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7CE22" w14:textId="77777777" w:rsidR="00BA4876" w:rsidRPr="00AD3660" w:rsidRDefault="00BA4876" w:rsidP="00BA4876">
      <w:pPr>
        <w:spacing w:before="160" w:after="120"/>
        <w:rPr>
          <w:rFonts w:ascii="Arial" w:hAnsi="Arial" w:cs="Arial"/>
          <w:color w:val="000000" w:themeColor="text1"/>
          <w:sz w:val="22"/>
          <w:szCs w:val="22"/>
          <w:lang w:val="en-GB"/>
        </w:rPr>
      </w:pPr>
      <w:r w:rsidRPr="00AD3660">
        <w:rPr>
          <w:rFonts w:ascii="Arial" w:hAnsi="Arial" w:cs="Arial"/>
          <w:b/>
          <w:noProof/>
          <w:color w:val="000000" w:themeColor="text1"/>
          <w:sz w:val="18"/>
          <w:szCs w:val="18"/>
          <w:u w:val="single"/>
          <w:lang w:eastAsia="en-US"/>
        </w:rPr>
        <w:drawing>
          <wp:anchor distT="0" distB="0" distL="114300" distR="114300" simplePos="0" relativeHeight="251660288" behindDoc="0" locked="0" layoutInCell="1" allowOverlap="1" wp14:anchorId="16626431" wp14:editId="0434E85E">
            <wp:simplePos x="0" y="0"/>
            <wp:positionH relativeFrom="column">
              <wp:posOffset>2190750</wp:posOffset>
            </wp:positionH>
            <wp:positionV relativeFrom="paragraph">
              <wp:posOffset>-127801</wp:posOffset>
            </wp:positionV>
            <wp:extent cx="1238250" cy="1187450"/>
            <wp:effectExtent l="0" t="0" r="0" b="0"/>
            <wp:wrapNone/>
            <wp:docPr id="1" name="Picture 20"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py of logo1"/>
                    <pic:cNvPicPr>
                      <a:picLocks noChangeAspect="1" noChangeArrowheads="1"/>
                    </pic:cNvPicPr>
                  </pic:nvPicPr>
                  <pic:blipFill>
                    <a:blip r:embed="rId8" cstate="print">
                      <a:clrChange>
                        <a:clrFrom>
                          <a:srgbClr val="FFFFFF"/>
                        </a:clrFrom>
                        <a:clrTo>
                          <a:srgbClr val="FFFFFF">
                            <a:alpha val="0"/>
                          </a:srgbClr>
                        </a:clrTo>
                      </a:clrChange>
                      <a:lum bright="10000" contrast="30000"/>
                    </a:blip>
                    <a:srcRect/>
                    <a:stretch>
                      <a:fillRect/>
                    </a:stretch>
                  </pic:blipFill>
                  <pic:spPr bwMode="auto">
                    <a:xfrm>
                      <a:off x="0" y="0"/>
                      <a:ext cx="1238250" cy="1187450"/>
                    </a:xfrm>
                    <a:prstGeom prst="rect">
                      <a:avLst/>
                    </a:prstGeom>
                    <a:noFill/>
                    <a:ln w="9525">
                      <a:noFill/>
                      <a:miter lim="800000"/>
                      <a:headEnd/>
                      <a:tailEnd/>
                    </a:ln>
                  </pic:spPr>
                </pic:pic>
              </a:graphicData>
            </a:graphic>
          </wp:anchor>
        </w:drawing>
      </w:r>
    </w:p>
    <w:p w14:paraId="5DABAC04" w14:textId="77777777" w:rsidR="00BA4876" w:rsidRPr="00AD3660" w:rsidRDefault="00BA4876" w:rsidP="00BA4876">
      <w:pPr>
        <w:spacing w:before="160" w:after="120"/>
        <w:rPr>
          <w:rFonts w:ascii="Arial" w:hAnsi="Arial" w:cs="Arial"/>
          <w:color w:val="000000" w:themeColor="text1"/>
          <w:sz w:val="22"/>
          <w:szCs w:val="22"/>
          <w:lang w:val="en-GB"/>
        </w:rPr>
      </w:pPr>
    </w:p>
    <w:p w14:paraId="1DF3021A" w14:textId="77777777" w:rsidR="00BA4876" w:rsidRDefault="00BA4876" w:rsidP="00BA4876">
      <w:pPr>
        <w:spacing w:before="160" w:after="120"/>
        <w:rPr>
          <w:rFonts w:ascii="Arial" w:hAnsi="Arial" w:cs="Arial"/>
          <w:color w:val="000000" w:themeColor="text1"/>
          <w:sz w:val="22"/>
          <w:szCs w:val="22"/>
          <w:lang w:val="en-GB"/>
        </w:rPr>
      </w:pPr>
    </w:p>
    <w:p w14:paraId="0EA46176" w14:textId="77777777" w:rsidR="00BA4876" w:rsidRDefault="00BA4876" w:rsidP="00BA4876">
      <w:pPr>
        <w:spacing w:before="160" w:after="120"/>
        <w:rPr>
          <w:rFonts w:ascii="Arial" w:hAnsi="Arial" w:cs="Arial"/>
          <w:color w:val="000000" w:themeColor="text1"/>
          <w:sz w:val="22"/>
          <w:szCs w:val="22"/>
          <w:lang w:val="en-GB"/>
        </w:rPr>
      </w:pPr>
    </w:p>
    <w:p w14:paraId="318222F6" w14:textId="77777777" w:rsidR="00BA4876" w:rsidRDefault="00BA4876" w:rsidP="00BA4876">
      <w:pPr>
        <w:spacing w:before="160" w:after="120"/>
        <w:rPr>
          <w:rFonts w:ascii="Arial" w:hAnsi="Arial" w:cs="Arial"/>
          <w:color w:val="000000" w:themeColor="text1"/>
          <w:sz w:val="22"/>
          <w:szCs w:val="22"/>
          <w:lang w:val="en-GB"/>
        </w:rPr>
      </w:pPr>
    </w:p>
    <w:tbl>
      <w:tblPr>
        <w:tblW w:w="91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A4876" w:rsidRPr="00AD3660" w14:paraId="7DC8C4D2" w14:textId="77777777" w:rsidTr="00CC1A3A">
        <w:tc>
          <w:tcPr>
            <w:tcW w:w="9180" w:type="dxa"/>
          </w:tcPr>
          <w:p w14:paraId="3E48BD57" w14:textId="77777777" w:rsidR="00BA4876" w:rsidRPr="00AD3660" w:rsidRDefault="00BA4876" w:rsidP="00853FFF">
            <w:pPr>
              <w:jc w:val="center"/>
              <w:rPr>
                <w:rFonts w:ascii="Arial" w:hAnsi="Arial" w:cs="Arial"/>
                <w:color w:val="000000" w:themeColor="text1"/>
                <w:sz w:val="22"/>
                <w:szCs w:val="22"/>
                <w:lang w:val="en-GB"/>
              </w:rPr>
            </w:pPr>
          </w:p>
          <w:p w14:paraId="53F5C7D6" w14:textId="76C6343F" w:rsidR="00CC1A3A" w:rsidRPr="0075546B" w:rsidRDefault="00CC1A3A" w:rsidP="00CC1A3A">
            <w:pPr>
              <w:pStyle w:val="Heading2"/>
              <w:suppressAutoHyphens w:val="0"/>
              <w:overflowPunct/>
              <w:autoSpaceDE/>
              <w:autoSpaceDN/>
              <w:adjustRightInd/>
              <w:textAlignment w:val="auto"/>
              <w:rPr>
                <w:rFonts w:eastAsia="SimSun" w:cs="Arial"/>
                <w:bCs w:val="0"/>
                <w:sz w:val="32"/>
                <w:lang w:val="en-GB"/>
              </w:rPr>
            </w:pPr>
            <w:r w:rsidRPr="0075546B">
              <w:rPr>
                <w:rFonts w:eastAsia="SimSun" w:cs="Arial"/>
                <w:bCs w:val="0"/>
                <w:sz w:val="32"/>
                <w:lang w:val="en-GB"/>
              </w:rPr>
              <w:t>Government of The People’s Republic of Bangladesh</w:t>
            </w:r>
          </w:p>
          <w:p w14:paraId="7FA213A2" w14:textId="1B9752FA" w:rsidR="00CC1A3A" w:rsidRPr="0075546B" w:rsidRDefault="00CC1A3A" w:rsidP="00CC1A3A">
            <w:pPr>
              <w:jc w:val="center"/>
              <w:rPr>
                <w:rFonts w:ascii="Arial" w:hAnsi="Arial" w:cs="Arial"/>
                <w:b/>
                <w:sz w:val="32"/>
                <w:szCs w:val="28"/>
                <w:lang w:val="en-GB"/>
              </w:rPr>
            </w:pPr>
            <w:r w:rsidRPr="0075546B">
              <w:rPr>
                <w:rFonts w:ascii="Arial" w:hAnsi="Arial" w:cs="Arial"/>
                <w:b/>
                <w:sz w:val="32"/>
                <w:szCs w:val="28"/>
                <w:lang w:val="en-GB"/>
              </w:rPr>
              <w:t>R</w:t>
            </w:r>
            <w:r w:rsidR="0075546B" w:rsidRPr="0075546B">
              <w:rPr>
                <w:rFonts w:ascii="Arial" w:hAnsi="Arial" w:cs="Arial"/>
                <w:b/>
                <w:sz w:val="32"/>
                <w:szCs w:val="28"/>
                <w:lang w:val="en-GB"/>
              </w:rPr>
              <w:t>oads</w:t>
            </w:r>
            <w:r w:rsidRPr="0075546B">
              <w:rPr>
                <w:rFonts w:ascii="Arial" w:hAnsi="Arial" w:cs="Arial"/>
                <w:b/>
                <w:sz w:val="32"/>
                <w:szCs w:val="28"/>
                <w:lang w:val="en-GB"/>
              </w:rPr>
              <w:t xml:space="preserve"> </w:t>
            </w:r>
            <w:r w:rsidR="0075546B" w:rsidRPr="0075546B">
              <w:rPr>
                <w:rFonts w:ascii="Arial" w:hAnsi="Arial" w:cs="Arial"/>
                <w:b/>
                <w:sz w:val="32"/>
                <w:szCs w:val="28"/>
                <w:lang w:val="en-GB"/>
              </w:rPr>
              <w:t>and</w:t>
            </w:r>
            <w:r w:rsidRPr="0075546B">
              <w:rPr>
                <w:rFonts w:ascii="Arial" w:hAnsi="Arial" w:cs="Arial"/>
                <w:b/>
                <w:sz w:val="32"/>
                <w:szCs w:val="28"/>
                <w:lang w:val="en-GB"/>
              </w:rPr>
              <w:t xml:space="preserve"> H</w:t>
            </w:r>
            <w:r w:rsidR="0075546B" w:rsidRPr="0075546B">
              <w:rPr>
                <w:rFonts w:ascii="Arial" w:hAnsi="Arial" w:cs="Arial"/>
                <w:b/>
                <w:sz w:val="32"/>
                <w:szCs w:val="28"/>
                <w:lang w:val="en-GB"/>
              </w:rPr>
              <w:t>ighways</w:t>
            </w:r>
            <w:r w:rsidRPr="0075546B">
              <w:rPr>
                <w:rFonts w:ascii="Arial" w:hAnsi="Arial" w:cs="Arial"/>
                <w:b/>
                <w:sz w:val="32"/>
                <w:szCs w:val="28"/>
                <w:lang w:val="en-GB"/>
              </w:rPr>
              <w:t xml:space="preserve"> D</w:t>
            </w:r>
            <w:r w:rsidR="0075546B" w:rsidRPr="0075546B">
              <w:rPr>
                <w:rFonts w:ascii="Arial" w:hAnsi="Arial" w:cs="Arial"/>
                <w:b/>
                <w:sz w:val="32"/>
                <w:szCs w:val="28"/>
                <w:lang w:val="en-GB"/>
              </w:rPr>
              <w:t>epartment</w:t>
            </w:r>
          </w:p>
          <w:p w14:paraId="0D11875A" w14:textId="57C30096" w:rsidR="0075546B" w:rsidRPr="0075546B" w:rsidRDefault="004C7676" w:rsidP="00853FFF">
            <w:pPr>
              <w:jc w:val="center"/>
              <w:rPr>
                <w:rFonts w:ascii="Arial" w:hAnsi="Arial" w:cs="Arial"/>
                <w:b/>
                <w:sz w:val="32"/>
                <w:szCs w:val="28"/>
                <w:lang w:val="en-GB"/>
              </w:rPr>
            </w:pPr>
            <w:r w:rsidRPr="0075546B">
              <w:rPr>
                <w:rFonts w:ascii="Arial" w:hAnsi="Arial" w:cs="Arial"/>
                <w:b/>
                <w:sz w:val="32"/>
                <w:szCs w:val="28"/>
                <w:lang w:val="en-GB"/>
              </w:rPr>
              <w:t xml:space="preserve">Office of the </w:t>
            </w:r>
            <w:r w:rsidR="00EC2D56">
              <w:rPr>
                <w:rFonts w:ascii="Arial" w:hAnsi="Arial" w:cs="Arial"/>
                <w:b/>
                <w:sz w:val="32"/>
                <w:szCs w:val="28"/>
                <w:lang w:val="en-GB"/>
              </w:rPr>
              <w:t>Superintend</w:t>
            </w:r>
            <w:r w:rsidR="009D0DE5">
              <w:rPr>
                <w:rFonts w:ascii="Arial" w:hAnsi="Arial" w:cs="Arial"/>
                <w:b/>
                <w:sz w:val="32"/>
                <w:szCs w:val="28"/>
                <w:lang w:val="en-GB"/>
              </w:rPr>
              <w:t>ing</w:t>
            </w:r>
            <w:r w:rsidR="0075546B" w:rsidRPr="0075546B">
              <w:rPr>
                <w:rFonts w:ascii="Arial" w:hAnsi="Arial" w:cs="Arial"/>
                <w:b/>
                <w:sz w:val="32"/>
                <w:szCs w:val="28"/>
                <w:lang w:val="en-GB"/>
              </w:rPr>
              <w:t xml:space="preserve"> Engineer, RHD</w:t>
            </w:r>
          </w:p>
          <w:p w14:paraId="27CC2FA0" w14:textId="1608470D" w:rsidR="00BA4876" w:rsidRPr="0075546B" w:rsidRDefault="009C32BA" w:rsidP="0075546B">
            <w:pPr>
              <w:jc w:val="center"/>
              <w:rPr>
                <w:rFonts w:ascii="Arial" w:hAnsi="Arial" w:cs="Arial"/>
                <w:b/>
                <w:sz w:val="32"/>
                <w:szCs w:val="28"/>
                <w:lang w:val="en-GB"/>
              </w:rPr>
            </w:pPr>
            <w:r>
              <w:rPr>
                <w:rFonts w:ascii="Arial" w:hAnsi="Arial" w:cs="Arial"/>
                <w:b/>
                <w:sz w:val="32"/>
                <w:szCs w:val="28"/>
                <w:lang w:val="en-GB"/>
              </w:rPr>
              <w:t xml:space="preserve">Road </w:t>
            </w:r>
            <w:proofErr w:type="gramStart"/>
            <w:r w:rsidR="00EC2D56">
              <w:rPr>
                <w:rFonts w:ascii="Arial" w:hAnsi="Arial" w:cs="Arial"/>
                <w:b/>
                <w:sz w:val="32"/>
                <w:szCs w:val="28"/>
                <w:lang w:val="en-GB"/>
              </w:rPr>
              <w:t>Circle</w:t>
            </w:r>
            <w:r>
              <w:rPr>
                <w:rFonts w:ascii="Arial" w:hAnsi="Arial" w:cs="Arial"/>
                <w:b/>
                <w:sz w:val="32"/>
                <w:szCs w:val="28"/>
                <w:lang w:val="en-GB"/>
              </w:rPr>
              <w:t>, ………….</w:t>
            </w:r>
            <w:r w:rsidR="0075546B" w:rsidRPr="0075546B">
              <w:rPr>
                <w:rFonts w:ascii="Arial" w:hAnsi="Arial" w:cs="Arial"/>
                <w:b/>
                <w:sz w:val="32"/>
                <w:szCs w:val="28"/>
                <w:lang w:val="en-GB"/>
              </w:rPr>
              <w:t>.</w:t>
            </w:r>
            <w:proofErr w:type="gramEnd"/>
          </w:p>
          <w:p w14:paraId="5F4BE623" w14:textId="77777777" w:rsidR="00BA4876" w:rsidRPr="00AD3660" w:rsidRDefault="00BA4876" w:rsidP="00853FFF">
            <w:pPr>
              <w:jc w:val="center"/>
              <w:rPr>
                <w:rFonts w:ascii="Arial" w:hAnsi="Arial" w:cs="Arial"/>
                <w:color w:val="000000" w:themeColor="text1"/>
                <w:sz w:val="22"/>
                <w:szCs w:val="22"/>
                <w:lang w:val="en-GB"/>
              </w:rPr>
            </w:pPr>
          </w:p>
        </w:tc>
      </w:tr>
    </w:tbl>
    <w:p w14:paraId="1A33B303" w14:textId="77777777" w:rsidR="00BA4876" w:rsidRPr="00AD3660" w:rsidRDefault="00BA4876" w:rsidP="00BA4876">
      <w:pPr>
        <w:pStyle w:val="Title"/>
        <w:rPr>
          <w:rFonts w:ascii="Arial" w:hAnsi="Arial" w:cs="Arial"/>
          <w:b w:val="0"/>
          <w:bCs w:val="0"/>
          <w:color w:val="000000" w:themeColor="text1"/>
          <w:spacing w:val="80"/>
          <w:sz w:val="22"/>
          <w:szCs w:val="22"/>
          <w:lang w:val="en-GB"/>
        </w:rPr>
      </w:pPr>
    </w:p>
    <w:p w14:paraId="4C674458" w14:textId="77777777" w:rsidR="00BA4876" w:rsidRPr="00AD3660" w:rsidRDefault="00BA4876" w:rsidP="00BA4876">
      <w:pPr>
        <w:pStyle w:val="Title"/>
        <w:rPr>
          <w:rFonts w:ascii="Arial" w:hAnsi="Arial" w:cs="Arial"/>
          <w:b w:val="0"/>
          <w:bCs w:val="0"/>
          <w:color w:val="000000" w:themeColor="text1"/>
          <w:spacing w:val="80"/>
          <w:sz w:val="22"/>
          <w:szCs w:val="22"/>
          <w:lang w:val="en-GB"/>
        </w:rPr>
      </w:pPr>
    </w:p>
    <w:p w14:paraId="0CA83293" w14:textId="1831057F" w:rsidR="00BA4876" w:rsidRDefault="00BA4876" w:rsidP="00BA4876">
      <w:pPr>
        <w:pStyle w:val="Title"/>
        <w:rPr>
          <w:rFonts w:ascii="Arial" w:hAnsi="Arial" w:cs="Arial"/>
          <w:b w:val="0"/>
          <w:bCs w:val="0"/>
          <w:color w:val="000000" w:themeColor="text1"/>
          <w:spacing w:val="80"/>
          <w:sz w:val="22"/>
          <w:szCs w:val="22"/>
          <w:lang w:val="en-GB"/>
        </w:rPr>
      </w:pPr>
    </w:p>
    <w:p w14:paraId="2BA8E3AE" w14:textId="4FC79D22" w:rsidR="00BA4876" w:rsidRPr="00AD3660" w:rsidRDefault="00BA4876" w:rsidP="00BA4876">
      <w:pPr>
        <w:pStyle w:val="Title"/>
        <w:rPr>
          <w:rFonts w:ascii="Arial" w:hAnsi="Arial" w:cs="Arial"/>
          <w:color w:val="000000" w:themeColor="text1"/>
          <w:sz w:val="32"/>
          <w:szCs w:val="32"/>
          <w:lang w:val="en-GB"/>
        </w:rPr>
      </w:pPr>
      <w:r w:rsidRPr="0075546B">
        <w:rPr>
          <w:rFonts w:ascii="Arial" w:hAnsi="Arial" w:cs="Arial"/>
          <w:color w:val="000000" w:themeColor="text1"/>
          <w:sz w:val="32"/>
          <w:szCs w:val="32"/>
          <w:lang w:val="en-GB"/>
        </w:rPr>
        <w:t>T</w:t>
      </w:r>
      <w:r w:rsidR="0075546B" w:rsidRPr="0075546B">
        <w:rPr>
          <w:rFonts w:ascii="Arial" w:hAnsi="Arial" w:cs="Arial"/>
          <w:color w:val="000000" w:themeColor="text1"/>
          <w:sz w:val="32"/>
          <w:szCs w:val="32"/>
          <w:lang w:val="en-GB"/>
        </w:rPr>
        <w:t xml:space="preserve">ender </w:t>
      </w:r>
      <w:r w:rsidRPr="0075546B">
        <w:rPr>
          <w:rFonts w:ascii="Arial" w:hAnsi="Arial" w:cs="Arial"/>
          <w:color w:val="000000" w:themeColor="text1"/>
          <w:sz w:val="32"/>
          <w:szCs w:val="32"/>
          <w:lang w:val="en-GB"/>
        </w:rPr>
        <w:t>D</w:t>
      </w:r>
      <w:r w:rsidR="0075546B" w:rsidRPr="0075546B">
        <w:rPr>
          <w:rFonts w:ascii="Arial" w:hAnsi="Arial" w:cs="Arial"/>
          <w:color w:val="000000" w:themeColor="text1"/>
          <w:sz w:val="32"/>
          <w:szCs w:val="32"/>
          <w:lang w:val="en-GB"/>
        </w:rPr>
        <w:t>ocument</w:t>
      </w:r>
      <w:r w:rsidR="0075546B">
        <w:rPr>
          <w:rFonts w:ascii="Arial" w:hAnsi="Arial" w:cs="Arial"/>
          <w:color w:val="000000" w:themeColor="text1"/>
          <w:spacing w:val="80"/>
          <w:sz w:val="32"/>
          <w:szCs w:val="32"/>
          <w:lang w:val="en-GB"/>
        </w:rPr>
        <w:t xml:space="preserve"> </w:t>
      </w:r>
      <w:r w:rsidRPr="00AD3660">
        <w:rPr>
          <w:rFonts w:ascii="Arial" w:hAnsi="Arial" w:cs="Arial"/>
          <w:color w:val="000000" w:themeColor="text1"/>
          <w:sz w:val="32"/>
          <w:szCs w:val="32"/>
          <w:lang w:val="en-GB"/>
        </w:rPr>
        <w:t>(N</w:t>
      </w:r>
      <w:r w:rsidR="0075546B">
        <w:rPr>
          <w:rFonts w:ascii="Arial" w:hAnsi="Arial" w:cs="Arial"/>
          <w:color w:val="000000" w:themeColor="text1"/>
          <w:sz w:val="32"/>
          <w:szCs w:val="32"/>
          <w:lang w:val="en-GB"/>
        </w:rPr>
        <w:t>ational</w:t>
      </w:r>
      <w:r w:rsidRPr="00AD3660">
        <w:rPr>
          <w:rFonts w:ascii="Arial" w:hAnsi="Arial" w:cs="Arial"/>
          <w:color w:val="000000" w:themeColor="text1"/>
          <w:sz w:val="32"/>
          <w:szCs w:val="32"/>
          <w:lang w:val="en-GB"/>
        </w:rPr>
        <w:t>)</w:t>
      </w:r>
    </w:p>
    <w:p w14:paraId="09335F7C" w14:textId="2F89E5ED" w:rsidR="00BA4876" w:rsidRPr="00AD3660" w:rsidRDefault="00BA4876" w:rsidP="00BA4876">
      <w:pPr>
        <w:jc w:val="center"/>
        <w:rPr>
          <w:rFonts w:ascii="Arial" w:hAnsi="Arial" w:cs="Arial"/>
          <w:b/>
          <w:color w:val="000000" w:themeColor="text1"/>
          <w:sz w:val="32"/>
          <w:szCs w:val="32"/>
          <w:lang w:val="en-GB"/>
        </w:rPr>
      </w:pPr>
      <w:r w:rsidRPr="00AD3660">
        <w:rPr>
          <w:rFonts w:ascii="Arial" w:hAnsi="Arial" w:cs="Arial"/>
          <w:b/>
          <w:color w:val="000000" w:themeColor="text1"/>
          <w:sz w:val="32"/>
          <w:szCs w:val="32"/>
          <w:lang w:val="en-GB"/>
        </w:rPr>
        <w:t>F</w:t>
      </w:r>
      <w:r w:rsidR="0075546B">
        <w:rPr>
          <w:rFonts w:ascii="Arial" w:hAnsi="Arial" w:cs="Arial"/>
          <w:b/>
          <w:color w:val="000000" w:themeColor="text1"/>
          <w:sz w:val="32"/>
          <w:szCs w:val="32"/>
          <w:lang w:val="en-GB"/>
        </w:rPr>
        <w:t>or</w:t>
      </w:r>
      <w:r w:rsidRPr="00AD3660">
        <w:rPr>
          <w:rFonts w:ascii="Arial" w:hAnsi="Arial" w:cs="Arial"/>
          <w:b/>
          <w:color w:val="000000" w:themeColor="text1"/>
          <w:sz w:val="32"/>
          <w:szCs w:val="32"/>
          <w:lang w:val="en-GB"/>
        </w:rPr>
        <w:t xml:space="preserve"> T</w:t>
      </w:r>
      <w:r w:rsidR="0075546B">
        <w:rPr>
          <w:rFonts w:ascii="Arial" w:hAnsi="Arial" w:cs="Arial"/>
          <w:b/>
          <w:color w:val="000000" w:themeColor="text1"/>
          <w:sz w:val="32"/>
          <w:szCs w:val="32"/>
          <w:lang w:val="en-GB"/>
        </w:rPr>
        <w:t>he</w:t>
      </w:r>
      <w:r w:rsidRPr="00AD3660">
        <w:rPr>
          <w:rFonts w:ascii="Arial" w:hAnsi="Arial" w:cs="Arial"/>
          <w:b/>
          <w:color w:val="000000" w:themeColor="text1"/>
          <w:sz w:val="32"/>
          <w:szCs w:val="32"/>
          <w:lang w:val="en-GB"/>
        </w:rPr>
        <w:t xml:space="preserve"> P</w:t>
      </w:r>
      <w:r w:rsidR="0075546B">
        <w:rPr>
          <w:rFonts w:ascii="Arial" w:hAnsi="Arial" w:cs="Arial"/>
          <w:b/>
          <w:color w:val="000000" w:themeColor="text1"/>
          <w:sz w:val="32"/>
          <w:szCs w:val="32"/>
          <w:lang w:val="en-GB"/>
        </w:rPr>
        <w:t>rocurement</w:t>
      </w:r>
      <w:r w:rsidRPr="00AD3660">
        <w:rPr>
          <w:rFonts w:ascii="Arial" w:hAnsi="Arial" w:cs="Arial"/>
          <w:b/>
          <w:color w:val="000000" w:themeColor="text1"/>
          <w:sz w:val="32"/>
          <w:szCs w:val="32"/>
          <w:lang w:val="en-GB"/>
        </w:rPr>
        <w:t xml:space="preserve"> </w:t>
      </w:r>
      <w:r w:rsidR="0075546B">
        <w:rPr>
          <w:rFonts w:ascii="Arial" w:hAnsi="Arial" w:cs="Arial"/>
          <w:b/>
          <w:color w:val="000000" w:themeColor="text1"/>
          <w:sz w:val="32"/>
          <w:szCs w:val="32"/>
          <w:lang w:val="en-GB"/>
        </w:rPr>
        <w:t>of</w:t>
      </w:r>
      <w:r w:rsidRPr="00AD3660">
        <w:rPr>
          <w:rFonts w:ascii="Arial" w:hAnsi="Arial" w:cs="Arial"/>
          <w:b/>
          <w:color w:val="000000" w:themeColor="text1"/>
          <w:sz w:val="32"/>
          <w:szCs w:val="32"/>
          <w:lang w:val="en-GB"/>
        </w:rPr>
        <w:t xml:space="preserve"> </w:t>
      </w:r>
      <w:r w:rsidR="004C53CC">
        <w:rPr>
          <w:rFonts w:ascii="Arial" w:hAnsi="Arial" w:cs="Arial"/>
          <w:b/>
          <w:color w:val="000000" w:themeColor="text1"/>
          <w:sz w:val="32"/>
          <w:szCs w:val="32"/>
          <w:lang w:val="en-GB"/>
        </w:rPr>
        <w:t>N</w:t>
      </w:r>
      <w:r w:rsidR="0075546B">
        <w:rPr>
          <w:rFonts w:ascii="Arial" w:hAnsi="Arial" w:cs="Arial"/>
          <w:b/>
          <w:color w:val="000000" w:themeColor="text1"/>
          <w:sz w:val="32"/>
          <w:szCs w:val="32"/>
          <w:lang w:val="en-GB"/>
        </w:rPr>
        <w:t>on</w:t>
      </w:r>
      <w:r w:rsidRPr="00AD3660">
        <w:rPr>
          <w:rFonts w:ascii="Arial" w:hAnsi="Arial" w:cs="Arial"/>
          <w:b/>
          <w:color w:val="000000" w:themeColor="text1"/>
          <w:sz w:val="32"/>
          <w:szCs w:val="32"/>
          <w:lang w:val="en-GB"/>
        </w:rPr>
        <w:t>-</w:t>
      </w:r>
      <w:r w:rsidR="004C53CC">
        <w:rPr>
          <w:rFonts w:ascii="Arial" w:hAnsi="Arial" w:cs="Arial"/>
          <w:b/>
          <w:color w:val="000000" w:themeColor="text1"/>
          <w:sz w:val="32"/>
          <w:szCs w:val="32"/>
          <w:lang w:val="en-GB"/>
        </w:rPr>
        <w:t>C</w:t>
      </w:r>
      <w:r w:rsidR="0075546B">
        <w:rPr>
          <w:rFonts w:ascii="Arial" w:hAnsi="Arial" w:cs="Arial"/>
          <w:b/>
          <w:color w:val="000000" w:themeColor="text1"/>
          <w:sz w:val="32"/>
          <w:szCs w:val="32"/>
          <w:lang w:val="en-GB"/>
        </w:rPr>
        <w:t>onsulting</w:t>
      </w:r>
      <w:r w:rsidRPr="00AD3660">
        <w:rPr>
          <w:rFonts w:ascii="Arial" w:hAnsi="Arial" w:cs="Arial"/>
          <w:b/>
          <w:color w:val="000000" w:themeColor="text1"/>
          <w:sz w:val="32"/>
          <w:szCs w:val="32"/>
          <w:lang w:val="en-GB"/>
        </w:rPr>
        <w:t xml:space="preserve"> S</w:t>
      </w:r>
      <w:r w:rsidR="0075546B">
        <w:rPr>
          <w:rFonts w:ascii="Arial" w:hAnsi="Arial" w:cs="Arial"/>
          <w:b/>
          <w:color w:val="000000" w:themeColor="text1"/>
          <w:sz w:val="32"/>
          <w:szCs w:val="32"/>
          <w:lang w:val="en-GB"/>
        </w:rPr>
        <w:t>ervices</w:t>
      </w:r>
    </w:p>
    <w:p w14:paraId="12E2C049" w14:textId="4743DEA6" w:rsidR="00BA4876" w:rsidRDefault="00BA4876" w:rsidP="00BA4876">
      <w:pPr>
        <w:jc w:val="center"/>
        <w:rPr>
          <w:rFonts w:ascii="Arial" w:hAnsi="Arial" w:cs="Arial"/>
          <w:b/>
          <w:color w:val="000000" w:themeColor="text1"/>
          <w:sz w:val="32"/>
          <w:szCs w:val="32"/>
          <w:lang w:val="en-GB"/>
        </w:rPr>
      </w:pPr>
    </w:p>
    <w:p w14:paraId="11C15582" w14:textId="77777777" w:rsidR="004C53CC" w:rsidRDefault="004C53CC" w:rsidP="00BA4876">
      <w:pPr>
        <w:jc w:val="center"/>
        <w:rPr>
          <w:rFonts w:ascii="Arial" w:hAnsi="Arial" w:cs="Arial"/>
          <w:b/>
          <w:color w:val="000000" w:themeColor="text1"/>
          <w:sz w:val="32"/>
          <w:szCs w:val="32"/>
          <w:lang w:val="en-GB"/>
        </w:rPr>
      </w:pPr>
    </w:p>
    <w:p w14:paraId="54E162FA" w14:textId="1111C8B9" w:rsidR="00853FFF" w:rsidRDefault="004C7676" w:rsidP="00BA4876">
      <w:pPr>
        <w:jc w:val="center"/>
        <w:rPr>
          <w:rFonts w:ascii="Arial" w:hAnsi="Arial" w:cs="Arial"/>
          <w:b/>
          <w:color w:val="000000" w:themeColor="text1"/>
          <w:sz w:val="32"/>
          <w:szCs w:val="32"/>
          <w:lang w:val="en-GB"/>
        </w:rPr>
      </w:pPr>
      <w:proofErr w:type="gramStart"/>
      <w:r>
        <w:rPr>
          <w:rFonts w:ascii="Arial" w:hAnsi="Arial" w:cs="Arial"/>
          <w:b/>
          <w:color w:val="000000" w:themeColor="text1"/>
          <w:sz w:val="32"/>
          <w:szCs w:val="32"/>
          <w:lang w:val="en-GB"/>
        </w:rPr>
        <w:t>for</w:t>
      </w:r>
      <w:proofErr w:type="gramEnd"/>
    </w:p>
    <w:p w14:paraId="30D7A0D8" w14:textId="77777777" w:rsidR="0075546B" w:rsidRDefault="0075546B" w:rsidP="00BA4876">
      <w:pPr>
        <w:jc w:val="center"/>
        <w:rPr>
          <w:rFonts w:ascii="Arial" w:hAnsi="Arial" w:cs="Arial"/>
          <w:b/>
          <w:color w:val="000000" w:themeColor="text1"/>
          <w:sz w:val="32"/>
          <w:szCs w:val="32"/>
          <w:lang w:val="en-GB"/>
        </w:rPr>
      </w:pPr>
    </w:p>
    <w:p w14:paraId="73E03B7C" w14:textId="40FA0F7A" w:rsidR="00BA4876" w:rsidRDefault="00BA4876" w:rsidP="00BA4876">
      <w:pPr>
        <w:pStyle w:val="Title"/>
        <w:rPr>
          <w:rFonts w:ascii="Arial" w:hAnsi="Arial" w:cs="Arial"/>
          <w:color w:val="000000" w:themeColor="text1"/>
          <w:sz w:val="22"/>
          <w:szCs w:val="22"/>
          <w:lang w:val="en-GB"/>
        </w:rPr>
      </w:pPr>
    </w:p>
    <w:p w14:paraId="54309E73" w14:textId="77777777" w:rsidR="004C53CC" w:rsidRPr="00AD3660" w:rsidRDefault="004C53CC" w:rsidP="00BA4876">
      <w:pPr>
        <w:pStyle w:val="Title"/>
        <w:rPr>
          <w:rFonts w:ascii="Arial" w:hAnsi="Arial" w:cs="Arial"/>
          <w:color w:val="000000" w:themeColor="text1"/>
          <w:sz w:val="22"/>
          <w:szCs w:val="22"/>
          <w:lang w:val="en-GB"/>
        </w:rPr>
      </w:pPr>
    </w:p>
    <w:tbl>
      <w:tblPr>
        <w:tblW w:w="95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A4876" w:rsidRPr="00AD3660" w14:paraId="1608F13B" w14:textId="77777777" w:rsidTr="0075546B">
        <w:tc>
          <w:tcPr>
            <w:tcW w:w="9540" w:type="dxa"/>
          </w:tcPr>
          <w:p w14:paraId="7C56E6CD" w14:textId="77777777" w:rsidR="00BA4876" w:rsidRPr="00853FFF" w:rsidRDefault="00BA4876" w:rsidP="00853FFF">
            <w:pPr>
              <w:pStyle w:val="Title"/>
              <w:rPr>
                <w:rFonts w:ascii="Arial" w:hAnsi="Arial" w:cs="Arial"/>
                <w:color w:val="000000" w:themeColor="text1"/>
                <w:sz w:val="22"/>
                <w:szCs w:val="22"/>
                <w:lang w:val="en-GB"/>
              </w:rPr>
            </w:pPr>
          </w:p>
          <w:p w14:paraId="55F753E9" w14:textId="5E6EE3A0" w:rsidR="00BA4876" w:rsidRPr="004C7676" w:rsidRDefault="00BA4876" w:rsidP="00B0499D">
            <w:pPr>
              <w:pStyle w:val="Title"/>
              <w:jc w:val="both"/>
              <w:rPr>
                <w:rFonts w:ascii="Arial" w:hAnsi="Arial" w:cs="Arial"/>
                <w:color w:val="000000" w:themeColor="text1"/>
                <w:sz w:val="44"/>
                <w:szCs w:val="44"/>
                <w:lang w:val="en-GB"/>
              </w:rPr>
            </w:pPr>
            <w:r w:rsidRPr="004C7676">
              <w:rPr>
                <w:rFonts w:ascii="Arial" w:hAnsi="Arial" w:cs="Arial"/>
                <w:sz w:val="40"/>
                <w:szCs w:val="40"/>
              </w:rPr>
              <w:t xml:space="preserve">Supply, Installation, Commissioning, Operation and </w:t>
            </w:r>
            <w:r w:rsidR="00853FFF" w:rsidRPr="004C7676">
              <w:rPr>
                <w:rFonts w:ascii="Arial" w:hAnsi="Arial" w:cs="Arial"/>
                <w:sz w:val="40"/>
                <w:szCs w:val="40"/>
              </w:rPr>
              <w:t>Maintenance</w:t>
            </w:r>
            <w:r w:rsidRPr="004C7676">
              <w:rPr>
                <w:rFonts w:ascii="Arial" w:hAnsi="Arial" w:cs="Arial"/>
                <w:sz w:val="40"/>
                <w:szCs w:val="40"/>
              </w:rPr>
              <w:t xml:space="preserve"> </w:t>
            </w:r>
            <w:r w:rsidR="004C7676">
              <w:rPr>
                <w:rFonts w:ascii="Arial" w:hAnsi="Arial" w:cs="Arial"/>
                <w:sz w:val="40"/>
                <w:szCs w:val="40"/>
              </w:rPr>
              <w:t xml:space="preserve">of </w:t>
            </w:r>
            <w:r w:rsidRPr="004C7676">
              <w:rPr>
                <w:rFonts w:ascii="Arial" w:hAnsi="Arial" w:cs="Arial"/>
                <w:sz w:val="40"/>
                <w:szCs w:val="40"/>
              </w:rPr>
              <w:t xml:space="preserve">a Real-Time </w:t>
            </w:r>
            <w:r w:rsidR="00853FFF" w:rsidRPr="004C7676">
              <w:rPr>
                <w:rFonts w:ascii="Arial" w:hAnsi="Arial" w:cs="Arial"/>
                <w:sz w:val="40"/>
                <w:szCs w:val="40"/>
              </w:rPr>
              <w:t>W</w:t>
            </w:r>
            <w:r w:rsidRPr="004C7676">
              <w:rPr>
                <w:rFonts w:ascii="Arial" w:hAnsi="Arial" w:cs="Arial"/>
                <w:sz w:val="40"/>
                <w:szCs w:val="40"/>
              </w:rPr>
              <w:t>eb</w:t>
            </w:r>
            <w:r w:rsidR="00853FFF" w:rsidRPr="004C7676">
              <w:rPr>
                <w:rFonts w:ascii="Arial" w:hAnsi="Arial" w:cs="Arial"/>
                <w:sz w:val="40"/>
                <w:szCs w:val="40"/>
              </w:rPr>
              <w:t>-B</w:t>
            </w:r>
            <w:r w:rsidRPr="004C7676">
              <w:rPr>
                <w:rFonts w:ascii="Arial" w:hAnsi="Arial" w:cs="Arial"/>
                <w:sz w:val="40"/>
                <w:szCs w:val="40"/>
              </w:rPr>
              <w:t xml:space="preserve">ased Toll Collection </w:t>
            </w:r>
            <w:r w:rsidR="00853FFF" w:rsidRPr="004C7676">
              <w:rPr>
                <w:rFonts w:ascii="Arial" w:hAnsi="Arial" w:cs="Arial"/>
                <w:sz w:val="40"/>
                <w:szCs w:val="40"/>
              </w:rPr>
              <w:t>S</w:t>
            </w:r>
            <w:r w:rsidRPr="004C7676">
              <w:rPr>
                <w:rFonts w:ascii="Arial" w:hAnsi="Arial" w:cs="Arial"/>
                <w:sz w:val="40"/>
                <w:szCs w:val="40"/>
              </w:rPr>
              <w:t>ystem of ……………………. Bridge at ……… KM of ………………… Road under …………………… Road Division</w:t>
            </w:r>
            <w:r w:rsidR="00853FFF" w:rsidRPr="004C7676">
              <w:rPr>
                <w:rFonts w:ascii="Arial" w:hAnsi="Arial" w:cs="Arial"/>
                <w:sz w:val="40"/>
                <w:szCs w:val="40"/>
              </w:rPr>
              <w:t>.</w:t>
            </w:r>
          </w:p>
          <w:p w14:paraId="0C5AE4D2" w14:textId="77777777" w:rsidR="00BA4876" w:rsidRPr="00853FFF" w:rsidRDefault="00BA4876" w:rsidP="00853FFF">
            <w:pPr>
              <w:pStyle w:val="Title"/>
              <w:rPr>
                <w:rFonts w:ascii="Arial" w:hAnsi="Arial" w:cs="Arial"/>
                <w:color w:val="000000" w:themeColor="text1"/>
                <w:sz w:val="22"/>
                <w:szCs w:val="22"/>
                <w:lang w:val="en-GB"/>
              </w:rPr>
            </w:pPr>
          </w:p>
        </w:tc>
      </w:tr>
    </w:tbl>
    <w:p w14:paraId="701B2CF6" w14:textId="77777777" w:rsidR="00BA4876" w:rsidRPr="00AD3660" w:rsidRDefault="00BA4876" w:rsidP="00BA4876">
      <w:pPr>
        <w:rPr>
          <w:rFonts w:ascii="Arial" w:hAnsi="Arial" w:cs="Arial"/>
          <w:color w:val="000000" w:themeColor="text1"/>
          <w:sz w:val="22"/>
          <w:szCs w:val="22"/>
          <w:lang w:val="en-GB"/>
        </w:rPr>
      </w:pPr>
    </w:p>
    <w:p w14:paraId="5D98D2F9" w14:textId="77777777" w:rsidR="00BA4876" w:rsidRPr="00AD3660" w:rsidRDefault="00BA4876" w:rsidP="00BA4876">
      <w:pPr>
        <w:jc w:val="center"/>
        <w:rPr>
          <w:rFonts w:ascii="Arial" w:hAnsi="Arial" w:cs="Arial"/>
          <w:color w:val="000000" w:themeColor="text1"/>
          <w:sz w:val="22"/>
          <w:szCs w:val="22"/>
          <w:lang w:val="en-GB"/>
        </w:rPr>
      </w:pPr>
    </w:p>
    <w:p w14:paraId="07A9FB93" w14:textId="67D8DAEE" w:rsidR="0075546B" w:rsidRDefault="0075546B" w:rsidP="00BA4876">
      <w:pPr>
        <w:spacing w:before="60"/>
        <w:ind w:left="540"/>
        <w:rPr>
          <w:rFonts w:ascii="Arial" w:hAnsi="Arial" w:cs="Arial"/>
          <w:b/>
          <w:bCs/>
          <w:color w:val="000000" w:themeColor="text1"/>
          <w:sz w:val="28"/>
          <w:szCs w:val="28"/>
          <w:lang w:val="en-GB"/>
        </w:rPr>
      </w:pPr>
    </w:p>
    <w:p w14:paraId="7AA764A4" w14:textId="0FEA1186" w:rsidR="00BA4876" w:rsidRPr="00AD3660" w:rsidRDefault="00BA4876" w:rsidP="00674D4F">
      <w:pPr>
        <w:spacing w:before="60"/>
        <w:rPr>
          <w:rFonts w:ascii="Arial" w:hAnsi="Arial" w:cs="Arial"/>
          <w:color w:val="000000" w:themeColor="text1"/>
          <w:sz w:val="28"/>
          <w:szCs w:val="28"/>
          <w:lang w:val="en-GB"/>
        </w:rPr>
      </w:pPr>
      <w:r w:rsidRPr="00AD3660">
        <w:rPr>
          <w:rFonts w:ascii="Arial" w:hAnsi="Arial" w:cs="Arial"/>
          <w:b/>
          <w:bCs/>
          <w:color w:val="000000" w:themeColor="text1"/>
          <w:sz w:val="28"/>
          <w:szCs w:val="28"/>
          <w:lang w:val="en-GB"/>
        </w:rPr>
        <w:t xml:space="preserve">Invitation for Tender No: </w:t>
      </w:r>
      <w:r w:rsidRPr="00AD3660">
        <w:rPr>
          <w:rFonts w:ascii="Arial" w:hAnsi="Arial" w:cs="Arial"/>
          <w:color w:val="000000" w:themeColor="text1"/>
          <w:sz w:val="28"/>
          <w:szCs w:val="28"/>
          <w:lang w:val="en-GB"/>
        </w:rPr>
        <w:t>……..</w:t>
      </w:r>
    </w:p>
    <w:p w14:paraId="02CCDD4B" w14:textId="77777777" w:rsidR="00BA4876" w:rsidRPr="00AD3660" w:rsidRDefault="00BA4876" w:rsidP="00674D4F">
      <w:pPr>
        <w:spacing w:before="60"/>
        <w:rPr>
          <w:rFonts w:ascii="Arial" w:hAnsi="Arial" w:cs="Arial"/>
          <w:b/>
          <w:bCs/>
          <w:color w:val="000000" w:themeColor="text1"/>
          <w:sz w:val="28"/>
          <w:szCs w:val="28"/>
          <w:lang w:val="en-GB"/>
        </w:rPr>
      </w:pPr>
      <w:r w:rsidRPr="00AD3660">
        <w:rPr>
          <w:rFonts w:ascii="Arial" w:hAnsi="Arial" w:cs="Arial"/>
          <w:b/>
          <w:bCs/>
          <w:color w:val="000000" w:themeColor="text1"/>
          <w:sz w:val="28"/>
          <w:szCs w:val="28"/>
          <w:lang w:val="en-GB"/>
        </w:rPr>
        <w:t xml:space="preserve">Tender Package No: </w:t>
      </w:r>
      <w:r w:rsidRPr="00AD3660">
        <w:rPr>
          <w:rFonts w:ascii="Arial" w:hAnsi="Arial" w:cs="Arial"/>
          <w:color w:val="000000" w:themeColor="text1"/>
          <w:sz w:val="28"/>
          <w:szCs w:val="28"/>
          <w:lang w:val="en-GB"/>
        </w:rPr>
        <w:t>………….</w:t>
      </w:r>
    </w:p>
    <w:p w14:paraId="08524783" w14:textId="77777777" w:rsidR="00BA4876" w:rsidRPr="00AD3660" w:rsidRDefault="00BA4876" w:rsidP="00674D4F">
      <w:pPr>
        <w:spacing w:before="60"/>
        <w:rPr>
          <w:rFonts w:ascii="Arial" w:hAnsi="Arial" w:cs="Arial"/>
          <w:color w:val="000000" w:themeColor="text1"/>
          <w:sz w:val="28"/>
          <w:szCs w:val="28"/>
          <w:lang w:val="en-GB"/>
        </w:rPr>
      </w:pPr>
      <w:r w:rsidRPr="00AD3660">
        <w:rPr>
          <w:rFonts w:ascii="Arial" w:hAnsi="Arial" w:cs="Arial"/>
          <w:b/>
          <w:bCs/>
          <w:color w:val="000000" w:themeColor="text1"/>
          <w:sz w:val="28"/>
          <w:szCs w:val="28"/>
          <w:lang w:val="en-GB"/>
        </w:rPr>
        <w:t xml:space="preserve">Issued on: </w:t>
      </w:r>
      <w:r w:rsidRPr="00AD3660">
        <w:rPr>
          <w:rFonts w:ascii="Arial" w:hAnsi="Arial" w:cs="Arial"/>
          <w:color w:val="000000" w:themeColor="text1"/>
          <w:sz w:val="28"/>
          <w:szCs w:val="28"/>
          <w:lang w:val="en-GB"/>
        </w:rPr>
        <w:t>………………………..</w:t>
      </w:r>
    </w:p>
    <w:p w14:paraId="261CFC67" w14:textId="77777777" w:rsidR="004C53CC" w:rsidRDefault="004C53CC" w:rsidP="004C7676">
      <w:pPr>
        <w:spacing w:before="60"/>
        <w:ind w:left="540"/>
        <w:jc w:val="center"/>
        <w:rPr>
          <w:rFonts w:ascii="Arial" w:hAnsi="Arial" w:cs="Arial"/>
          <w:b/>
          <w:bCs/>
          <w:color w:val="000000" w:themeColor="text1"/>
          <w:sz w:val="32"/>
          <w:szCs w:val="32"/>
          <w:lang w:val="en-GB"/>
        </w:rPr>
      </w:pPr>
    </w:p>
    <w:p w14:paraId="7DB37A23" w14:textId="77777777" w:rsidR="004C53CC" w:rsidRDefault="004C53CC" w:rsidP="004C7676">
      <w:pPr>
        <w:spacing w:before="60"/>
        <w:ind w:left="540"/>
        <w:jc w:val="center"/>
        <w:rPr>
          <w:rFonts w:ascii="Arial" w:hAnsi="Arial" w:cs="Arial"/>
          <w:b/>
          <w:bCs/>
          <w:color w:val="000000" w:themeColor="text1"/>
          <w:sz w:val="32"/>
          <w:szCs w:val="32"/>
          <w:lang w:val="en-GB"/>
        </w:rPr>
      </w:pPr>
    </w:p>
    <w:p w14:paraId="641B74B5" w14:textId="410BD33C" w:rsidR="004C7676" w:rsidRPr="004C7676" w:rsidRDefault="004C7676" w:rsidP="004C7676">
      <w:pPr>
        <w:spacing w:before="60"/>
        <w:ind w:left="540"/>
        <w:jc w:val="center"/>
        <w:rPr>
          <w:rFonts w:ascii="Arial" w:hAnsi="Arial" w:cs="Arial"/>
          <w:b/>
          <w:bCs/>
          <w:color w:val="000000" w:themeColor="text1"/>
          <w:sz w:val="32"/>
          <w:szCs w:val="32"/>
          <w:lang w:val="en-GB"/>
        </w:rPr>
      </w:pPr>
      <w:r w:rsidRPr="004C7676">
        <w:rPr>
          <w:rFonts w:ascii="Arial" w:hAnsi="Arial" w:cs="Arial"/>
          <w:b/>
          <w:bCs/>
          <w:color w:val="000000" w:themeColor="text1"/>
          <w:sz w:val="32"/>
          <w:szCs w:val="32"/>
          <w:lang w:val="en-GB"/>
        </w:rPr>
        <w:t>June 2021</w:t>
      </w:r>
    </w:p>
    <w:p w14:paraId="65B9F629" w14:textId="77777777" w:rsidR="00582955" w:rsidRDefault="00582955" w:rsidP="00BA4876">
      <w:pPr>
        <w:jc w:val="center"/>
        <w:rPr>
          <w:b/>
          <w:color w:val="000000" w:themeColor="text1"/>
          <w:sz w:val="34"/>
          <w:szCs w:val="32"/>
          <w:lang w:val="en-GB"/>
        </w:rPr>
      </w:pPr>
    </w:p>
    <w:p w14:paraId="6090C4DF" w14:textId="6A075996" w:rsidR="00BA4876" w:rsidRPr="00AD3660" w:rsidRDefault="00BA4876" w:rsidP="00BA4876">
      <w:pPr>
        <w:jc w:val="center"/>
        <w:rPr>
          <w:b/>
          <w:color w:val="000000" w:themeColor="text1"/>
          <w:sz w:val="34"/>
          <w:szCs w:val="32"/>
          <w:lang w:val="en-GB"/>
        </w:rPr>
      </w:pPr>
      <w:bookmarkStart w:id="0" w:name="_GoBack"/>
      <w:bookmarkEnd w:id="0"/>
      <w:r w:rsidRPr="00AD3660">
        <w:rPr>
          <w:b/>
          <w:color w:val="000000" w:themeColor="text1"/>
          <w:sz w:val="34"/>
          <w:szCs w:val="32"/>
          <w:lang w:val="en-GB"/>
        </w:rPr>
        <w:lastRenderedPageBreak/>
        <w:t>Table of Contents</w:t>
      </w:r>
    </w:p>
    <w:p w14:paraId="2CDD9493" w14:textId="77777777" w:rsidR="00BA4876" w:rsidRDefault="00BA4876" w:rsidP="00BA4876">
      <w:pPr>
        <w:pStyle w:val="TOC1"/>
        <w:rPr>
          <w:rFonts w:asciiTheme="minorHAnsi" w:eastAsiaTheme="minorEastAsia" w:hAnsiTheme="minorHAnsi" w:cstheme="minorBidi"/>
          <w:b w:val="0"/>
          <w:bCs w:val="0"/>
          <w:noProof/>
          <w:sz w:val="22"/>
          <w:szCs w:val="22"/>
          <w:lang w:eastAsia="en-US"/>
        </w:rPr>
      </w:pPr>
      <w:r w:rsidRPr="00AD3660">
        <w:rPr>
          <w:rFonts w:cs="Arial"/>
          <w:color w:val="000000" w:themeColor="text1"/>
          <w:sz w:val="20"/>
          <w:szCs w:val="20"/>
          <w:lang w:val="en-GB"/>
        </w:rPr>
        <w:fldChar w:fldCharType="begin"/>
      </w:r>
      <w:r w:rsidRPr="00AD3660">
        <w:rPr>
          <w:rFonts w:cs="Arial"/>
          <w:color w:val="000000" w:themeColor="text1"/>
          <w:sz w:val="20"/>
          <w:szCs w:val="20"/>
          <w:lang w:val="en-GB"/>
        </w:rPr>
        <w:instrText xml:space="preserve"> TOC \o "1-4" \h \z </w:instrText>
      </w:r>
      <w:r w:rsidRPr="00AD3660">
        <w:rPr>
          <w:rFonts w:cs="Arial"/>
          <w:color w:val="000000" w:themeColor="text1"/>
          <w:sz w:val="20"/>
          <w:szCs w:val="20"/>
          <w:lang w:val="en-GB"/>
        </w:rPr>
        <w:fldChar w:fldCharType="separate"/>
      </w:r>
      <w:hyperlink w:anchor="_Toc485953819" w:history="1">
        <w:r w:rsidRPr="003F3650">
          <w:rPr>
            <w:rStyle w:val="Hyperlink"/>
            <w:noProof/>
            <w:lang w:val="en-GB"/>
          </w:rPr>
          <w:t>Section 1. Instructions to Tenderers</w:t>
        </w:r>
        <w:r>
          <w:rPr>
            <w:noProof/>
            <w:webHidden/>
          </w:rPr>
          <w:tab/>
        </w:r>
        <w:r>
          <w:rPr>
            <w:noProof/>
            <w:webHidden/>
          </w:rPr>
          <w:fldChar w:fldCharType="begin"/>
        </w:r>
        <w:r>
          <w:rPr>
            <w:noProof/>
            <w:webHidden/>
          </w:rPr>
          <w:instrText xml:space="preserve"> PAGEREF _Toc485953819 \h </w:instrText>
        </w:r>
        <w:r>
          <w:rPr>
            <w:noProof/>
            <w:webHidden/>
          </w:rPr>
        </w:r>
        <w:r>
          <w:rPr>
            <w:noProof/>
            <w:webHidden/>
          </w:rPr>
          <w:fldChar w:fldCharType="separate"/>
        </w:r>
        <w:r>
          <w:rPr>
            <w:noProof/>
            <w:webHidden/>
          </w:rPr>
          <w:t>15</w:t>
        </w:r>
        <w:r>
          <w:rPr>
            <w:noProof/>
            <w:webHidden/>
          </w:rPr>
          <w:fldChar w:fldCharType="end"/>
        </w:r>
      </w:hyperlink>
    </w:p>
    <w:p w14:paraId="4B99A504" w14:textId="77777777" w:rsidR="00BA4876" w:rsidRDefault="006508EA" w:rsidP="00BA4876">
      <w:pPr>
        <w:pStyle w:val="TOC2"/>
        <w:tabs>
          <w:tab w:val="left" w:pos="1440"/>
        </w:tabs>
        <w:rPr>
          <w:rFonts w:asciiTheme="minorHAnsi" w:eastAsiaTheme="minorEastAsia" w:hAnsiTheme="minorHAnsi" w:cstheme="minorBidi"/>
          <w:b w:val="0"/>
          <w:noProof/>
          <w:szCs w:val="22"/>
          <w:lang w:eastAsia="en-US"/>
        </w:rPr>
      </w:pPr>
      <w:hyperlink w:anchor="_Toc485953820" w:history="1">
        <w:r w:rsidR="00BA4876" w:rsidRPr="003F3650">
          <w:rPr>
            <w:rStyle w:val="Hyperlink"/>
            <w:noProof/>
            <w:lang w:val="en-GB"/>
          </w:rPr>
          <w:t>A.</w:t>
        </w:r>
        <w:r w:rsidR="00BA4876">
          <w:rPr>
            <w:rFonts w:asciiTheme="minorHAnsi" w:eastAsiaTheme="minorEastAsia" w:hAnsiTheme="minorHAnsi" w:cstheme="minorBidi"/>
            <w:b w:val="0"/>
            <w:noProof/>
            <w:szCs w:val="22"/>
            <w:lang w:eastAsia="en-US"/>
          </w:rPr>
          <w:tab/>
        </w:r>
        <w:r w:rsidR="00BA4876" w:rsidRPr="003F3650">
          <w:rPr>
            <w:rStyle w:val="Hyperlink"/>
            <w:noProof/>
            <w:lang w:val="en-GB"/>
          </w:rPr>
          <w:t>General</w:t>
        </w:r>
        <w:r w:rsidR="00BA4876">
          <w:rPr>
            <w:noProof/>
            <w:webHidden/>
          </w:rPr>
          <w:tab/>
        </w:r>
        <w:r w:rsidR="00BA4876">
          <w:rPr>
            <w:noProof/>
            <w:webHidden/>
          </w:rPr>
          <w:fldChar w:fldCharType="begin"/>
        </w:r>
        <w:r w:rsidR="00BA4876">
          <w:rPr>
            <w:noProof/>
            <w:webHidden/>
          </w:rPr>
          <w:instrText xml:space="preserve"> PAGEREF _Toc485953820 \h </w:instrText>
        </w:r>
        <w:r w:rsidR="00BA4876">
          <w:rPr>
            <w:noProof/>
            <w:webHidden/>
          </w:rPr>
        </w:r>
        <w:r w:rsidR="00BA4876">
          <w:rPr>
            <w:noProof/>
            <w:webHidden/>
          </w:rPr>
          <w:fldChar w:fldCharType="separate"/>
        </w:r>
        <w:r w:rsidR="00BA4876">
          <w:rPr>
            <w:noProof/>
            <w:webHidden/>
          </w:rPr>
          <w:t>15</w:t>
        </w:r>
        <w:r w:rsidR="00BA4876">
          <w:rPr>
            <w:noProof/>
            <w:webHidden/>
          </w:rPr>
          <w:fldChar w:fldCharType="end"/>
        </w:r>
      </w:hyperlink>
    </w:p>
    <w:p w14:paraId="605C6D95" w14:textId="77777777" w:rsidR="00BA4876" w:rsidRDefault="006508EA" w:rsidP="00BA4876">
      <w:pPr>
        <w:pStyle w:val="TOC3"/>
        <w:rPr>
          <w:rFonts w:asciiTheme="minorHAnsi" w:eastAsiaTheme="minorEastAsia" w:hAnsiTheme="minorHAnsi" w:cstheme="minorBidi"/>
          <w:noProof/>
          <w:szCs w:val="22"/>
          <w:lang w:eastAsia="en-US"/>
        </w:rPr>
      </w:pPr>
      <w:hyperlink w:anchor="_Toc485953821" w:history="1">
        <w:r w:rsidR="00BA4876" w:rsidRPr="003F3650">
          <w:rPr>
            <w:rStyle w:val="Hyperlink"/>
            <w:noProof/>
          </w:rPr>
          <w:t>1. Scope of Tender</w:t>
        </w:r>
        <w:r w:rsidR="00BA4876">
          <w:rPr>
            <w:noProof/>
            <w:webHidden/>
          </w:rPr>
          <w:tab/>
        </w:r>
        <w:r w:rsidR="00BA4876">
          <w:rPr>
            <w:noProof/>
            <w:webHidden/>
          </w:rPr>
          <w:fldChar w:fldCharType="begin"/>
        </w:r>
        <w:r w:rsidR="00BA4876">
          <w:rPr>
            <w:noProof/>
            <w:webHidden/>
          </w:rPr>
          <w:instrText xml:space="preserve"> PAGEREF _Toc485953821 \h </w:instrText>
        </w:r>
        <w:r w:rsidR="00BA4876">
          <w:rPr>
            <w:noProof/>
            <w:webHidden/>
          </w:rPr>
        </w:r>
        <w:r w:rsidR="00BA4876">
          <w:rPr>
            <w:noProof/>
            <w:webHidden/>
          </w:rPr>
          <w:fldChar w:fldCharType="separate"/>
        </w:r>
        <w:r w:rsidR="00BA4876">
          <w:rPr>
            <w:noProof/>
            <w:webHidden/>
          </w:rPr>
          <w:t>15</w:t>
        </w:r>
        <w:r w:rsidR="00BA4876">
          <w:rPr>
            <w:noProof/>
            <w:webHidden/>
          </w:rPr>
          <w:fldChar w:fldCharType="end"/>
        </w:r>
      </w:hyperlink>
    </w:p>
    <w:p w14:paraId="54E4D2E1" w14:textId="77777777" w:rsidR="00BA4876" w:rsidRDefault="006508EA" w:rsidP="00BA4876">
      <w:pPr>
        <w:pStyle w:val="TOC3"/>
        <w:rPr>
          <w:rFonts w:asciiTheme="minorHAnsi" w:eastAsiaTheme="minorEastAsia" w:hAnsiTheme="minorHAnsi" w:cstheme="minorBidi"/>
          <w:noProof/>
          <w:szCs w:val="22"/>
          <w:lang w:eastAsia="en-US"/>
        </w:rPr>
      </w:pPr>
      <w:hyperlink w:anchor="_Toc485953822" w:history="1">
        <w:r w:rsidR="00BA4876" w:rsidRPr="003F3650">
          <w:rPr>
            <w:rStyle w:val="Hyperlink"/>
            <w:noProof/>
          </w:rPr>
          <w:t>2. Interpretation</w:t>
        </w:r>
        <w:r w:rsidR="00BA4876">
          <w:rPr>
            <w:noProof/>
            <w:webHidden/>
          </w:rPr>
          <w:tab/>
        </w:r>
        <w:r w:rsidR="00BA4876">
          <w:rPr>
            <w:noProof/>
            <w:webHidden/>
          </w:rPr>
          <w:fldChar w:fldCharType="begin"/>
        </w:r>
        <w:r w:rsidR="00BA4876">
          <w:rPr>
            <w:noProof/>
            <w:webHidden/>
          </w:rPr>
          <w:instrText xml:space="preserve"> PAGEREF _Toc485953822 \h </w:instrText>
        </w:r>
        <w:r w:rsidR="00BA4876">
          <w:rPr>
            <w:noProof/>
            <w:webHidden/>
          </w:rPr>
        </w:r>
        <w:r w:rsidR="00BA4876">
          <w:rPr>
            <w:noProof/>
            <w:webHidden/>
          </w:rPr>
          <w:fldChar w:fldCharType="separate"/>
        </w:r>
        <w:r w:rsidR="00BA4876">
          <w:rPr>
            <w:noProof/>
            <w:webHidden/>
          </w:rPr>
          <w:t>15</w:t>
        </w:r>
        <w:r w:rsidR="00BA4876">
          <w:rPr>
            <w:noProof/>
            <w:webHidden/>
          </w:rPr>
          <w:fldChar w:fldCharType="end"/>
        </w:r>
      </w:hyperlink>
    </w:p>
    <w:p w14:paraId="697AF533" w14:textId="77777777" w:rsidR="00BA4876" w:rsidRDefault="006508EA" w:rsidP="00BA4876">
      <w:pPr>
        <w:pStyle w:val="TOC3"/>
        <w:rPr>
          <w:rFonts w:asciiTheme="minorHAnsi" w:eastAsiaTheme="minorEastAsia" w:hAnsiTheme="minorHAnsi" w:cstheme="minorBidi"/>
          <w:noProof/>
          <w:szCs w:val="22"/>
          <w:lang w:eastAsia="en-US"/>
        </w:rPr>
      </w:pPr>
      <w:hyperlink w:anchor="_Toc485953823" w:history="1">
        <w:r w:rsidR="00BA4876" w:rsidRPr="003F3650">
          <w:rPr>
            <w:rStyle w:val="Hyperlink"/>
            <w:noProof/>
          </w:rPr>
          <w:t>3. Source of Fund</w:t>
        </w:r>
        <w:r w:rsidR="00BA4876">
          <w:rPr>
            <w:noProof/>
            <w:webHidden/>
          </w:rPr>
          <w:tab/>
        </w:r>
        <w:r w:rsidR="00BA4876">
          <w:rPr>
            <w:noProof/>
            <w:webHidden/>
          </w:rPr>
          <w:fldChar w:fldCharType="begin"/>
        </w:r>
        <w:r w:rsidR="00BA4876">
          <w:rPr>
            <w:noProof/>
            <w:webHidden/>
          </w:rPr>
          <w:instrText xml:space="preserve"> PAGEREF _Toc485953823 \h </w:instrText>
        </w:r>
        <w:r w:rsidR="00BA4876">
          <w:rPr>
            <w:noProof/>
            <w:webHidden/>
          </w:rPr>
        </w:r>
        <w:r w:rsidR="00BA4876">
          <w:rPr>
            <w:noProof/>
            <w:webHidden/>
          </w:rPr>
          <w:fldChar w:fldCharType="separate"/>
        </w:r>
        <w:r w:rsidR="00BA4876">
          <w:rPr>
            <w:noProof/>
            <w:webHidden/>
          </w:rPr>
          <w:t>15</w:t>
        </w:r>
        <w:r w:rsidR="00BA4876">
          <w:rPr>
            <w:noProof/>
            <w:webHidden/>
          </w:rPr>
          <w:fldChar w:fldCharType="end"/>
        </w:r>
      </w:hyperlink>
    </w:p>
    <w:p w14:paraId="2D1DA236" w14:textId="77777777" w:rsidR="00BA4876" w:rsidRDefault="006508EA" w:rsidP="00BA4876">
      <w:pPr>
        <w:pStyle w:val="TOC3"/>
        <w:rPr>
          <w:rFonts w:asciiTheme="minorHAnsi" w:eastAsiaTheme="minorEastAsia" w:hAnsiTheme="minorHAnsi" w:cstheme="minorBidi"/>
          <w:noProof/>
          <w:szCs w:val="22"/>
          <w:lang w:eastAsia="en-US"/>
        </w:rPr>
      </w:pPr>
      <w:hyperlink w:anchor="_Toc485953824" w:history="1">
        <w:r w:rsidR="00BA4876" w:rsidRPr="003F3650">
          <w:rPr>
            <w:rStyle w:val="Hyperlink"/>
            <w:noProof/>
          </w:rPr>
          <w:t>4. Corrupt, Fraudulent, Collusive or Coercive Practices</w:t>
        </w:r>
        <w:r w:rsidR="00BA4876">
          <w:rPr>
            <w:noProof/>
            <w:webHidden/>
          </w:rPr>
          <w:tab/>
        </w:r>
        <w:r w:rsidR="00BA4876">
          <w:rPr>
            <w:noProof/>
            <w:webHidden/>
          </w:rPr>
          <w:fldChar w:fldCharType="begin"/>
        </w:r>
        <w:r w:rsidR="00BA4876">
          <w:rPr>
            <w:noProof/>
            <w:webHidden/>
          </w:rPr>
          <w:instrText xml:space="preserve"> PAGEREF _Toc485953824 \h </w:instrText>
        </w:r>
        <w:r w:rsidR="00BA4876">
          <w:rPr>
            <w:noProof/>
            <w:webHidden/>
          </w:rPr>
        </w:r>
        <w:r w:rsidR="00BA4876">
          <w:rPr>
            <w:noProof/>
            <w:webHidden/>
          </w:rPr>
          <w:fldChar w:fldCharType="separate"/>
        </w:r>
        <w:r w:rsidR="00BA4876">
          <w:rPr>
            <w:noProof/>
            <w:webHidden/>
          </w:rPr>
          <w:t>16</w:t>
        </w:r>
        <w:r w:rsidR="00BA4876">
          <w:rPr>
            <w:noProof/>
            <w:webHidden/>
          </w:rPr>
          <w:fldChar w:fldCharType="end"/>
        </w:r>
      </w:hyperlink>
    </w:p>
    <w:p w14:paraId="64E4AEAF" w14:textId="77777777" w:rsidR="00BA4876" w:rsidRDefault="006508EA" w:rsidP="00BA4876">
      <w:pPr>
        <w:pStyle w:val="TOC3"/>
        <w:rPr>
          <w:rFonts w:asciiTheme="minorHAnsi" w:eastAsiaTheme="minorEastAsia" w:hAnsiTheme="minorHAnsi" w:cstheme="minorBidi"/>
          <w:noProof/>
          <w:szCs w:val="22"/>
          <w:lang w:eastAsia="en-US"/>
        </w:rPr>
      </w:pPr>
      <w:hyperlink w:anchor="_Toc485953825" w:history="1">
        <w:r w:rsidR="00BA4876" w:rsidRPr="003F3650">
          <w:rPr>
            <w:rStyle w:val="Hyperlink"/>
            <w:noProof/>
          </w:rPr>
          <w:t>5. Eligible Tenderers</w:t>
        </w:r>
        <w:r w:rsidR="00BA4876">
          <w:rPr>
            <w:noProof/>
            <w:webHidden/>
          </w:rPr>
          <w:tab/>
        </w:r>
        <w:r w:rsidR="00BA4876">
          <w:rPr>
            <w:noProof/>
            <w:webHidden/>
          </w:rPr>
          <w:fldChar w:fldCharType="begin"/>
        </w:r>
        <w:r w:rsidR="00BA4876">
          <w:rPr>
            <w:noProof/>
            <w:webHidden/>
          </w:rPr>
          <w:instrText xml:space="preserve"> PAGEREF _Toc485953825 \h </w:instrText>
        </w:r>
        <w:r w:rsidR="00BA4876">
          <w:rPr>
            <w:noProof/>
            <w:webHidden/>
          </w:rPr>
        </w:r>
        <w:r w:rsidR="00BA4876">
          <w:rPr>
            <w:noProof/>
            <w:webHidden/>
          </w:rPr>
          <w:fldChar w:fldCharType="separate"/>
        </w:r>
        <w:r w:rsidR="00BA4876">
          <w:rPr>
            <w:noProof/>
            <w:webHidden/>
          </w:rPr>
          <w:t>16</w:t>
        </w:r>
        <w:r w:rsidR="00BA4876">
          <w:rPr>
            <w:noProof/>
            <w:webHidden/>
          </w:rPr>
          <w:fldChar w:fldCharType="end"/>
        </w:r>
      </w:hyperlink>
    </w:p>
    <w:p w14:paraId="340E4AD7" w14:textId="77777777" w:rsidR="00BA4876" w:rsidRDefault="006508EA" w:rsidP="00BA4876">
      <w:pPr>
        <w:pStyle w:val="TOC3"/>
        <w:rPr>
          <w:rFonts w:asciiTheme="minorHAnsi" w:eastAsiaTheme="minorEastAsia" w:hAnsiTheme="minorHAnsi" w:cstheme="minorBidi"/>
          <w:noProof/>
          <w:szCs w:val="22"/>
          <w:lang w:eastAsia="en-US"/>
        </w:rPr>
      </w:pPr>
      <w:hyperlink w:anchor="_Toc485953826" w:history="1">
        <w:r w:rsidR="00BA4876" w:rsidRPr="003F3650">
          <w:rPr>
            <w:rStyle w:val="Hyperlink"/>
            <w:noProof/>
          </w:rPr>
          <w:t>6. Site Visit</w:t>
        </w:r>
        <w:r w:rsidR="00BA4876">
          <w:rPr>
            <w:noProof/>
            <w:webHidden/>
          </w:rPr>
          <w:tab/>
        </w:r>
        <w:r w:rsidR="00BA4876">
          <w:rPr>
            <w:noProof/>
            <w:webHidden/>
          </w:rPr>
          <w:fldChar w:fldCharType="begin"/>
        </w:r>
        <w:r w:rsidR="00BA4876">
          <w:rPr>
            <w:noProof/>
            <w:webHidden/>
          </w:rPr>
          <w:instrText xml:space="preserve"> PAGEREF _Toc485953826 \h </w:instrText>
        </w:r>
        <w:r w:rsidR="00BA4876">
          <w:rPr>
            <w:noProof/>
            <w:webHidden/>
          </w:rPr>
        </w:r>
        <w:r w:rsidR="00BA4876">
          <w:rPr>
            <w:noProof/>
            <w:webHidden/>
          </w:rPr>
          <w:fldChar w:fldCharType="separate"/>
        </w:r>
        <w:r w:rsidR="00BA4876">
          <w:rPr>
            <w:noProof/>
            <w:webHidden/>
          </w:rPr>
          <w:t>16</w:t>
        </w:r>
        <w:r w:rsidR="00BA4876">
          <w:rPr>
            <w:noProof/>
            <w:webHidden/>
          </w:rPr>
          <w:fldChar w:fldCharType="end"/>
        </w:r>
      </w:hyperlink>
    </w:p>
    <w:p w14:paraId="2359D6B9" w14:textId="77777777" w:rsidR="00BA4876" w:rsidRDefault="006508EA" w:rsidP="00BA4876">
      <w:pPr>
        <w:pStyle w:val="TOC2"/>
        <w:tabs>
          <w:tab w:val="left" w:pos="1440"/>
        </w:tabs>
        <w:rPr>
          <w:rFonts w:asciiTheme="minorHAnsi" w:eastAsiaTheme="minorEastAsia" w:hAnsiTheme="minorHAnsi" w:cstheme="minorBidi"/>
          <w:b w:val="0"/>
          <w:noProof/>
          <w:szCs w:val="22"/>
          <w:lang w:eastAsia="en-US"/>
        </w:rPr>
      </w:pPr>
      <w:hyperlink w:anchor="_Toc485953827" w:history="1">
        <w:r w:rsidR="00BA4876" w:rsidRPr="003F3650">
          <w:rPr>
            <w:rStyle w:val="Hyperlink"/>
            <w:noProof/>
            <w:lang w:val="en-GB"/>
          </w:rPr>
          <w:t>B.</w:t>
        </w:r>
        <w:r w:rsidR="00BA4876">
          <w:rPr>
            <w:rFonts w:asciiTheme="minorHAnsi" w:eastAsiaTheme="minorEastAsia" w:hAnsiTheme="minorHAnsi" w:cstheme="minorBidi"/>
            <w:b w:val="0"/>
            <w:noProof/>
            <w:szCs w:val="22"/>
            <w:lang w:eastAsia="en-US"/>
          </w:rPr>
          <w:tab/>
        </w:r>
        <w:r w:rsidR="00BA4876" w:rsidRPr="003F3650">
          <w:rPr>
            <w:rStyle w:val="Hyperlink"/>
            <w:noProof/>
            <w:lang w:val="en-GB"/>
          </w:rPr>
          <w:t>Tender Document</w:t>
        </w:r>
        <w:r w:rsidR="00BA4876">
          <w:rPr>
            <w:noProof/>
            <w:webHidden/>
          </w:rPr>
          <w:tab/>
        </w:r>
        <w:r w:rsidR="00BA4876">
          <w:rPr>
            <w:noProof/>
            <w:webHidden/>
          </w:rPr>
          <w:fldChar w:fldCharType="begin"/>
        </w:r>
        <w:r w:rsidR="00BA4876">
          <w:rPr>
            <w:noProof/>
            <w:webHidden/>
          </w:rPr>
          <w:instrText xml:space="preserve"> PAGEREF _Toc485953827 \h </w:instrText>
        </w:r>
        <w:r w:rsidR="00BA4876">
          <w:rPr>
            <w:noProof/>
            <w:webHidden/>
          </w:rPr>
        </w:r>
        <w:r w:rsidR="00BA4876">
          <w:rPr>
            <w:noProof/>
            <w:webHidden/>
          </w:rPr>
          <w:fldChar w:fldCharType="separate"/>
        </w:r>
        <w:r w:rsidR="00BA4876">
          <w:rPr>
            <w:noProof/>
            <w:webHidden/>
          </w:rPr>
          <w:t>17</w:t>
        </w:r>
        <w:r w:rsidR="00BA4876">
          <w:rPr>
            <w:noProof/>
            <w:webHidden/>
          </w:rPr>
          <w:fldChar w:fldCharType="end"/>
        </w:r>
      </w:hyperlink>
    </w:p>
    <w:p w14:paraId="488F4F06" w14:textId="77777777" w:rsidR="00BA4876" w:rsidRDefault="006508EA" w:rsidP="00BA4876">
      <w:pPr>
        <w:pStyle w:val="TOC3"/>
        <w:rPr>
          <w:rFonts w:asciiTheme="minorHAnsi" w:eastAsiaTheme="minorEastAsia" w:hAnsiTheme="minorHAnsi" w:cstheme="minorBidi"/>
          <w:noProof/>
          <w:szCs w:val="22"/>
          <w:lang w:eastAsia="en-US"/>
        </w:rPr>
      </w:pPr>
      <w:hyperlink w:anchor="_Toc485953828" w:history="1">
        <w:r w:rsidR="00BA4876" w:rsidRPr="003F3650">
          <w:rPr>
            <w:rStyle w:val="Hyperlink"/>
            <w:noProof/>
          </w:rPr>
          <w:t>7. Tender Document</w:t>
        </w:r>
        <w:r w:rsidR="00BA4876">
          <w:rPr>
            <w:noProof/>
            <w:webHidden/>
          </w:rPr>
          <w:tab/>
        </w:r>
        <w:r w:rsidR="00BA4876">
          <w:rPr>
            <w:noProof/>
            <w:webHidden/>
          </w:rPr>
          <w:fldChar w:fldCharType="begin"/>
        </w:r>
        <w:r w:rsidR="00BA4876">
          <w:rPr>
            <w:noProof/>
            <w:webHidden/>
          </w:rPr>
          <w:instrText xml:space="preserve"> PAGEREF _Toc485953828 \h </w:instrText>
        </w:r>
        <w:r w:rsidR="00BA4876">
          <w:rPr>
            <w:noProof/>
            <w:webHidden/>
          </w:rPr>
        </w:r>
        <w:r w:rsidR="00BA4876">
          <w:rPr>
            <w:noProof/>
            <w:webHidden/>
          </w:rPr>
          <w:fldChar w:fldCharType="separate"/>
        </w:r>
        <w:r w:rsidR="00BA4876">
          <w:rPr>
            <w:noProof/>
            <w:webHidden/>
          </w:rPr>
          <w:t>17</w:t>
        </w:r>
        <w:r w:rsidR="00BA4876">
          <w:rPr>
            <w:noProof/>
            <w:webHidden/>
          </w:rPr>
          <w:fldChar w:fldCharType="end"/>
        </w:r>
      </w:hyperlink>
    </w:p>
    <w:p w14:paraId="3CD76E86" w14:textId="77777777" w:rsidR="00BA4876" w:rsidRDefault="006508EA" w:rsidP="00BA4876">
      <w:pPr>
        <w:pStyle w:val="TOC3"/>
        <w:rPr>
          <w:rFonts w:asciiTheme="minorHAnsi" w:eastAsiaTheme="minorEastAsia" w:hAnsiTheme="minorHAnsi" w:cstheme="minorBidi"/>
          <w:noProof/>
          <w:szCs w:val="22"/>
          <w:lang w:eastAsia="en-US"/>
        </w:rPr>
      </w:pPr>
      <w:hyperlink w:anchor="_Toc485953829" w:history="1">
        <w:r w:rsidR="00BA4876" w:rsidRPr="003F3650">
          <w:rPr>
            <w:rStyle w:val="Hyperlink"/>
            <w:noProof/>
          </w:rPr>
          <w:t>8. Clarification of Tender Document</w:t>
        </w:r>
        <w:r w:rsidR="00BA4876">
          <w:rPr>
            <w:noProof/>
            <w:webHidden/>
          </w:rPr>
          <w:tab/>
        </w:r>
        <w:r w:rsidR="00BA4876">
          <w:rPr>
            <w:noProof/>
            <w:webHidden/>
          </w:rPr>
          <w:fldChar w:fldCharType="begin"/>
        </w:r>
        <w:r w:rsidR="00BA4876">
          <w:rPr>
            <w:noProof/>
            <w:webHidden/>
          </w:rPr>
          <w:instrText xml:space="preserve"> PAGEREF _Toc485953829 \h </w:instrText>
        </w:r>
        <w:r w:rsidR="00BA4876">
          <w:rPr>
            <w:noProof/>
            <w:webHidden/>
          </w:rPr>
        </w:r>
        <w:r w:rsidR="00BA4876">
          <w:rPr>
            <w:noProof/>
            <w:webHidden/>
          </w:rPr>
          <w:fldChar w:fldCharType="separate"/>
        </w:r>
        <w:r w:rsidR="00BA4876">
          <w:rPr>
            <w:noProof/>
            <w:webHidden/>
          </w:rPr>
          <w:t>17</w:t>
        </w:r>
        <w:r w:rsidR="00BA4876">
          <w:rPr>
            <w:noProof/>
            <w:webHidden/>
          </w:rPr>
          <w:fldChar w:fldCharType="end"/>
        </w:r>
      </w:hyperlink>
    </w:p>
    <w:p w14:paraId="2FB7E040" w14:textId="77777777" w:rsidR="00BA4876" w:rsidRDefault="006508EA" w:rsidP="00BA4876">
      <w:pPr>
        <w:pStyle w:val="TOC3"/>
        <w:rPr>
          <w:rFonts w:asciiTheme="minorHAnsi" w:eastAsiaTheme="minorEastAsia" w:hAnsiTheme="minorHAnsi" w:cstheme="minorBidi"/>
          <w:noProof/>
          <w:szCs w:val="22"/>
          <w:lang w:eastAsia="en-US"/>
        </w:rPr>
      </w:pPr>
      <w:hyperlink w:anchor="_Toc485953830" w:history="1">
        <w:r w:rsidR="00BA4876" w:rsidRPr="003F3650">
          <w:rPr>
            <w:rStyle w:val="Hyperlink"/>
            <w:noProof/>
          </w:rPr>
          <w:t>9. Addendum to Tender Document</w:t>
        </w:r>
        <w:r w:rsidR="00BA4876">
          <w:rPr>
            <w:noProof/>
            <w:webHidden/>
          </w:rPr>
          <w:tab/>
        </w:r>
        <w:r w:rsidR="00BA4876">
          <w:rPr>
            <w:noProof/>
            <w:webHidden/>
          </w:rPr>
          <w:fldChar w:fldCharType="begin"/>
        </w:r>
        <w:r w:rsidR="00BA4876">
          <w:rPr>
            <w:noProof/>
            <w:webHidden/>
          </w:rPr>
          <w:instrText xml:space="preserve"> PAGEREF _Toc485953830 \h </w:instrText>
        </w:r>
        <w:r w:rsidR="00BA4876">
          <w:rPr>
            <w:noProof/>
            <w:webHidden/>
          </w:rPr>
        </w:r>
        <w:r w:rsidR="00BA4876">
          <w:rPr>
            <w:noProof/>
            <w:webHidden/>
          </w:rPr>
          <w:fldChar w:fldCharType="separate"/>
        </w:r>
        <w:r w:rsidR="00BA4876">
          <w:rPr>
            <w:noProof/>
            <w:webHidden/>
          </w:rPr>
          <w:t>17</w:t>
        </w:r>
        <w:r w:rsidR="00BA4876">
          <w:rPr>
            <w:noProof/>
            <w:webHidden/>
          </w:rPr>
          <w:fldChar w:fldCharType="end"/>
        </w:r>
      </w:hyperlink>
    </w:p>
    <w:p w14:paraId="3C22BB5C" w14:textId="77777777" w:rsidR="00BA4876" w:rsidRDefault="006508EA" w:rsidP="00BA4876">
      <w:pPr>
        <w:pStyle w:val="TOC2"/>
        <w:rPr>
          <w:rFonts w:asciiTheme="minorHAnsi" w:eastAsiaTheme="minorEastAsia" w:hAnsiTheme="minorHAnsi" w:cstheme="minorBidi"/>
          <w:b w:val="0"/>
          <w:noProof/>
          <w:szCs w:val="22"/>
          <w:lang w:eastAsia="en-US"/>
        </w:rPr>
      </w:pPr>
      <w:hyperlink w:anchor="_Toc485953831" w:history="1">
        <w:r w:rsidR="00BA4876" w:rsidRPr="003F3650">
          <w:rPr>
            <w:rStyle w:val="Hyperlink"/>
            <w:noProof/>
            <w:lang w:val="en-GB"/>
          </w:rPr>
          <w:t>C. Qualification Criteria</w:t>
        </w:r>
        <w:r w:rsidR="00BA4876">
          <w:rPr>
            <w:noProof/>
            <w:webHidden/>
          </w:rPr>
          <w:tab/>
        </w:r>
        <w:r w:rsidR="00BA4876">
          <w:rPr>
            <w:noProof/>
            <w:webHidden/>
          </w:rPr>
          <w:fldChar w:fldCharType="begin"/>
        </w:r>
        <w:r w:rsidR="00BA4876">
          <w:rPr>
            <w:noProof/>
            <w:webHidden/>
          </w:rPr>
          <w:instrText xml:space="preserve"> PAGEREF _Toc485953831 \h </w:instrText>
        </w:r>
        <w:r w:rsidR="00BA4876">
          <w:rPr>
            <w:noProof/>
            <w:webHidden/>
          </w:rPr>
        </w:r>
        <w:r w:rsidR="00BA4876">
          <w:rPr>
            <w:noProof/>
            <w:webHidden/>
          </w:rPr>
          <w:fldChar w:fldCharType="separate"/>
        </w:r>
        <w:r w:rsidR="00BA4876">
          <w:rPr>
            <w:noProof/>
            <w:webHidden/>
          </w:rPr>
          <w:t>17</w:t>
        </w:r>
        <w:r w:rsidR="00BA4876">
          <w:rPr>
            <w:noProof/>
            <w:webHidden/>
          </w:rPr>
          <w:fldChar w:fldCharType="end"/>
        </w:r>
      </w:hyperlink>
    </w:p>
    <w:p w14:paraId="1B7A9689" w14:textId="77777777" w:rsidR="00BA4876" w:rsidRDefault="006508EA" w:rsidP="00BA4876">
      <w:pPr>
        <w:pStyle w:val="TOC3"/>
        <w:rPr>
          <w:rFonts w:asciiTheme="minorHAnsi" w:eastAsiaTheme="minorEastAsia" w:hAnsiTheme="minorHAnsi" w:cstheme="minorBidi"/>
          <w:noProof/>
          <w:szCs w:val="22"/>
          <w:lang w:eastAsia="en-US"/>
        </w:rPr>
      </w:pPr>
      <w:hyperlink w:anchor="_Toc485953832" w:history="1">
        <w:r w:rsidR="00BA4876" w:rsidRPr="003F3650">
          <w:rPr>
            <w:rStyle w:val="Hyperlink"/>
            <w:noProof/>
          </w:rPr>
          <w:t>10. General Criteria</w:t>
        </w:r>
        <w:r w:rsidR="00BA4876">
          <w:rPr>
            <w:noProof/>
            <w:webHidden/>
          </w:rPr>
          <w:tab/>
        </w:r>
        <w:r w:rsidR="00BA4876">
          <w:rPr>
            <w:noProof/>
            <w:webHidden/>
          </w:rPr>
          <w:fldChar w:fldCharType="begin"/>
        </w:r>
        <w:r w:rsidR="00BA4876">
          <w:rPr>
            <w:noProof/>
            <w:webHidden/>
          </w:rPr>
          <w:instrText xml:space="preserve"> PAGEREF _Toc485953832 \h </w:instrText>
        </w:r>
        <w:r w:rsidR="00BA4876">
          <w:rPr>
            <w:noProof/>
            <w:webHidden/>
          </w:rPr>
        </w:r>
        <w:r w:rsidR="00BA4876">
          <w:rPr>
            <w:noProof/>
            <w:webHidden/>
          </w:rPr>
          <w:fldChar w:fldCharType="separate"/>
        </w:r>
        <w:r w:rsidR="00BA4876">
          <w:rPr>
            <w:noProof/>
            <w:webHidden/>
          </w:rPr>
          <w:t>17</w:t>
        </w:r>
        <w:r w:rsidR="00BA4876">
          <w:rPr>
            <w:noProof/>
            <w:webHidden/>
          </w:rPr>
          <w:fldChar w:fldCharType="end"/>
        </w:r>
      </w:hyperlink>
    </w:p>
    <w:p w14:paraId="48EDBEA4" w14:textId="77777777" w:rsidR="00BA4876" w:rsidRDefault="006508EA" w:rsidP="00BA4876">
      <w:pPr>
        <w:pStyle w:val="TOC3"/>
        <w:rPr>
          <w:rFonts w:asciiTheme="minorHAnsi" w:eastAsiaTheme="minorEastAsia" w:hAnsiTheme="minorHAnsi" w:cstheme="minorBidi"/>
          <w:noProof/>
          <w:szCs w:val="22"/>
          <w:lang w:eastAsia="en-US"/>
        </w:rPr>
      </w:pPr>
      <w:hyperlink w:anchor="_Toc485953833" w:history="1">
        <w:r w:rsidR="00BA4876" w:rsidRPr="003F3650">
          <w:rPr>
            <w:rStyle w:val="Hyperlink"/>
            <w:noProof/>
          </w:rPr>
          <w:t>11. Experience Criteria</w:t>
        </w:r>
        <w:r w:rsidR="00BA4876">
          <w:rPr>
            <w:noProof/>
            <w:webHidden/>
          </w:rPr>
          <w:tab/>
        </w:r>
        <w:r w:rsidR="00BA4876">
          <w:rPr>
            <w:noProof/>
            <w:webHidden/>
          </w:rPr>
          <w:fldChar w:fldCharType="begin"/>
        </w:r>
        <w:r w:rsidR="00BA4876">
          <w:rPr>
            <w:noProof/>
            <w:webHidden/>
          </w:rPr>
          <w:instrText xml:space="preserve"> PAGEREF _Toc485953833 \h </w:instrText>
        </w:r>
        <w:r w:rsidR="00BA4876">
          <w:rPr>
            <w:noProof/>
            <w:webHidden/>
          </w:rPr>
        </w:r>
        <w:r w:rsidR="00BA4876">
          <w:rPr>
            <w:noProof/>
            <w:webHidden/>
          </w:rPr>
          <w:fldChar w:fldCharType="separate"/>
        </w:r>
        <w:r w:rsidR="00BA4876">
          <w:rPr>
            <w:noProof/>
            <w:webHidden/>
          </w:rPr>
          <w:t>18</w:t>
        </w:r>
        <w:r w:rsidR="00BA4876">
          <w:rPr>
            <w:noProof/>
            <w:webHidden/>
          </w:rPr>
          <w:fldChar w:fldCharType="end"/>
        </w:r>
      </w:hyperlink>
    </w:p>
    <w:p w14:paraId="63B76E3F" w14:textId="77777777" w:rsidR="00BA4876" w:rsidRDefault="006508EA" w:rsidP="00BA4876">
      <w:pPr>
        <w:pStyle w:val="TOC3"/>
        <w:rPr>
          <w:rFonts w:asciiTheme="minorHAnsi" w:eastAsiaTheme="minorEastAsia" w:hAnsiTheme="minorHAnsi" w:cstheme="minorBidi"/>
          <w:noProof/>
          <w:szCs w:val="22"/>
          <w:lang w:eastAsia="en-US"/>
        </w:rPr>
      </w:pPr>
      <w:hyperlink w:anchor="_Toc485953834" w:history="1">
        <w:r w:rsidR="00BA4876" w:rsidRPr="003F3650">
          <w:rPr>
            <w:rStyle w:val="Hyperlink"/>
            <w:noProof/>
          </w:rPr>
          <w:t>12. Financial Criteria</w:t>
        </w:r>
        <w:r w:rsidR="00BA4876">
          <w:rPr>
            <w:noProof/>
            <w:webHidden/>
          </w:rPr>
          <w:tab/>
        </w:r>
        <w:r w:rsidR="00BA4876">
          <w:rPr>
            <w:noProof/>
            <w:webHidden/>
          </w:rPr>
          <w:fldChar w:fldCharType="begin"/>
        </w:r>
        <w:r w:rsidR="00BA4876">
          <w:rPr>
            <w:noProof/>
            <w:webHidden/>
          </w:rPr>
          <w:instrText xml:space="preserve"> PAGEREF _Toc485953834 \h </w:instrText>
        </w:r>
        <w:r w:rsidR="00BA4876">
          <w:rPr>
            <w:noProof/>
            <w:webHidden/>
          </w:rPr>
        </w:r>
        <w:r w:rsidR="00BA4876">
          <w:rPr>
            <w:noProof/>
            <w:webHidden/>
          </w:rPr>
          <w:fldChar w:fldCharType="separate"/>
        </w:r>
        <w:r w:rsidR="00BA4876">
          <w:rPr>
            <w:noProof/>
            <w:webHidden/>
          </w:rPr>
          <w:t>18</w:t>
        </w:r>
        <w:r w:rsidR="00BA4876">
          <w:rPr>
            <w:noProof/>
            <w:webHidden/>
          </w:rPr>
          <w:fldChar w:fldCharType="end"/>
        </w:r>
      </w:hyperlink>
    </w:p>
    <w:p w14:paraId="0F0D4A78" w14:textId="77777777" w:rsidR="00BA4876" w:rsidRDefault="006508EA" w:rsidP="00BA4876">
      <w:pPr>
        <w:pStyle w:val="TOC3"/>
        <w:rPr>
          <w:rFonts w:asciiTheme="minorHAnsi" w:eastAsiaTheme="minorEastAsia" w:hAnsiTheme="minorHAnsi" w:cstheme="minorBidi"/>
          <w:noProof/>
          <w:szCs w:val="22"/>
          <w:lang w:eastAsia="en-US"/>
        </w:rPr>
      </w:pPr>
      <w:hyperlink w:anchor="_Toc485953835" w:history="1">
        <w:r w:rsidR="00BA4876" w:rsidRPr="003F3650">
          <w:rPr>
            <w:rStyle w:val="Hyperlink"/>
            <w:noProof/>
          </w:rPr>
          <w:t>13. Personnel Capacity</w:t>
        </w:r>
        <w:r w:rsidR="00BA4876">
          <w:rPr>
            <w:noProof/>
            <w:webHidden/>
          </w:rPr>
          <w:tab/>
        </w:r>
        <w:r w:rsidR="00BA4876">
          <w:rPr>
            <w:noProof/>
            <w:webHidden/>
          </w:rPr>
          <w:fldChar w:fldCharType="begin"/>
        </w:r>
        <w:r w:rsidR="00BA4876">
          <w:rPr>
            <w:noProof/>
            <w:webHidden/>
          </w:rPr>
          <w:instrText xml:space="preserve"> PAGEREF _Toc485953835 \h </w:instrText>
        </w:r>
        <w:r w:rsidR="00BA4876">
          <w:rPr>
            <w:noProof/>
            <w:webHidden/>
          </w:rPr>
        </w:r>
        <w:r w:rsidR="00BA4876">
          <w:rPr>
            <w:noProof/>
            <w:webHidden/>
          </w:rPr>
          <w:fldChar w:fldCharType="separate"/>
        </w:r>
        <w:r w:rsidR="00BA4876">
          <w:rPr>
            <w:noProof/>
            <w:webHidden/>
          </w:rPr>
          <w:t>18</w:t>
        </w:r>
        <w:r w:rsidR="00BA4876">
          <w:rPr>
            <w:noProof/>
            <w:webHidden/>
          </w:rPr>
          <w:fldChar w:fldCharType="end"/>
        </w:r>
      </w:hyperlink>
    </w:p>
    <w:p w14:paraId="0BEEA06F" w14:textId="77777777" w:rsidR="00BA4876" w:rsidRDefault="006508EA" w:rsidP="00BA4876">
      <w:pPr>
        <w:pStyle w:val="TOC3"/>
        <w:rPr>
          <w:rFonts w:asciiTheme="minorHAnsi" w:eastAsiaTheme="minorEastAsia" w:hAnsiTheme="minorHAnsi" w:cstheme="minorBidi"/>
          <w:noProof/>
          <w:szCs w:val="22"/>
          <w:lang w:eastAsia="en-US"/>
        </w:rPr>
      </w:pPr>
      <w:hyperlink w:anchor="_Toc485953836" w:history="1">
        <w:r w:rsidR="00BA4876" w:rsidRPr="003F3650">
          <w:rPr>
            <w:rStyle w:val="Hyperlink"/>
            <w:noProof/>
          </w:rPr>
          <w:t>14. Equipment Capacity</w:t>
        </w:r>
        <w:r w:rsidR="00BA4876">
          <w:rPr>
            <w:noProof/>
            <w:webHidden/>
          </w:rPr>
          <w:tab/>
        </w:r>
        <w:r w:rsidR="00BA4876">
          <w:rPr>
            <w:noProof/>
            <w:webHidden/>
          </w:rPr>
          <w:fldChar w:fldCharType="begin"/>
        </w:r>
        <w:r w:rsidR="00BA4876">
          <w:rPr>
            <w:noProof/>
            <w:webHidden/>
          </w:rPr>
          <w:instrText xml:space="preserve"> PAGEREF _Toc485953836 \h </w:instrText>
        </w:r>
        <w:r w:rsidR="00BA4876">
          <w:rPr>
            <w:noProof/>
            <w:webHidden/>
          </w:rPr>
        </w:r>
        <w:r w:rsidR="00BA4876">
          <w:rPr>
            <w:noProof/>
            <w:webHidden/>
          </w:rPr>
          <w:fldChar w:fldCharType="separate"/>
        </w:r>
        <w:r w:rsidR="00BA4876">
          <w:rPr>
            <w:noProof/>
            <w:webHidden/>
          </w:rPr>
          <w:t>18</w:t>
        </w:r>
        <w:r w:rsidR="00BA4876">
          <w:rPr>
            <w:noProof/>
            <w:webHidden/>
          </w:rPr>
          <w:fldChar w:fldCharType="end"/>
        </w:r>
      </w:hyperlink>
    </w:p>
    <w:p w14:paraId="5C8D76B3" w14:textId="77777777" w:rsidR="00BA4876" w:rsidRDefault="006508EA" w:rsidP="00BA4876">
      <w:pPr>
        <w:pStyle w:val="TOC3"/>
        <w:rPr>
          <w:rFonts w:asciiTheme="minorHAnsi" w:eastAsiaTheme="minorEastAsia" w:hAnsiTheme="minorHAnsi" w:cstheme="minorBidi"/>
          <w:noProof/>
          <w:szCs w:val="22"/>
          <w:lang w:eastAsia="en-US"/>
        </w:rPr>
      </w:pPr>
      <w:hyperlink w:anchor="_Toc485953837" w:history="1">
        <w:r w:rsidR="00BA4876" w:rsidRPr="003F3650">
          <w:rPr>
            <w:rStyle w:val="Hyperlink"/>
            <w:noProof/>
          </w:rPr>
          <w:t>15. Joint Venture</w:t>
        </w:r>
        <w:r w:rsidR="00BA4876">
          <w:rPr>
            <w:noProof/>
            <w:webHidden/>
          </w:rPr>
          <w:tab/>
        </w:r>
        <w:r w:rsidR="00BA4876">
          <w:rPr>
            <w:noProof/>
            <w:webHidden/>
          </w:rPr>
          <w:fldChar w:fldCharType="begin"/>
        </w:r>
        <w:r w:rsidR="00BA4876">
          <w:rPr>
            <w:noProof/>
            <w:webHidden/>
          </w:rPr>
          <w:instrText xml:space="preserve"> PAGEREF _Toc485953837 \h </w:instrText>
        </w:r>
        <w:r w:rsidR="00BA4876">
          <w:rPr>
            <w:noProof/>
            <w:webHidden/>
          </w:rPr>
        </w:r>
        <w:r w:rsidR="00BA4876">
          <w:rPr>
            <w:noProof/>
            <w:webHidden/>
          </w:rPr>
          <w:fldChar w:fldCharType="separate"/>
        </w:r>
        <w:r w:rsidR="00BA4876">
          <w:rPr>
            <w:noProof/>
            <w:webHidden/>
          </w:rPr>
          <w:t>18</w:t>
        </w:r>
        <w:r w:rsidR="00BA4876">
          <w:rPr>
            <w:noProof/>
            <w:webHidden/>
          </w:rPr>
          <w:fldChar w:fldCharType="end"/>
        </w:r>
      </w:hyperlink>
    </w:p>
    <w:p w14:paraId="3A0F8998" w14:textId="77777777" w:rsidR="00BA4876" w:rsidRDefault="006508EA" w:rsidP="00BA4876">
      <w:pPr>
        <w:pStyle w:val="TOC3"/>
        <w:rPr>
          <w:rFonts w:asciiTheme="minorHAnsi" w:eastAsiaTheme="minorEastAsia" w:hAnsiTheme="minorHAnsi" w:cstheme="minorBidi"/>
          <w:noProof/>
          <w:szCs w:val="22"/>
          <w:lang w:eastAsia="en-US"/>
        </w:rPr>
      </w:pPr>
      <w:hyperlink w:anchor="_Toc485953838" w:history="1">
        <w:r w:rsidR="00BA4876" w:rsidRPr="003F3650">
          <w:rPr>
            <w:rStyle w:val="Hyperlink"/>
            <w:noProof/>
          </w:rPr>
          <w:t>16. Sub-contractor</w:t>
        </w:r>
        <w:r w:rsidR="00BA4876">
          <w:rPr>
            <w:noProof/>
            <w:webHidden/>
          </w:rPr>
          <w:tab/>
        </w:r>
        <w:r w:rsidR="00BA4876">
          <w:rPr>
            <w:noProof/>
            <w:webHidden/>
          </w:rPr>
          <w:fldChar w:fldCharType="begin"/>
        </w:r>
        <w:r w:rsidR="00BA4876">
          <w:rPr>
            <w:noProof/>
            <w:webHidden/>
          </w:rPr>
          <w:instrText xml:space="preserve"> PAGEREF _Toc485953838 \h </w:instrText>
        </w:r>
        <w:r w:rsidR="00BA4876">
          <w:rPr>
            <w:noProof/>
            <w:webHidden/>
          </w:rPr>
        </w:r>
        <w:r w:rsidR="00BA4876">
          <w:rPr>
            <w:noProof/>
            <w:webHidden/>
          </w:rPr>
          <w:fldChar w:fldCharType="separate"/>
        </w:r>
        <w:r w:rsidR="00BA4876">
          <w:rPr>
            <w:noProof/>
            <w:webHidden/>
          </w:rPr>
          <w:t>18</w:t>
        </w:r>
        <w:r w:rsidR="00BA4876">
          <w:rPr>
            <w:noProof/>
            <w:webHidden/>
          </w:rPr>
          <w:fldChar w:fldCharType="end"/>
        </w:r>
      </w:hyperlink>
    </w:p>
    <w:p w14:paraId="011E5A86" w14:textId="77777777" w:rsidR="00BA4876" w:rsidRDefault="006508EA" w:rsidP="00BA4876">
      <w:pPr>
        <w:pStyle w:val="TOC2"/>
        <w:tabs>
          <w:tab w:val="left" w:pos="1440"/>
        </w:tabs>
        <w:rPr>
          <w:rFonts w:asciiTheme="minorHAnsi" w:eastAsiaTheme="minorEastAsia" w:hAnsiTheme="minorHAnsi" w:cstheme="minorBidi"/>
          <w:b w:val="0"/>
          <w:noProof/>
          <w:szCs w:val="22"/>
          <w:lang w:eastAsia="en-US"/>
        </w:rPr>
      </w:pPr>
      <w:hyperlink w:anchor="_Toc485953839" w:history="1">
        <w:r w:rsidR="00BA4876" w:rsidRPr="003F3650">
          <w:rPr>
            <w:rStyle w:val="Hyperlink"/>
            <w:noProof/>
            <w:lang w:val="en-GB"/>
          </w:rPr>
          <w:t>D.</w:t>
        </w:r>
        <w:r w:rsidR="00BA4876">
          <w:rPr>
            <w:rFonts w:asciiTheme="minorHAnsi" w:eastAsiaTheme="minorEastAsia" w:hAnsiTheme="minorHAnsi" w:cstheme="minorBidi"/>
            <w:b w:val="0"/>
            <w:noProof/>
            <w:szCs w:val="22"/>
            <w:lang w:eastAsia="en-US"/>
          </w:rPr>
          <w:tab/>
        </w:r>
        <w:r w:rsidR="00BA4876" w:rsidRPr="003F3650">
          <w:rPr>
            <w:rStyle w:val="Hyperlink"/>
            <w:noProof/>
            <w:lang w:val="en-GB"/>
          </w:rPr>
          <w:t>Tender Preparation</w:t>
        </w:r>
        <w:r w:rsidR="00BA4876">
          <w:rPr>
            <w:noProof/>
            <w:webHidden/>
          </w:rPr>
          <w:tab/>
        </w:r>
        <w:r w:rsidR="00BA4876">
          <w:rPr>
            <w:noProof/>
            <w:webHidden/>
          </w:rPr>
          <w:fldChar w:fldCharType="begin"/>
        </w:r>
        <w:r w:rsidR="00BA4876">
          <w:rPr>
            <w:noProof/>
            <w:webHidden/>
          </w:rPr>
          <w:instrText xml:space="preserve"> PAGEREF _Toc485953839 \h </w:instrText>
        </w:r>
        <w:r w:rsidR="00BA4876">
          <w:rPr>
            <w:noProof/>
            <w:webHidden/>
          </w:rPr>
        </w:r>
        <w:r w:rsidR="00BA4876">
          <w:rPr>
            <w:noProof/>
            <w:webHidden/>
          </w:rPr>
          <w:fldChar w:fldCharType="separate"/>
        </w:r>
        <w:r w:rsidR="00BA4876">
          <w:rPr>
            <w:noProof/>
            <w:webHidden/>
          </w:rPr>
          <w:t>18</w:t>
        </w:r>
        <w:r w:rsidR="00BA4876">
          <w:rPr>
            <w:noProof/>
            <w:webHidden/>
          </w:rPr>
          <w:fldChar w:fldCharType="end"/>
        </w:r>
      </w:hyperlink>
    </w:p>
    <w:p w14:paraId="0483730B" w14:textId="77777777" w:rsidR="00BA4876" w:rsidRDefault="006508EA" w:rsidP="00BA4876">
      <w:pPr>
        <w:pStyle w:val="TOC3"/>
        <w:rPr>
          <w:rFonts w:asciiTheme="minorHAnsi" w:eastAsiaTheme="minorEastAsia" w:hAnsiTheme="minorHAnsi" w:cstheme="minorBidi"/>
          <w:noProof/>
          <w:szCs w:val="22"/>
          <w:lang w:eastAsia="en-US"/>
        </w:rPr>
      </w:pPr>
      <w:hyperlink w:anchor="_Toc485953840" w:history="1">
        <w:r w:rsidR="00BA4876" w:rsidRPr="003F3650">
          <w:rPr>
            <w:rStyle w:val="Hyperlink"/>
            <w:noProof/>
          </w:rPr>
          <w:t>17. Only One Tender</w:t>
        </w:r>
        <w:r w:rsidR="00BA4876">
          <w:rPr>
            <w:noProof/>
            <w:webHidden/>
          </w:rPr>
          <w:tab/>
        </w:r>
        <w:r w:rsidR="00BA4876">
          <w:rPr>
            <w:noProof/>
            <w:webHidden/>
          </w:rPr>
          <w:fldChar w:fldCharType="begin"/>
        </w:r>
        <w:r w:rsidR="00BA4876">
          <w:rPr>
            <w:noProof/>
            <w:webHidden/>
          </w:rPr>
          <w:instrText xml:space="preserve"> PAGEREF _Toc485953840 \h </w:instrText>
        </w:r>
        <w:r w:rsidR="00BA4876">
          <w:rPr>
            <w:noProof/>
            <w:webHidden/>
          </w:rPr>
        </w:r>
        <w:r w:rsidR="00BA4876">
          <w:rPr>
            <w:noProof/>
            <w:webHidden/>
          </w:rPr>
          <w:fldChar w:fldCharType="separate"/>
        </w:r>
        <w:r w:rsidR="00BA4876">
          <w:rPr>
            <w:noProof/>
            <w:webHidden/>
          </w:rPr>
          <w:t>18</w:t>
        </w:r>
        <w:r w:rsidR="00BA4876">
          <w:rPr>
            <w:noProof/>
            <w:webHidden/>
          </w:rPr>
          <w:fldChar w:fldCharType="end"/>
        </w:r>
      </w:hyperlink>
    </w:p>
    <w:p w14:paraId="41E10E7E" w14:textId="77777777" w:rsidR="00BA4876" w:rsidRDefault="006508EA" w:rsidP="00BA4876">
      <w:pPr>
        <w:pStyle w:val="TOC3"/>
        <w:rPr>
          <w:rFonts w:asciiTheme="minorHAnsi" w:eastAsiaTheme="minorEastAsia" w:hAnsiTheme="minorHAnsi" w:cstheme="minorBidi"/>
          <w:noProof/>
          <w:szCs w:val="22"/>
          <w:lang w:eastAsia="en-US"/>
        </w:rPr>
      </w:pPr>
      <w:hyperlink w:anchor="_Toc485953841" w:history="1">
        <w:r w:rsidR="00BA4876" w:rsidRPr="003F3650">
          <w:rPr>
            <w:rStyle w:val="Hyperlink"/>
            <w:noProof/>
          </w:rPr>
          <w:t>18. Cost of Tendering</w:t>
        </w:r>
        <w:r w:rsidR="00BA4876">
          <w:rPr>
            <w:noProof/>
            <w:webHidden/>
          </w:rPr>
          <w:tab/>
        </w:r>
        <w:r w:rsidR="00BA4876">
          <w:rPr>
            <w:noProof/>
            <w:webHidden/>
          </w:rPr>
          <w:fldChar w:fldCharType="begin"/>
        </w:r>
        <w:r w:rsidR="00BA4876">
          <w:rPr>
            <w:noProof/>
            <w:webHidden/>
          </w:rPr>
          <w:instrText xml:space="preserve"> PAGEREF _Toc485953841 \h </w:instrText>
        </w:r>
        <w:r w:rsidR="00BA4876">
          <w:rPr>
            <w:noProof/>
            <w:webHidden/>
          </w:rPr>
        </w:r>
        <w:r w:rsidR="00BA4876">
          <w:rPr>
            <w:noProof/>
            <w:webHidden/>
          </w:rPr>
          <w:fldChar w:fldCharType="separate"/>
        </w:r>
        <w:r w:rsidR="00BA4876">
          <w:rPr>
            <w:noProof/>
            <w:webHidden/>
          </w:rPr>
          <w:t>19</w:t>
        </w:r>
        <w:r w:rsidR="00BA4876">
          <w:rPr>
            <w:noProof/>
            <w:webHidden/>
          </w:rPr>
          <w:fldChar w:fldCharType="end"/>
        </w:r>
      </w:hyperlink>
    </w:p>
    <w:p w14:paraId="71F5BE29" w14:textId="77777777" w:rsidR="00BA4876" w:rsidRDefault="006508EA" w:rsidP="00BA4876">
      <w:pPr>
        <w:pStyle w:val="TOC3"/>
        <w:rPr>
          <w:rFonts w:asciiTheme="minorHAnsi" w:eastAsiaTheme="minorEastAsia" w:hAnsiTheme="minorHAnsi" w:cstheme="minorBidi"/>
          <w:noProof/>
          <w:szCs w:val="22"/>
          <w:lang w:eastAsia="en-US"/>
        </w:rPr>
      </w:pPr>
      <w:hyperlink w:anchor="_Toc485953842" w:history="1">
        <w:r w:rsidR="00BA4876" w:rsidRPr="003F3650">
          <w:rPr>
            <w:rStyle w:val="Hyperlink"/>
            <w:noProof/>
          </w:rPr>
          <w:t>19. Language of Tender</w:t>
        </w:r>
        <w:r w:rsidR="00BA4876">
          <w:rPr>
            <w:noProof/>
            <w:webHidden/>
          </w:rPr>
          <w:tab/>
        </w:r>
        <w:r w:rsidR="00BA4876">
          <w:rPr>
            <w:noProof/>
            <w:webHidden/>
          </w:rPr>
          <w:fldChar w:fldCharType="begin"/>
        </w:r>
        <w:r w:rsidR="00BA4876">
          <w:rPr>
            <w:noProof/>
            <w:webHidden/>
          </w:rPr>
          <w:instrText xml:space="preserve"> PAGEREF _Toc485953842 \h </w:instrText>
        </w:r>
        <w:r w:rsidR="00BA4876">
          <w:rPr>
            <w:noProof/>
            <w:webHidden/>
          </w:rPr>
        </w:r>
        <w:r w:rsidR="00BA4876">
          <w:rPr>
            <w:noProof/>
            <w:webHidden/>
          </w:rPr>
          <w:fldChar w:fldCharType="separate"/>
        </w:r>
        <w:r w:rsidR="00BA4876">
          <w:rPr>
            <w:noProof/>
            <w:webHidden/>
          </w:rPr>
          <w:t>19</w:t>
        </w:r>
        <w:r w:rsidR="00BA4876">
          <w:rPr>
            <w:noProof/>
            <w:webHidden/>
          </w:rPr>
          <w:fldChar w:fldCharType="end"/>
        </w:r>
      </w:hyperlink>
    </w:p>
    <w:p w14:paraId="7B8D294C" w14:textId="77777777" w:rsidR="00BA4876" w:rsidRDefault="006508EA" w:rsidP="00BA4876">
      <w:pPr>
        <w:pStyle w:val="TOC3"/>
        <w:rPr>
          <w:rFonts w:asciiTheme="minorHAnsi" w:eastAsiaTheme="minorEastAsia" w:hAnsiTheme="minorHAnsi" w:cstheme="minorBidi"/>
          <w:noProof/>
          <w:szCs w:val="22"/>
          <w:lang w:eastAsia="en-US"/>
        </w:rPr>
      </w:pPr>
      <w:hyperlink w:anchor="_Toc485953843" w:history="1">
        <w:r w:rsidR="00BA4876" w:rsidRPr="003F3650">
          <w:rPr>
            <w:rStyle w:val="Hyperlink"/>
            <w:noProof/>
          </w:rPr>
          <w:t>20. Contents of Tender</w:t>
        </w:r>
        <w:r w:rsidR="00BA4876">
          <w:rPr>
            <w:noProof/>
            <w:webHidden/>
          </w:rPr>
          <w:tab/>
        </w:r>
        <w:r w:rsidR="00BA4876">
          <w:rPr>
            <w:noProof/>
            <w:webHidden/>
          </w:rPr>
          <w:fldChar w:fldCharType="begin"/>
        </w:r>
        <w:r w:rsidR="00BA4876">
          <w:rPr>
            <w:noProof/>
            <w:webHidden/>
          </w:rPr>
          <w:instrText xml:space="preserve"> PAGEREF _Toc485953843 \h </w:instrText>
        </w:r>
        <w:r w:rsidR="00BA4876">
          <w:rPr>
            <w:noProof/>
            <w:webHidden/>
          </w:rPr>
        </w:r>
        <w:r w:rsidR="00BA4876">
          <w:rPr>
            <w:noProof/>
            <w:webHidden/>
          </w:rPr>
          <w:fldChar w:fldCharType="separate"/>
        </w:r>
        <w:r w:rsidR="00BA4876">
          <w:rPr>
            <w:noProof/>
            <w:webHidden/>
          </w:rPr>
          <w:t>19</w:t>
        </w:r>
        <w:r w:rsidR="00BA4876">
          <w:rPr>
            <w:noProof/>
            <w:webHidden/>
          </w:rPr>
          <w:fldChar w:fldCharType="end"/>
        </w:r>
      </w:hyperlink>
    </w:p>
    <w:p w14:paraId="717632EE" w14:textId="77777777" w:rsidR="00BA4876" w:rsidRDefault="006508EA" w:rsidP="00BA4876">
      <w:pPr>
        <w:pStyle w:val="TOC3"/>
        <w:rPr>
          <w:rFonts w:asciiTheme="minorHAnsi" w:eastAsiaTheme="minorEastAsia" w:hAnsiTheme="minorHAnsi" w:cstheme="minorBidi"/>
          <w:noProof/>
          <w:szCs w:val="22"/>
          <w:lang w:eastAsia="en-US"/>
        </w:rPr>
      </w:pPr>
      <w:hyperlink w:anchor="_Toc485953844" w:history="1">
        <w:r w:rsidR="00BA4876" w:rsidRPr="003F3650">
          <w:rPr>
            <w:rStyle w:val="Hyperlink"/>
            <w:noProof/>
          </w:rPr>
          <w:t>21. Tender Submission Letter and Priced Activity Schedule</w:t>
        </w:r>
        <w:r w:rsidR="00BA4876">
          <w:rPr>
            <w:noProof/>
            <w:webHidden/>
          </w:rPr>
          <w:tab/>
        </w:r>
        <w:r w:rsidR="00BA4876">
          <w:rPr>
            <w:noProof/>
            <w:webHidden/>
          </w:rPr>
          <w:fldChar w:fldCharType="begin"/>
        </w:r>
        <w:r w:rsidR="00BA4876">
          <w:rPr>
            <w:noProof/>
            <w:webHidden/>
          </w:rPr>
          <w:instrText xml:space="preserve"> PAGEREF _Toc485953844 \h </w:instrText>
        </w:r>
        <w:r w:rsidR="00BA4876">
          <w:rPr>
            <w:noProof/>
            <w:webHidden/>
          </w:rPr>
        </w:r>
        <w:r w:rsidR="00BA4876">
          <w:rPr>
            <w:noProof/>
            <w:webHidden/>
          </w:rPr>
          <w:fldChar w:fldCharType="separate"/>
        </w:r>
        <w:r w:rsidR="00BA4876">
          <w:rPr>
            <w:noProof/>
            <w:webHidden/>
          </w:rPr>
          <w:t>19</w:t>
        </w:r>
        <w:r w:rsidR="00BA4876">
          <w:rPr>
            <w:noProof/>
            <w:webHidden/>
          </w:rPr>
          <w:fldChar w:fldCharType="end"/>
        </w:r>
      </w:hyperlink>
    </w:p>
    <w:p w14:paraId="5E8CCB12" w14:textId="77777777" w:rsidR="00BA4876" w:rsidRDefault="006508EA" w:rsidP="00BA4876">
      <w:pPr>
        <w:pStyle w:val="TOC3"/>
        <w:rPr>
          <w:rFonts w:asciiTheme="minorHAnsi" w:eastAsiaTheme="minorEastAsia" w:hAnsiTheme="minorHAnsi" w:cstheme="minorBidi"/>
          <w:noProof/>
          <w:szCs w:val="22"/>
          <w:lang w:eastAsia="en-US"/>
        </w:rPr>
      </w:pPr>
      <w:hyperlink w:anchor="_Toc485953845" w:history="1">
        <w:r w:rsidR="00BA4876" w:rsidRPr="003F3650">
          <w:rPr>
            <w:rStyle w:val="Hyperlink"/>
            <w:noProof/>
          </w:rPr>
          <w:t>22. Tender Prices</w:t>
        </w:r>
        <w:r w:rsidR="00BA4876">
          <w:rPr>
            <w:noProof/>
            <w:webHidden/>
          </w:rPr>
          <w:tab/>
        </w:r>
        <w:r w:rsidR="00BA4876">
          <w:rPr>
            <w:noProof/>
            <w:webHidden/>
          </w:rPr>
          <w:fldChar w:fldCharType="begin"/>
        </w:r>
        <w:r w:rsidR="00BA4876">
          <w:rPr>
            <w:noProof/>
            <w:webHidden/>
          </w:rPr>
          <w:instrText xml:space="preserve"> PAGEREF _Toc485953845 \h </w:instrText>
        </w:r>
        <w:r w:rsidR="00BA4876">
          <w:rPr>
            <w:noProof/>
            <w:webHidden/>
          </w:rPr>
        </w:r>
        <w:r w:rsidR="00BA4876">
          <w:rPr>
            <w:noProof/>
            <w:webHidden/>
          </w:rPr>
          <w:fldChar w:fldCharType="separate"/>
        </w:r>
        <w:r w:rsidR="00BA4876">
          <w:rPr>
            <w:noProof/>
            <w:webHidden/>
          </w:rPr>
          <w:t>20</w:t>
        </w:r>
        <w:r w:rsidR="00BA4876">
          <w:rPr>
            <w:noProof/>
            <w:webHidden/>
          </w:rPr>
          <w:fldChar w:fldCharType="end"/>
        </w:r>
      </w:hyperlink>
    </w:p>
    <w:p w14:paraId="5A57600F" w14:textId="77777777" w:rsidR="00BA4876" w:rsidRDefault="006508EA" w:rsidP="00BA4876">
      <w:pPr>
        <w:pStyle w:val="TOC3"/>
        <w:rPr>
          <w:rFonts w:asciiTheme="minorHAnsi" w:eastAsiaTheme="minorEastAsia" w:hAnsiTheme="minorHAnsi" w:cstheme="minorBidi"/>
          <w:noProof/>
          <w:szCs w:val="22"/>
          <w:lang w:eastAsia="en-US"/>
        </w:rPr>
      </w:pPr>
      <w:hyperlink w:anchor="_Toc485953846" w:history="1">
        <w:r w:rsidR="00BA4876" w:rsidRPr="003F3650">
          <w:rPr>
            <w:rStyle w:val="Hyperlink"/>
            <w:noProof/>
          </w:rPr>
          <w:t>23. Tender Currency</w:t>
        </w:r>
        <w:r w:rsidR="00BA4876">
          <w:rPr>
            <w:noProof/>
            <w:webHidden/>
          </w:rPr>
          <w:tab/>
        </w:r>
        <w:r w:rsidR="00BA4876">
          <w:rPr>
            <w:noProof/>
            <w:webHidden/>
          </w:rPr>
          <w:fldChar w:fldCharType="begin"/>
        </w:r>
        <w:r w:rsidR="00BA4876">
          <w:rPr>
            <w:noProof/>
            <w:webHidden/>
          </w:rPr>
          <w:instrText xml:space="preserve"> PAGEREF _Toc485953846 \h </w:instrText>
        </w:r>
        <w:r w:rsidR="00BA4876">
          <w:rPr>
            <w:noProof/>
            <w:webHidden/>
          </w:rPr>
        </w:r>
        <w:r w:rsidR="00BA4876">
          <w:rPr>
            <w:noProof/>
            <w:webHidden/>
          </w:rPr>
          <w:fldChar w:fldCharType="separate"/>
        </w:r>
        <w:r w:rsidR="00BA4876">
          <w:rPr>
            <w:noProof/>
            <w:webHidden/>
          </w:rPr>
          <w:t>20</w:t>
        </w:r>
        <w:r w:rsidR="00BA4876">
          <w:rPr>
            <w:noProof/>
            <w:webHidden/>
          </w:rPr>
          <w:fldChar w:fldCharType="end"/>
        </w:r>
      </w:hyperlink>
    </w:p>
    <w:p w14:paraId="650CF637" w14:textId="77777777" w:rsidR="00BA4876" w:rsidRDefault="006508EA" w:rsidP="00BA4876">
      <w:pPr>
        <w:pStyle w:val="TOC3"/>
        <w:rPr>
          <w:rFonts w:asciiTheme="minorHAnsi" w:eastAsiaTheme="minorEastAsia" w:hAnsiTheme="minorHAnsi" w:cstheme="minorBidi"/>
          <w:noProof/>
          <w:szCs w:val="22"/>
          <w:lang w:eastAsia="en-US"/>
        </w:rPr>
      </w:pPr>
      <w:hyperlink w:anchor="_Toc485953847" w:history="1">
        <w:r w:rsidR="00BA4876" w:rsidRPr="003F3650">
          <w:rPr>
            <w:rStyle w:val="Hyperlink"/>
            <w:noProof/>
          </w:rPr>
          <w:t>24. Documents Establishing Eligibility and Qualification of the Tenderer</w:t>
        </w:r>
        <w:r w:rsidR="00BA4876">
          <w:rPr>
            <w:noProof/>
            <w:webHidden/>
          </w:rPr>
          <w:tab/>
        </w:r>
        <w:r w:rsidR="00BA4876">
          <w:rPr>
            <w:noProof/>
            <w:webHidden/>
          </w:rPr>
          <w:fldChar w:fldCharType="begin"/>
        </w:r>
        <w:r w:rsidR="00BA4876">
          <w:rPr>
            <w:noProof/>
            <w:webHidden/>
          </w:rPr>
          <w:instrText xml:space="preserve"> PAGEREF _Toc485953847 \h </w:instrText>
        </w:r>
        <w:r w:rsidR="00BA4876">
          <w:rPr>
            <w:noProof/>
            <w:webHidden/>
          </w:rPr>
        </w:r>
        <w:r w:rsidR="00BA4876">
          <w:rPr>
            <w:noProof/>
            <w:webHidden/>
          </w:rPr>
          <w:fldChar w:fldCharType="separate"/>
        </w:r>
        <w:r w:rsidR="00BA4876">
          <w:rPr>
            <w:noProof/>
            <w:webHidden/>
          </w:rPr>
          <w:t>20</w:t>
        </w:r>
        <w:r w:rsidR="00BA4876">
          <w:rPr>
            <w:noProof/>
            <w:webHidden/>
          </w:rPr>
          <w:fldChar w:fldCharType="end"/>
        </w:r>
      </w:hyperlink>
    </w:p>
    <w:p w14:paraId="3D4E82DC" w14:textId="77777777" w:rsidR="00BA4876" w:rsidRDefault="006508EA" w:rsidP="00BA4876">
      <w:pPr>
        <w:pStyle w:val="TOC3"/>
        <w:rPr>
          <w:rFonts w:asciiTheme="minorHAnsi" w:eastAsiaTheme="minorEastAsia" w:hAnsiTheme="minorHAnsi" w:cstheme="minorBidi"/>
          <w:noProof/>
          <w:szCs w:val="22"/>
          <w:lang w:eastAsia="en-US"/>
        </w:rPr>
      </w:pPr>
      <w:hyperlink w:anchor="_Toc485953848" w:history="1">
        <w:r w:rsidR="00BA4876" w:rsidRPr="003F3650">
          <w:rPr>
            <w:rStyle w:val="Hyperlink"/>
            <w:noProof/>
          </w:rPr>
          <w:t>25. Validity Period of Tender</w:t>
        </w:r>
        <w:r w:rsidR="00BA4876">
          <w:rPr>
            <w:noProof/>
            <w:webHidden/>
          </w:rPr>
          <w:tab/>
        </w:r>
        <w:r w:rsidR="00BA4876">
          <w:rPr>
            <w:noProof/>
            <w:webHidden/>
          </w:rPr>
          <w:fldChar w:fldCharType="begin"/>
        </w:r>
        <w:r w:rsidR="00BA4876">
          <w:rPr>
            <w:noProof/>
            <w:webHidden/>
          </w:rPr>
          <w:instrText xml:space="preserve"> PAGEREF _Toc485953848 \h </w:instrText>
        </w:r>
        <w:r w:rsidR="00BA4876">
          <w:rPr>
            <w:noProof/>
            <w:webHidden/>
          </w:rPr>
        </w:r>
        <w:r w:rsidR="00BA4876">
          <w:rPr>
            <w:noProof/>
            <w:webHidden/>
          </w:rPr>
          <w:fldChar w:fldCharType="separate"/>
        </w:r>
        <w:r w:rsidR="00BA4876">
          <w:rPr>
            <w:noProof/>
            <w:webHidden/>
          </w:rPr>
          <w:t>22</w:t>
        </w:r>
        <w:r w:rsidR="00BA4876">
          <w:rPr>
            <w:noProof/>
            <w:webHidden/>
          </w:rPr>
          <w:fldChar w:fldCharType="end"/>
        </w:r>
      </w:hyperlink>
    </w:p>
    <w:p w14:paraId="07FEF476" w14:textId="77777777" w:rsidR="00BA4876" w:rsidRDefault="006508EA" w:rsidP="00BA4876">
      <w:pPr>
        <w:pStyle w:val="TOC3"/>
        <w:rPr>
          <w:rFonts w:asciiTheme="minorHAnsi" w:eastAsiaTheme="minorEastAsia" w:hAnsiTheme="minorHAnsi" w:cstheme="minorBidi"/>
          <w:noProof/>
          <w:szCs w:val="22"/>
          <w:lang w:eastAsia="en-US"/>
        </w:rPr>
      </w:pPr>
      <w:hyperlink w:anchor="_Toc485953849" w:history="1">
        <w:r w:rsidR="00BA4876" w:rsidRPr="003F3650">
          <w:rPr>
            <w:rStyle w:val="Hyperlink"/>
            <w:noProof/>
          </w:rPr>
          <w:t>26. Tender Security</w:t>
        </w:r>
        <w:r w:rsidR="00BA4876">
          <w:rPr>
            <w:noProof/>
            <w:webHidden/>
          </w:rPr>
          <w:tab/>
        </w:r>
        <w:r w:rsidR="00BA4876">
          <w:rPr>
            <w:noProof/>
            <w:webHidden/>
          </w:rPr>
          <w:fldChar w:fldCharType="begin"/>
        </w:r>
        <w:r w:rsidR="00BA4876">
          <w:rPr>
            <w:noProof/>
            <w:webHidden/>
          </w:rPr>
          <w:instrText xml:space="preserve"> PAGEREF _Toc485953849 \h </w:instrText>
        </w:r>
        <w:r w:rsidR="00BA4876">
          <w:rPr>
            <w:noProof/>
            <w:webHidden/>
          </w:rPr>
        </w:r>
        <w:r w:rsidR="00BA4876">
          <w:rPr>
            <w:noProof/>
            <w:webHidden/>
          </w:rPr>
          <w:fldChar w:fldCharType="separate"/>
        </w:r>
        <w:r w:rsidR="00BA4876">
          <w:rPr>
            <w:noProof/>
            <w:webHidden/>
          </w:rPr>
          <w:t>22</w:t>
        </w:r>
        <w:r w:rsidR="00BA4876">
          <w:rPr>
            <w:noProof/>
            <w:webHidden/>
          </w:rPr>
          <w:fldChar w:fldCharType="end"/>
        </w:r>
      </w:hyperlink>
    </w:p>
    <w:p w14:paraId="5AF511BB" w14:textId="77777777" w:rsidR="00BA4876" w:rsidRDefault="006508EA" w:rsidP="00BA4876">
      <w:pPr>
        <w:pStyle w:val="TOC3"/>
        <w:rPr>
          <w:rFonts w:asciiTheme="minorHAnsi" w:eastAsiaTheme="minorEastAsia" w:hAnsiTheme="minorHAnsi" w:cstheme="minorBidi"/>
          <w:noProof/>
          <w:szCs w:val="22"/>
          <w:lang w:eastAsia="en-US"/>
        </w:rPr>
      </w:pPr>
      <w:hyperlink w:anchor="_Toc485953850" w:history="1">
        <w:r w:rsidR="00BA4876" w:rsidRPr="003F3650">
          <w:rPr>
            <w:rStyle w:val="Hyperlink"/>
            <w:noProof/>
          </w:rPr>
          <w:t>27. Form of Tender Security</w:t>
        </w:r>
        <w:r w:rsidR="00BA4876">
          <w:rPr>
            <w:noProof/>
            <w:webHidden/>
          </w:rPr>
          <w:tab/>
        </w:r>
        <w:r w:rsidR="00BA4876">
          <w:rPr>
            <w:noProof/>
            <w:webHidden/>
          </w:rPr>
          <w:fldChar w:fldCharType="begin"/>
        </w:r>
        <w:r w:rsidR="00BA4876">
          <w:rPr>
            <w:noProof/>
            <w:webHidden/>
          </w:rPr>
          <w:instrText xml:space="preserve"> PAGEREF _Toc485953850 \h </w:instrText>
        </w:r>
        <w:r w:rsidR="00BA4876">
          <w:rPr>
            <w:noProof/>
            <w:webHidden/>
          </w:rPr>
        </w:r>
        <w:r w:rsidR="00BA4876">
          <w:rPr>
            <w:noProof/>
            <w:webHidden/>
          </w:rPr>
          <w:fldChar w:fldCharType="separate"/>
        </w:r>
        <w:r w:rsidR="00BA4876">
          <w:rPr>
            <w:noProof/>
            <w:webHidden/>
          </w:rPr>
          <w:t>22</w:t>
        </w:r>
        <w:r w:rsidR="00BA4876">
          <w:rPr>
            <w:noProof/>
            <w:webHidden/>
          </w:rPr>
          <w:fldChar w:fldCharType="end"/>
        </w:r>
      </w:hyperlink>
    </w:p>
    <w:p w14:paraId="06B61BFD" w14:textId="77777777" w:rsidR="00BA4876" w:rsidRDefault="006508EA" w:rsidP="00BA4876">
      <w:pPr>
        <w:pStyle w:val="TOC3"/>
        <w:rPr>
          <w:rFonts w:asciiTheme="minorHAnsi" w:eastAsiaTheme="minorEastAsia" w:hAnsiTheme="minorHAnsi" w:cstheme="minorBidi"/>
          <w:noProof/>
          <w:szCs w:val="22"/>
          <w:lang w:eastAsia="en-US"/>
        </w:rPr>
      </w:pPr>
      <w:hyperlink w:anchor="_Toc485953851" w:history="1">
        <w:r w:rsidR="00BA4876" w:rsidRPr="003F3650">
          <w:rPr>
            <w:rStyle w:val="Hyperlink"/>
            <w:noProof/>
          </w:rPr>
          <w:t>28. Return of Tender Security</w:t>
        </w:r>
        <w:r w:rsidR="00BA4876">
          <w:rPr>
            <w:noProof/>
            <w:webHidden/>
          </w:rPr>
          <w:tab/>
        </w:r>
        <w:r w:rsidR="00BA4876">
          <w:rPr>
            <w:noProof/>
            <w:webHidden/>
          </w:rPr>
          <w:fldChar w:fldCharType="begin"/>
        </w:r>
        <w:r w:rsidR="00BA4876">
          <w:rPr>
            <w:noProof/>
            <w:webHidden/>
          </w:rPr>
          <w:instrText xml:space="preserve"> PAGEREF _Toc485953851 \h </w:instrText>
        </w:r>
        <w:r w:rsidR="00BA4876">
          <w:rPr>
            <w:noProof/>
            <w:webHidden/>
          </w:rPr>
        </w:r>
        <w:r w:rsidR="00BA4876">
          <w:rPr>
            <w:noProof/>
            <w:webHidden/>
          </w:rPr>
          <w:fldChar w:fldCharType="separate"/>
        </w:r>
        <w:r w:rsidR="00BA4876">
          <w:rPr>
            <w:noProof/>
            <w:webHidden/>
          </w:rPr>
          <w:t>22</w:t>
        </w:r>
        <w:r w:rsidR="00BA4876">
          <w:rPr>
            <w:noProof/>
            <w:webHidden/>
          </w:rPr>
          <w:fldChar w:fldCharType="end"/>
        </w:r>
      </w:hyperlink>
    </w:p>
    <w:p w14:paraId="135C5F5A" w14:textId="77777777" w:rsidR="00BA4876" w:rsidRDefault="006508EA" w:rsidP="00BA4876">
      <w:pPr>
        <w:pStyle w:val="TOC3"/>
        <w:rPr>
          <w:rFonts w:asciiTheme="minorHAnsi" w:eastAsiaTheme="minorEastAsia" w:hAnsiTheme="minorHAnsi" w:cstheme="minorBidi"/>
          <w:noProof/>
          <w:szCs w:val="22"/>
          <w:lang w:eastAsia="en-US"/>
        </w:rPr>
      </w:pPr>
      <w:hyperlink w:anchor="_Toc485953852" w:history="1">
        <w:r w:rsidR="00BA4876" w:rsidRPr="003F3650">
          <w:rPr>
            <w:rStyle w:val="Hyperlink"/>
            <w:noProof/>
          </w:rPr>
          <w:t>29. Forfeiture of Tender Security</w:t>
        </w:r>
        <w:r w:rsidR="00BA4876">
          <w:rPr>
            <w:noProof/>
            <w:webHidden/>
          </w:rPr>
          <w:tab/>
        </w:r>
        <w:r w:rsidR="00BA4876">
          <w:rPr>
            <w:noProof/>
            <w:webHidden/>
          </w:rPr>
          <w:fldChar w:fldCharType="begin"/>
        </w:r>
        <w:r w:rsidR="00BA4876">
          <w:rPr>
            <w:noProof/>
            <w:webHidden/>
          </w:rPr>
          <w:instrText xml:space="preserve"> PAGEREF _Toc485953852 \h </w:instrText>
        </w:r>
        <w:r w:rsidR="00BA4876">
          <w:rPr>
            <w:noProof/>
            <w:webHidden/>
          </w:rPr>
        </w:r>
        <w:r w:rsidR="00BA4876">
          <w:rPr>
            <w:noProof/>
            <w:webHidden/>
          </w:rPr>
          <w:fldChar w:fldCharType="separate"/>
        </w:r>
        <w:r w:rsidR="00BA4876">
          <w:rPr>
            <w:noProof/>
            <w:webHidden/>
          </w:rPr>
          <w:t>23</w:t>
        </w:r>
        <w:r w:rsidR="00BA4876">
          <w:rPr>
            <w:noProof/>
            <w:webHidden/>
          </w:rPr>
          <w:fldChar w:fldCharType="end"/>
        </w:r>
      </w:hyperlink>
    </w:p>
    <w:p w14:paraId="59C2BA23" w14:textId="77777777" w:rsidR="00BA4876" w:rsidRDefault="006508EA" w:rsidP="00BA4876">
      <w:pPr>
        <w:pStyle w:val="TOC3"/>
        <w:rPr>
          <w:rFonts w:asciiTheme="minorHAnsi" w:eastAsiaTheme="minorEastAsia" w:hAnsiTheme="minorHAnsi" w:cstheme="minorBidi"/>
          <w:noProof/>
          <w:szCs w:val="22"/>
          <w:lang w:eastAsia="en-US"/>
        </w:rPr>
      </w:pPr>
      <w:hyperlink w:anchor="_Toc485953853" w:history="1">
        <w:r w:rsidR="00BA4876" w:rsidRPr="003F3650">
          <w:rPr>
            <w:rStyle w:val="Hyperlink"/>
            <w:noProof/>
          </w:rPr>
          <w:t>30. Format and Signing of Tender</w:t>
        </w:r>
        <w:r w:rsidR="00BA4876">
          <w:rPr>
            <w:noProof/>
            <w:webHidden/>
          </w:rPr>
          <w:tab/>
        </w:r>
        <w:r w:rsidR="00BA4876">
          <w:rPr>
            <w:noProof/>
            <w:webHidden/>
          </w:rPr>
          <w:fldChar w:fldCharType="begin"/>
        </w:r>
        <w:r w:rsidR="00BA4876">
          <w:rPr>
            <w:noProof/>
            <w:webHidden/>
          </w:rPr>
          <w:instrText xml:space="preserve"> PAGEREF _Toc485953853 \h </w:instrText>
        </w:r>
        <w:r w:rsidR="00BA4876">
          <w:rPr>
            <w:noProof/>
            <w:webHidden/>
          </w:rPr>
        </w:r>
        <w:r w:rsidR="00BA4876">
          <w:rPr>
            <w:noProof/>
            <w:webHidden/>
          </w:rPr>
          <w:fldChar w:fldCharType="separate"/>
        </w:r>
        <w:r w:rsidR="00BA4876">
          <w:rPr>
            <w:noProof/>
            <w:webHidden/>
          </w:rPr>
          <w:t>23</w:t>
        </w:r>
        <w:r w:rsidR="00BA4876">
          <w:rPr>
            <w:noProof/>
            <w:webHidden/>
          </w:rPr>
          <w:fldChar w:fldCharType="end"/>
        </w:r>
      </w:hyperlink>
    </w:p>
    <w:p w14:paraId="1E6BC4A2" w14:textId="77777777" w:rsidR="00BA4876" w:rsidRDefault="006508EA" w:rsidP="00BA4876">
      <w:pPr>
        <w:pStyle w:val="TOC2"/>
        <w:tabs>
          <w:tab w:val="left" w:pos="1440"/>
        </w:tabs>
        <w:rPr>
          <w:rFonts w:asciiTheme="minorHAnsi" w:eastAsiaTheme="minorEastAsia" w:hAnsiTheme="minorHAnsi" w:cstheme="minorBidi"/>
          <w:b w:val="0"/>
          <w:noProof/>
          <w:szCs w:val="22"/>
          <w:lang w:eastAsia="en-US"/>
        </w:rPr>
      </w:pPr>
      <w:hyperlink w:anchor="_Toc485953854" w:history="1">
        <w:r w:rsidR="00BA4876" w:rsidRPr="003F3650">
          <w:rPr>
            <w:rStyle w:val="Hyperlink"/>
            <w:noProof/>
            <w:lang w:val="en-GB"/>
          </w:rPr>
          <w:t>E.</w:t>
        </w:r>
        <w:r w:rsidR="00BA4876">
          <w:rPr>
            <w:rFonts w:asciiTheme="minorHAnsi" w:eastAsiaTheme="minorEastAsia" w:hAnsiTheme="minorHAnsi" w:cstheme="minorBidi"/>
            <w:b w:val="0"/>
            <w:noProof/>
            <w:szCs w:val="22"/>
            <w:lang w:eastAsia="en-US"/>
          </w:rPr>
          <w:tab/>
        </w:r>
        <w:r w:rsidR="00BA4876" w:rsidRPr="003F3650">
          <w:rPr>
            <w:rStyle w:val="Hyperlink"/>
            <w:noProof/>
            <w:lang w:val="en-GB"/>
          </w:rPr>
          <w:t>Tender Submission</w:t>
        </w:r>
        <w:r w:rsidR="00BA4876">
          <w:rPr>
            <w:noProof/>
            <w:webHidden/>
          </w:rPr>
          <w:tab/>
        </w:r>
        <w:r w:rsidR="00BA4876">
          <w:rPr>
            <w:noProof/>
            <w:webHidden/>
          </w:rPr>
          <w:fldChar w:fldCharType="begin"/>
        </w:r>
        <w:r w:rsidR="00BA4876">
          <w:rPr>
            <w:noProof/>
            <w:webHidden/>
          </w:rPr>
          <w:instrText xml:space="preserve"> PAGEREF _Toc485953854 \h </w:instrText>
        </w:r>
        <w:r w:rsidR="00BA4876">
          <w:rPr>
            <w:noProof/>
            <w:webHidden/>
          </w:rPr>
        </w:r>
        <w:r w:rsidR="00BA4876">
          <w:rPr>
            <w:noProof/>
            <w:webHidden/>
          </w:rPr>
          <w:fldChar w:fldCharType="separate"/>
        </w:r>
        <w:r w:rsidR="00BA4876">
          <w:rPr>
            <w:noProof/>
            <w:webHidden/>
          </w:rPr>
          <w:t>23</w:t>
        </w:r>
        <w:r w:rsidR="00BA4876">
          <w:rPr>
            <w:noProof/>
            <w:webHidden/>
          </w:rPr>
          <w:fldChar w:fldCharType="end"/>
        </w:r>
      </w:hyperlink>
    </w:p>
    <w:p w14:paraId="27632E41" w14:textId="77777777" w:rsidR="00BA4876" w:rsidRDefault="006508EA" w:rsidP="00BA4876">
      <w:pPr>
        <w:pStyle w:val="TOC3"/>
        <w:rPr>
          <w:rFonts w:asciiTheme="minorHAnsi" w:eastAsiaTheme="minorEastAsia" w:hAnsiTheme="minorHAnsi" w:cstheme="minorBidi"/>
          <w:noProof/>
          <w:szCs w:val="22"/>
          <w:lang w:eastAsia="en-US"/>
        </w:rPr>
      </w:pPr>
      <w:hyperlink w:anchor="_Toc485953855" w:history="1">
        <w:r w:rsidR="00BA4876" w:rsidRPr="003F3650">
          <w:rPr>
            <w:rStyle w:val="Hyperlink"/>
            <w:noProof/>
          </w:rPr>
          <w:t>31. Sealing,     Marking and Submission of Tender</w:t>
        </w:r>
        <w:r w:rsidR="00BA4876">
          <w:rPr>
            <w:noProof/>
            <w:webHidden/>
          </w:rPr>
          <w:tab/>
        </w:r>
        <w:r w:rsidR="00BA4876">
          <w:rPr>
            <w:noProof/>
            <w:webHidden/>
          </w:rPr>
          <w:fldChar w:fldCharType="begin"/>
        </w:r>
        <w:r w:rsidR="00BA4876">
          <w:rPr>
            <w:noProof/>
            <w:webHidden/>
          </w:rPr>
          <w:instrText xml:space="preserve"> PAGEREF _Toc485953855 \h </w:instrText>
        </w:r>
        <w:r w:rsidR="00BA4876">
          <w:rPr>
            <w:noProof/>
            <w:webHidden/>
          </w:rPr>
        </w:r>
        <w:r w:rsidR="00BA4876">
          <w:rPr>
            <w:noProof/>
            <w:webHidden/>
          </w:rPr>
          <w:fldChar w:fldCharType="separate"/>
        </w:r>
        <w:r w:rsidR="00BA4876">
          <w:rPr>
            <w:noProof/>
            <w:webHidden/>
          </w:rPr>
          <w:t>23</w:t>
        </w:r>
        <w:r w:rsidR="00BA4876">
          <w:rPr>
            <w:noProof/>
            <w:webHidden/>
          </w:rPr>
          <w:fldChar w:fldCharType="end"/>
        </w:r>
      </w:hyperlink>
    </w:p>
    <w:p w14:paraId="22F23E52" w14:textId="77777777" w:rsidR="00BA4876" w:rsidRDefault="006508EA" w:rsidP="00BA4876">
      <w:pPr>
        <w:pStyle w:val="TOC3"/>
        <w:rPr>
          <w:rFonts w:asciiTheme="minorHAnsi" w:eastAsiaTheme="minorEastAsia" w:hAnsiTheme="minorHAnsi" w:cstheme="minorBidi"/>
          <w:noProof/>
          <w:szCs w:val="22"/>
          <w:lang w:eastAsia="en-US"/>
        </w:rPr>
      </w:pPr>
      <w:hyperlink w:anchor="_Toc485953856" w:history="1">
        <w:r w:rsidR="00BA4876" w:rsidRPr="003F3650">
          <w:rPr>
            <w:rStyle w:val="Hyperlink"/>
            <w:noProof/>
          </w:rPr>
          <w:t>32. Deadline for Submission of Tender</w:t>
        </w:r>
        <w:r w:rsidR="00BA4876">
          <w:rPr>
            <w:noProof/>
            <w:webHidden/>
          </w:rPr>
          <w:tab/>
        </w:r>
        <w:r w:rsidR="00BA4876">
          <w:rPr>
            <w:noProof/>
            <w:webHidden/>
          </w:rPr>
          <w:fldChar w:fldCharType="begin"/>
        </w:r>
        <w:r w:rsidR="00BA4876">
          <w:rPr>
            <w:noProof/>
            <w:webHidden/>
          </w:rPr>
          <w:instrText xml:space="preserve"> PAGEREF _Toc485953856 \h </w:instrText>
        </w:r>
        <w:r w:rsidR="00BA4876">
          <w:rPr>
            <w:noProof/>
            <w:webHidden/>
          </w:rPr>
        </w:r>
        <w:r w:rsidR="00BA4876">
          <w:rPr>
            <w:noProof/>
            <w:webHidden/>
          </w:rPr>
          <w:fldChar w:fldCharType="separate"/>
        </w:r>
        <w:r w:rsidR="00BA4876">
          <w:rPr>
            <w:noProof/>
            <w:webHidden/>
          </w:rPr>
          <w:t>23</w:t>
        </w:r>
        <w:r w:rsidR="00BA4876">
          <w:rPr>
            <w:noProof/>
            <w:webHidden/>
          </w:rPr>
          <w:fldChar w:fldCharType="end"/>
        </w:r>
      </w:hyperlink>
    </w:p>
    <w:p w14:paraId="424D86F0" w14:textId="77777777" w:rsidR="00BA4876" w:rsidRDefault="006508EA" w:rsidP="00BA4876">
      <w:pPr>
        <w:pStyle w:val="TOC3"/>
        <w:rPr>
          <w:rFonts w:asciiTheme="minorHAnsi" w:eastAsiaTheme="minorEastAsia" w:hAnsiTheme="minorHAnsi" w:cstheme="minorBidi"/>
          <w:noProof/>
          <w:szCs w:val="22"/>
          <w:lang w:eastAsia="en-US"/>
        </w:rPr>
      </w:pPr>
      <w:hyperlink w:anchor="_Toc485953857" w:history="1">
        <w:r w:rsidR="00BA4876" w:rsidRPr="003F3650">
          <w:rPr>
            <w:rStyle w:val="Hyperlink"/>
            <w:noProof/>
          </w:rPr>
          <w:t>33. Late Tender</w:t>
        </w:r>
        <w:r w:rsidR="00BA4876">
          <w:rPr>
            <w:noProof/>
            <w:webHidden/>
          </w:rPr>
          <w:tab/>
        </w:r>
        <w:r w:rsidR="00BA4876">
          <w:rPr>
            <w:noProof/>
            <w:webHidden/>
          </w:rPr>
          <w:fldChar w:fldCharType="begin"/>
        </w:r>
        <w:r w:rsidR="00BA4876">
          <w:rPr>
            <w:noProof/>
            <w:webHidden/>
          </w:rPr>
          <w:instrText xml:space="preserve"> PAGEREF _Toc485953857 \h </w:instrText>
        </w:r>
        <w:r w:rsidR="00BA4876">
          <w:rPr>
            <w:noProof/>
            <w:webHidden/>
          </w:rPr>
        </w:r>
        <w:r w:rsidR="00BA4876">
          <w:rPr>
            <w:noProof/>
            <w:webHidden/>
          </w:rPr>
          <w:fldChar w:fldCharType="separate"/>
        </w:r>
        <w:r w:rsidR="00BA4876">
          <w:rPr>
            <w:noProof/>
            <w:webHidden/>
          </w:rPr>
          <w:t>24</w:t>
        </w:r>
        <w:r w:rsidR="00BA4876">
          <w:rPr>
            <w:noProof/>
            <w:webHidden/>
          </w:rPr>
          <w:fldChar w:fldCharType="end"/>
        </w:r>
      </w:hyperlink>
    </w:p>
    <w:p w14:paraId="333E730A" w14:textId="77777777" w:rsidR="00BA4876" w:rsidRDefault="006508EA" w:rsidP="00BA4876">
      <w:pPr>
        <w:pStyle w:val="TOC3"/>
        <w:rPr>
          <w:rFonts w:asciiTheme="minorHAnsi" w:eastAsiaTheme="minorEastAsia" w:hAnsiTheme="minorHAnsi" w:cstheme="minorBidi"/>
          <w:noProof/>
          <w:szCs w:val="22"/>
          <w:lang w:eastAsia="en-US"/>
        </w:rPr>
      </w:pPr>
      <w:hyperlink w:anchor="_Toc485953858" w:history="1">
        <w:r w:rsidR="00BA4876" w:rsidRPr="003F3650">
          <w:rPr>
            <w:rStyle w:val="Hyperlink"/>
            <w:noProof/>
          </w:rPr>
          <w:t>34. Modification, or Withdrawal of Tender</w:t>
        </w:r>
        <w:r w:rsidR="00BA4876">
          <w:rPr>
            <w:noProof/>
            <w:webHidden/>
          </w:rPr>
          <w:tab/>
        </w:r>
        <w:r w:rsidR="00BA4876">
          <w:rPr>
            <w:noProof/>
            <w:webHidden/>
          </w:rPr>
          <w:fldChar w:fldCharType="begin"/>
        </w:r>
        <w:r w:rsidR="00BA4876">
          <w:rPr>
            <w:noProof/>
            <w:webHidden/>
          </w:rPr>
          <w:instrText xml:space="preserve"> PAGEREF _Toc485953858 \h </w:instrText>
        </w:r>
        <w:r w:rsidR="00BA4876">
          <w:rPr>
            <w:noProof/>
            <w:webHidden/>
          </w:rPr>
        </w:r>
        <w:r w:rsidR="00BA4876">
          <w:rPr>
            <w:noProof/>
            <w:webHidden/>
          </w:rPr>
          <w:fldChar w:fldCharType="separate"/>
        </w:r>
        <w:r w:rsidR="00BA4876">
          <w:rPr>
            <w:noProof/>
            <w:webHidden/>
          </w:rPr>
          <w:t>24</w:t>
        </w:r>
        <w:r w:rsidR="00BA4876">
          <w:rPr>
            <w:noProof/>
            <w:webHidden/>
          </w:rPr>
          <w:fldChar w:fldCharType="end"/>
        </w:r>
      </w:hyperlink>
    </w:p>
    <w:p w14:paraId="7DD015E7" w14:textId="77777777" w:rsidR="00BA4876" w:rsidRDefault="006508EA" w:rsidP="00BA4876">
      <w:pPr>
        <w:pStyle w:val="TOC3"/>
        <w:rPr>
          <w:rFonts w:asciiTheme="minorHAnsi" w:eastAsiaTheme="minorEastAsia" w:hAnsiTheme="minorHAnsi" w:cstheme="minorBidi"/>
          <w:noProof/>
          <w:szCs w:val="22"/>
          <w:lang w:eastAsia="en-US"/>
        </w:rPr>
      </w:pPr>
      <w:hyperlink w:anchor="_Toc485953859" w:history="1">
        <w:r w:rsidR="00BA4876" w:rsidRPr="003F3650">
          <w:rPr>
            <w:rStyle w:val="Hyperlink"/>
            <w:noProof/>
          </w:rPr>
          <w:t>35. Tender Modification</w:t>
        </w:r>
        <w:r w:rsidR="00BA4876">
          <w:rPr>
            <w:noProof/>
            <w:webHidden/>
          </w:rPr>
          <w:tab/>
        </w:r>
        <w:r w:rsidR="00BA4876">
          <w:rPr>
            <w:noProof/>
            <w:webHidden/>
          </w:rPr>
          <w:fldChar w:fldCharType="begin"/>
        </w:r>
        <w:r w:rsidR="00BA4876">
          <w:rPr>
            <w:noProof/>
            <w:webHidden/>
          </w:rPr>
          <w:instrText xml:space="preserve"> PAGEREF _Toc485953859 \h </w:instrText>
        </w:r>
        <w:r w:rsidR="00BA4876">
          <w:rPr>
            <w:noProof/>
            <w:webHidden/>
          </w:rPr>
        </w:r>
        <w:r w:rsidR="00BA4876">
          <w:rPr>
            <w:noProof/>
            <w:webHidden/>
          </w:rPr>
          <w:fldChar w:fldCharType="separate"/>
        </w:r>
        <w:r w:rsidR="00BA4876">
          <w:rPr>
            <w:noProof/>
            <w:webHidden/>
          </w:rPr>
          <w:t>24</w:t>
        </w:r>
        <w:r w:rsidR="00BA4876">
          <w:rPr>
            <w:noProof/>
            <w:webHidden/>
          </w:rPr>
          <w:fldChar w:fldCharType="end"/>
        </w:r>
      </w:hyperlink>
    </w:p>
    <w:p w14:paraId="32E545DD" w14:textId="77777777" w:rsidR="00BA4876" w:rsidRDefault="006508EA" w:rsidP="00BA4876">
      <w:pPr>
        <w:pStyle w:val="TOC3"/>
        <w:rPr>
          <w:rFonts w:asciiTheme="minorHAnsi" w:eastAsiaTheme="minorEastAsia" w:hAnsiTheme="minorHAnsi" w:cstheme="minorBidi"/>
          <w:noProof/>
          <w:szCs w:val="22"/>
          <w:lang w:eastAsia="en-US"/>
        </w:rPr>
      </w:pPr>
      <w:hyperlink w:anchor="_Toc485953860" w:history="1">
        <w:r w:rsidR="00BA4876" w:rsidRPr="003F3650">
          <w:rPr>
            <w:rStyle w:val="Hyperlink"/>
            <w:noProof/>
          </w:rPr>
          <w:t>36. Withdrawal of Tender</w:t>
        </w:r>
        <w:r w:rsidR="00BA4876">
          <w:rPr>
            <w:noProof/>
            <w:webHidden/>
          </w:rPr>
          <w:tab/>
        </w:r>
        <w:r w:rsidR="00BA4876">
          <w:rPr>
            <w:noProof/>
            <w:webHidden/>
          </w:rPr>
          <w:fldChar w:fldCharType="begin"/>
        </w:r>
        <w:r w:rsidR="00BA4876">
          <w:rPr>
            <w:noProof/>
            <w:webHidden/>
          </w:rPr>
          <w:instrText xml:space="preserve"> PAGEREF _Toc485953860 \h </w:instrText>
        </w:r>
        <w:r w:rsidR="00BA4876">
          <w:rPr>
            <w:noProof/>
            <w:webHidden/>
          </w:rPr>
        </w:r>
        <w:r w:rsidR="00BA4876">
          <w:rPr>
            <w:noProof/>
            <w:webHidden/>
          </w:rPr>
          <w:fldChar w:fldCharType="separate"/>
        </w:r>
        <w:r w:rsidR="00BA4876">
          <w:rPr>
            <w:noProof/>
            <w:webHidden/>
          </w:rPr>
          <w:t>24</w:t>
        </w:r>
        <w:r w:rsidR="00BA4876">
          <w:rPr>
            <w:noProof/>
            <w:webHidden/>
          </w:rPr>
          <w:fldChar w:fldCharType="end"/>
        </w:r>
      </w:hyperlink>
    </w:p>
    <w:p w14:paraId="20B60E5F" w14:textId="77777777" w:rsidR="00BA4876" w:rsidRDefault="006508EA" w:rsidP="00BA4876">
      <w:pPr>
        <w:pStyle w:val="TOC3"/>
        <w:rPr>
          <w:rFonts w:asciiTheme="minorHAnsi" w:eastAsiaTheme="minorEastAsia" w:hAnsiTheme="minorHAnsi" w:cstheme="minorBidi"/>
          <w:noProof/>
          <w:szCs w:val="22"/>
          <w:lang w:eastAsia="en-US"/>
        </w:rPr>
      </w:pPr>
      <w:hyperlink w:anchor="_Toc485953861" w:history="1">
        <w:r w:rsidR="00BA4876" w:rsidRPr="003F3650">
          <w:rPr>
            <w:rStyle w:val="Hyperlink"/>
            <w:noProof/>
          </w:rPr>
          <w:t>37. Tender Opening</w:t>
        </w:r>
        <w:r w:rsidR="00BA4876">
          <w:rPr>
            <w:noProof/>
            <w:webHidden/>
          </w:rPr>
          <w:tab/>
        </w:r>
        <w:r w:rsidR="00BA4876">
          <w:rPr>
            <w:noProof/>
            <w:webHidden/>
          </w:rPr>
          <w:fldChar w:fldCharType="begin"/>
        </w:r>
        <w:r w:rsidR="00BA4876">
          <w:rPr>
            <w:noProof/>
            <w:webHidden/>
          </w:rPr>
          <w:instrText xml:space="preserve"> PAGEREF _Toc485953861 \h </w:instrText>
        </w:r>
        <w:r w:rsidR="00BA4876">
          <w:rPr>
            <w:noProof/>
            <w:webHidden/>
          </w:rPr>
        </w:r>
        <w:r w:rsidR="00BA4876">
          <w:rPr>
            <w:noProof/>
            <w:webHidden/>
          </w:rPr>
          <w:fldChar w:fldCharType="separate"/>
        </w:r>
        <w:r w:rsidR="00BA4876">
          <w:rPr>
            <w:noProof/>
            <w:webHidden/>
          </w:rPr>
          <w:t>24</w:t>
        </w:r>
        <w:r w:rsidR="00BA4876">
          <w:rPr>
            <w:noProof/>
            <w:webHidden/>
          </w:rPr>
          <w:fldChar w:fldCharType="end"/>
        </w:r>
      </w:hyperlink>
    </w:p>
    <w:p w14:paraId="03521940" w14:textId="77777777" w:rsidR="00BA4876" w:rsidRDefault="006508EA" w:rsidP="00BA4876">
      <w:pPr>
        <w:pStyle w:val="TOC3"/>
        <w:rPr>
          <w:rFonts w:asciiTheme="minorHAnsi" w:eastAsiaTheme="minorEastAsia" w:hAnsiTheme="minorHAnsi" w:cstheme="minorBidi"/>
          <w:noProof/>
          <w:szCs w:val="22"/>
          <w:lang w:eastAsia="en-US"/>
        </w:rPr>
      </w:pPr>
      <w:hyperlink w:anchor="_Toc485953862" w:history="1">
        <w:r w:rsidR="00BA4876" w:rsidRPr="003F3650">
          <w:rPr>
            <w:rStyle w:val="Hyperlink"/>
            <w:noProof/>
          </w:rPr>
          <w:t>38. Evaluation Process</w:t>
        </w:r>
        <w:r w:rsidR="00BA4876">
          <w:rPr>
            <w:noProof/>
            <w:webHidden/>
          </w:rPr>
          <w:tab/>
        </w:r>
        <w:r w:rsidR="00BA4876">
          <w:rPr>
            <w:noProof/>
            <w:webHidden/>
          </w:rPr>
          <w:fldChar w:fldCharType="begin"/>
        </w:r>
        <w:r w:rsidR="00BA4876">
          <w:rPr>
            <w:noProof/>
            <w:webHidden/>
          </w:rPr>
          <w:instrText xml:space="preserve"> PAGEREF _Toc485953862 \h </w:instrText>
        </w:r>
        <w:r w:rsidR="00BA4876">
          <w:rPr>
            <w:noProof/>
            <w:webHidden/>
          </w:rPr>
        </w:r>
        <w:r w:rsidR="00BA4876">
          <w:rPr>
            <w:noProof/>
            <w:webHidden/>
          </w:rPr>
          <w:fldChar w:fldCharType="separate"/>
        </w:r>
        <w:r w:rsidR="00BA4876">
          <w:rPr>
            <w:noProof/>
            <w:webHidden/>
          </w:rPr>
          <w:t>25</w:t>
        </w:r>
        <w:r w:rsidR="00BA4876">
          <w:rPr>
            <w:noProof/>
            <w:webHidden/>
          </w:rPr>
          <w:fldChar w:fldCharType="end"/>
        </w:r>
      </w:hyperlink>
    </w:p>
    <w:p w14:paraId="7F9F4B57" w14:textId="77777777" w:rsidR="00BA4876" w:rsidRDefault="006508EA" w:rsidP="00BA4876">
      <w:pPr>
        <w:pStyle w:val="TOC3"/>
        <w:rPr>
          <w:rFonts w:asciiTheme="minorHAnsi" w:eastAsiaTheme="minorEastAsia" w:hAnsiTheme="minorHAnsi" w:cstheme="minorBidi"/>
          <w:noProof/>
          <w:szCs w:val="22"/>
          <w:lang w:eastAsia="en-US"/>
        </w:rPr>
      </w:pPr>
      <w:hyperlink w:anchor="_Toc485953863" w:history="1">
        <w:r w:rsidR="00BA4876" w:rsidRPr="003F3650">
          <w:rPr>
            <w:rStyle w:val="Hyperlink"/>
            <w:noProof/>
          </w:rPr>
          <w:t>39. Preliminary Examination</w:t>
        </w:r>
        <w:r w:rsidR="00BA4876">
          <w:rPr>
            <w:noProof/>
            <w:webHidden/>
          </w:rPr>
          <w:tab/>
        </w:r>
        <w:r w:rsidR="00BA4876">
          <w:rPr>
            <w:noProof/>
            <w:webHidden/>
          </w:rPr>
          <w:fldChar w:fldCharType="begin"/>
        </w:r>
        <w:r w:rsidR="00BA4876">
          <w:rPr>
            <w:noProof/>
            <w:webHidden/>
          </w:rPr>
          <w:instrText xml:space="preserve"> PAGEREF _Toc485953863 \h </w:instrText>
        </w:r>
        <w:r w:rsidR="00BA4876">
          <w:rPr>
            <w:noProof/>
            <w:webHidden/>
          </w:rPr>
        </w:r>
        <w:r w:rsidR="00BA4876">
          <w:rPr>
            <w:noProof/>
            <w:webHidden/>
          </w:rPr>
          <w:fldChar w:fldCharType="separate"/>
        </w:r>
        <w:r w:rsidR="00BA4876">
          <w:rPr>
            <w:noProof/>
            <w:webHidden/>
          </w:rPr>
          <w:t>25</w:t>
        </w:r>
        <w:r w:rsidR="00BA4876">
          <w:rPr>
            <w:noProof/>
            <w:webHidden/>
          </w:rPr>
          <w:fldChar w:fldCharType="end"/>
        </w:r>
      </w:hyperlink>
    </w:p>
    <w:p w14:paraId="1D1A576C" w14:textId="77777777" w:rsidR="00BA4876" w:rsidRDefault="006508EA" w:rsidP="00BA4876">
      <w:pPr>
        <w:pStyle w:val="TOC3"/>
        <w:rPr>
          <w:rFonts w:asciiTheme="minorHAnsi" w:eastAsiaTheme="minorEastAsia" w:hAnsiTheme="minorHAnsi" w:cstheme="minorBidi"/>
          <w:noProof/>
          <w:szCs w:val="22"/>
          <w:lang w:eastAsia="en-US"/>
        </w:rPr>
      </w:pPr>
      <w:hyperlink w:anchor="_Toc485953864" w:history="1">
        <w:r w:rsidR="00BA4876" w:rsidRPr="003F3650">
          <w:rPr>
            <w:rStyle w:val="Hyperlink"/>
            <w:noProof/>
          </w:rPr>
          <w:t>40. Technical Examination and Responsiveness</w:t>
        </w:r>
        <w:r w:rsidR="00BA4876">
          <w:rPr>
            <w:noProof/>
            <w:webHidden/>
          </w:rPr>
          <w:tab/>
        </w:r>
        <w:r w:rsidR="00BA4876">
          <w:rPr>
            <w:noProof/>
            <w:webHidden/>
          </w:rPr>
          <w:fldChar w:fldCharType="begin"/>
        </w:r>
        <w:r w:rsidR="00BA4876">
          <w:rPr>
            <w:noProof/>
            <w:webHidden/>
          </w:rPr>
          <w:instrText xml:space="preserve"> PAGEREF _Toc485953864 \h </w:instrText>
        </w:r>
        <w:r w:rsidR="00BA4876">
          <w:rPr>
            <w:noProof/>
            <w:webHidden/>
          </w:rPr>
        </w:r>
        <w:r w:rsidR="00BA4876">
          <w:rPr>
            <w:noProof/>
            <w:webHidden/>
          </w:rPr>
          <w:fldChar w:fldCharType="separate"/>
        </w:r>
        <w:r w:rsidR="00BA4876">
          <w:rPr>
            <w:noProof/>
            <w:webHidden/>
          </w:rPr>
          <w:t>25</w:t>
        </w:r>
        <w:r w:rsidR="00BA4876">
          <w:rPr>
            <w:noProof/>
            <w:webHidden/>
          </w:rPr>
          <w:fldChar w:fldCharType="end"/>
        </w:r>
      </w:hyperlink>
    </w:p>
    <w:p w14:paraId="16989CBC" w14:textId="77777777" w:rsidR="00BA4876" w:rsidRDefault="006508EA" w:rsidP="00BA4876">
      <w:pPr>
        <w:pStyle w:val="TOC3"/>
        <w:rPr>
          <w:rFonts w:asciiTheme="minorHAnsi" w:eastAsiaTheme="minorEastAsia" w:hAnsiTheme="minorHAnsi" w:cstheme="minorBidi"/>
          <w:noProof/>
          <w:szCs w:val="22"/>
          <w:lang w:eastAsia="en-US"/>
        </w:rPr>
      </w:pPr>
      <w:hyperlink w:anchor="_Toc485953865" w:history="1">
        <w:r w:rsidR="00BA4876" w:rsidRPr="003F3650">
          <w:rPr>
            <w:rStyle w:val="Hyperlink"/>
            <w:noProof/>
          </w:rPr>
          <w:t>41. Clarification on Tender</w:t>
        </w:r>
        <w:r w:rsidR="00BA4876">
          <w:rPr>
            <w:noProof/>
            <w:webHidden/>
          </w:rPr>
          <w:tab/>
        </w:r>
        <w:r w:rsidR="00BA4876">
          <w:rPr>
            <w:noProof/>
            <w:webHidden/>
          </w:rPr>
          <w:fldChar w:fldCharType="begin"/>
        </w:r>
        <w:r w:rsidR="00BA4876">
          <w:rPr>
            <w:noProof/>
            <w:webHidden/>
          </w:rPr>
          <w:instrText xml:space="preserve"> PAGEREF _Toc485953865 \h </w:instrText>
        </w:r>
        <w:r w:rsidR="00BA4876">
          <w:rPr>
            <w:noProof/>
            <w:webHidden/>
          </w:rPr>
        </w:r>
        <w:r w:rsidR="00BA4876">
          <w:rPr>
            <w:noProof/>
            <w:webHidden/>
          </w:rPr>
          <w:fldChar w:fldCharType="separate"/>
        </w:r>
        <w:r w:rsidR="00BA4876">
          <w:rPr>
            <w:noProof/>
            <w:webHidden/>
          </w:rPr>
          <w:t>26</w:t>
        </w:r>
        <w:r w:rsidR="00BA4876">
          <w:rPr>
            <w:noProof/>
            <w:webHidden/>
          </w:rPr>
          <w:fldChar w:fldCharType="end"/>
        </w:r>
      </w:hyperlink>
    </w:p>
    <w:p w14:paraId="77C18B3F" w14:textId="77777777" w:rsidR="00BA4876" w:rsidRDefault="006508EA" w:rsidP="00BA4876">
      <w:pPr>
        <w:pStyle w:val="TOC3"/>
        <w:rPr>
          <w:rFonts w:asciiTheme="minorHAnsi" w:eastAsiaTheme="minorEastAsia" w:hAnsiTheme="minorHAnsi" w:cstheme="minorBidi"/>
          <w:noProof/>
          <w:szCs w:val="22"/>
          <w:lang w:eastAsia="en-US"/>
        </w:rPr>
      </w:pPr>
      <w:hyperlink w:anchor="_Toc485953866" w:history="1">
        <w:r w:rsidR="00BA4876" w:rsidRPr="003F3650">
          <w:rPr>
            <w:rStyle w:val="Hyperlink"/>
            <w:noProof/>
          </w:rPr>
          <w:t>42. Correction of Arithmetical Errors</w:t>
        </w:r>
        <w:r w:rsidR="00BA4876">
          <w:rPr>
            <w:noProof/>
            <w:webHidden/>
          </w:rPr>
          <w:tab/>
        </w:r>
        <w:r w:rsidR="00BA4876">
          <w:rPr>
            <w:noProof/>
            <w:webHidden/>
          </w:rPr>
          <w:fldChar w:fldCharType="begin"/>
        </w:r>
        <w:r w:rsidR="00BA4876">
          <w:rPr>
            <w:noProof/>
            <w:webHidden/>
          </w:rPr>
          <w:instrText xml:space="preserve"> PAGEREF _Toc485953866 \h </w:instrText>
        </w:r>
        <w:r w:rsidR="00BA4876">
          <w:rPr>
            <w:noProof/>
            <w:webHidden/>
          </w:rPr>
        </w:r>
        <w:r w:rsidR="00BA4876">
          <w:rPr>
            <w:noProof/>
            <w:webHidden/>
          </w:rPr>
          <w:fldChar w:fldCharType="separate"/>
        </w:r>
        <w:r w:rsidR="00BA4876">
          <w:rPr>
            <w:noProof/>
            <w:webHidden/>
          </w:rPr>
          <w:t>26</w:t>
        </w:r>
        <w:r w:rsidR="00BA4876">
          <w:rPr>
            <w:noProof/>
            <w:webHidden/>
          </w:rPr>
          <w:fldChar w:fldCharType="end"/>
        </w:r>
      </w:hyperlink>
    </w:p>
    <w:p w14:paraId="5707DD81" w14:textId="77777777" w:rsidR="00BA4876" w:rsidRDefault="006508EA" w:rsidP="00BA4876">
      <w:pPr>
        <w:pStyle w:val="TOC3"/>
        <w:rPr>
          <w:rFonts w:asciiTheme="minorHAnsi" w:eastAsiaTheme="minorEastAsia" w:hAnsiTheme="minorHAnsi" w:cstheme="minorBidi"/>
          <w:noProof/>
          <w:szCs w:val="22"/>
          <w:lang w:eastAsia="en-US"/>
        </w:rPr>
      </w:pPr>
      <w:hyperlink w:anchor="_Toc485953867" w:history="1">
        <w:r w:rsidR="00BA4876" w:rsidRPr="003F3650">
          <w:rPr>
            <w:rStyle w:val="Hyperlink"/>
            <w:noProof/>
          </w:rPr>
          <w:t>43. Financial Evaluation</w:t>
        </w:r>
        <w:r w:rsidR="00BA4876">
          <w:rPr>
            <w:noProof/>
            <w:webHidden/>
          </w:rPr>
          <w:tab/>
        </w:r>
        <w:r w:rsidR="00BA4876">
          <w:rPr>
            <w:noProof/>
            <w:webHidden/>
          </w:rPr>
          <w:fldChar w:fldCharType="begin"/>
        </w:r>
        <w:r w:rsidR="00BA4876">
          <w:rPr>
            <w:noProof/>
            <w:webHidden/>
          </w:rPr>
          <w:instrText xml:space="preserve"> PAGEREF _Toc485953867 \h </w:instrText>
        </w:r>
        <w:r w:rsidR="00BA4876">
          <w:rPr>
            <w:noProof/>
            <w:webHidden/>
          </w:rPr>
        </w:r>
        <w:r w:rsidR="00BA4876">
          <w:rPr>
            <w:noProof/>
            <w:webHidden/>
          </w:rPr>
          <w:fldChar w:fldCharType="separate"/>
        </w:r>
        <w:r w:rsidR="00BA4876">
          <w:rPr>
            <w:noProof/>
            <w:webHidden/>
          </w:rPr>
          <w:t>26</w:t>
        </w:r>
        <w:r w:rsidR="00BA4876">
          <w:rPr>
            <w:noProof/>
            <w:webHidden/>
          </w:rPr>
          <w:fldChar w:fldCharType="end"/>
        </w:r>
      </w:hyperlink>
    </w:p>
    <w:p w14:paraId="63C9942C" w14:textId="77777777" w:rsidR="00BA4876" w:rsidRDefault="006508EA" w:rsidP="00BA4876">
      <w:pPr>
        <w:pStyle w:val="TOC3"/>
        <w:rPr>
          <w:rFonts w:asciiTheme="minorHAnsi" w:eastAsiaTheme="minorEastAsia" w:hAnsiTheme="minorHAnsi" w:cstheme="minorBidi"/>
          <w:noProof/>
          <w:szCs w:val="22"/>
          <w:lang w:eastAsia="en-US"/>
        </w:rPr>
      </w:pPr>
      <w:hyperlink w:anchor="_Toc485953868" w:history="1">
        <w:r w:rsidR="00BA4876" w:rsidRPr="003F3650">
          <w:rPr>
            <w:rStyle w:val="Hyperlink"/>
            <w:noProof/>
          </w:rPr>
          <w:t>44. Price Comparison</w:t>
        </w:r>
        <w:r w:rsidR="00BA4876">
          <w:rPr>
            <w:noProof/>
            <w:webHidden/>
          </w:rPr>
          <w:tab/>
        </w:r>
        <w:r w:rsidR="00BA4876">
          <w:rPr>
            <w:noProof/>
            <w:webHidden/>
          </w:rPr>
          <w:fldChar w:fldCharType="begin"/>
        </w:r>
        <w:r w:rsidR="00BA4876">
          <w:rPr>
            <w:noProof/>
            <w:webHidden/>
          </w:rPr>
          <w:instrText xml:space="preserve"> PAGEREF _Toc485953868 \h </w:instrText>
        </w:r>
        <w:r w:rsidR="00BA4876">
          <w:rPr>
            <w:noProof/>
            <w:webHidden/>
          </w:rPr>
        </w:r>
        <w:r w:rsidR="00BA4876">
          <w:rPr>
            <w:noProof/>
            <w:webHidden/>
          </w:rPr>
          <w:fldChar w:fldCharType="separate"/>
        </w:r>
        <w:r w:rsidR="00BA4876">
          <w:rPr>
            <w:noProof/>
            <w:webHidden/>
          </w:rPr>
          <w:t>27</w:t>
        </w:r>
        <w:r w:rsidR="00BA4876">
          <w:rPr>
            <w:noProof/>
            <w:webHidden/>
          </w:rPr>
          <w:fldChar w:fldCharType="end"/>
        </w:r>
      </w:hyperlink>
    </w:p>
    <w:p w14:paraId="474654EB" w14:textId="77777777" w:rsidR="00BA4876" w:rsidRDefault="006508EA" w:rsidP="00BA4876">
      <w:pPr>
        <w:pStyle w:val="TOC3"/>
        <w:rPr>
          <w:rFonts w:asciiTheme="minorHAnsi" w:eastAsiaTheme="minorEastAsia" w:hAnsiTheme="minorHAnsi" w:cstheme="minorBidi"/>
          <w:noProof/>
          <w:szCs w:val="22"/>
          <w:lang w:eastAsia="en-US"/>
        </w:rPr>
      </w:pPr>
      <w:hyperlink w:anchor="_Toc485953869" w:history="1">
        <w:r w:rsidR="00BA4876" w:rsidRPr="003F3650">
          <w:rPr>
            <w:rStyle w:val="Hyperlink"/>
            <w:noProof/>
          </w:rPr>
          <w:t>45. Negotiations</w:t>
        </w:r>
        <w:r w:rsidR="00BA4876">
          <w:rPr>
            <w:noProof/>
            <w:webHidden/>
          </w:rPr>
          <w:tab/>
        </w:r>
        <w:r w:rsidR="00BA4876">
          <w:rPr>
            <w:noProof/>
            <w:webHidden/>
          </w:rPr>
          <w:fldChar w:fldCharType="begin"/>
        </w:r>
        <w:r w:rsidR="00BA4876">
          <w:rPr>
            <w:noProof/>
            <w:webHidden/>
          </w:rPr>
          <w:instrText xml:space="preserve"> PAGEREF _Toc485953869 \h </w:instrText>
        </w:r>
        <w:r w:rsidR="00BA4876">
          <w:rPr>
            <w:noProof/>
            <w:webHidden/>
          </w:rPr>
        </w:r>
        <w:r w:rsidR="00BA4876">
          <w:rPr>
            <w:noProof/>
            <w:webHidden/>
          </w:rPr>
          <w:fldChar w:fldCharType="separate"/>
        </w:r>
        <w:r w:rsidR="00BA4876">
          <w:rPr>
            <w:noProof/>
            <w:webHidden/>
          </w:rPr>
          <w:t>27</w:t>
        </w:r>
        <w:r w:rsidR="00BA4876">
          <w:rPr>
            <w:noProof/>
            <w:webHidden/>
          </w:rPr>
          <w:fldChar w:fldCharType="end"/>
        </w:r>
      </w:hyperlink>
    </w:p>
    <w:p w14:paraId="70349BA7" w14:textId="77777777" w:rsidR="00BA4876" w:rsidRDefault="006508EA" w:rsidP="00BA4876">
      <w:pPr>
        <w:pStyle w:val="TOC3"/>
        <w:rPr>
          <w:rFonts w:asciiTheme="minorHAnsi" w:eastAsiaTheme="minorEastAsia" w:hAnsiTheme="minorHAnsi" w:cstheme="minorBidi"/>
          <w:noProof/>
          <w:szCs w:val="22"/>
          <w:lang w:eastAsia="en-US"/>
        </w:rPr>
      </w:pPr>
      <w:hyperlink w:anchor="_Toc485953870" w:history="1">
        <w:r w:rsidR="00BA4876" w:rsidRPr="003F3650">
          <w:rPr>
            <w:rStyle w:val="Hyperlink"/>
            <w:noProof/>
          </w:rPr>
          <w:t>46. Post-Qualifications</w:t>
        </w:r>
        <w:r w:rsidR="00BA4876">
          <w:rPr>
            <w:noProof/>
            <w:webHidden/>
          </w:rPr>
          <w:tab/>
        </w:r>
        <w:r w:rsidR="00BA4876">
          <w:rPr>
            <w:noProof/>
            <w:webHidden/>
          </w:rPr>
          <w:fldChar w:fldCharType="begin"/>
        </w:r>
        <w:r w:rsidR="00BA4876">
          <w:rPr>
            <w:noProof/>
            <w:webHidden/>
          </w:rPr>
          <w:instrText xml:space="preserve"> PAGEREF _Toc485953870 \h </w:instrText>
        </w:r>
        <w:r w:rsidR="00BA4876">
          <w:rPr>
            <w:noProof/>
            <w:webHidden/>
          </w:rPr>
        </w:r>
        <w:r w:rsidR="00BA4876">
          <w:rPr>
            <w:noProof/>
            <w:webHidden/>
          </w:rPr>
          <w:fldChar w:fldCharType="separate"/>
        </w:r>
        <w:r w:rsidR="00BA4876">
          <w:rPr>
            <w:noProof/>
            <w:webHidden/>
          </w:rPr>
          <w:t>27</w:t>
        </w:r>
        <w:r w:rsidR="00BA4876">
          <w:rPr>
            <w:noProof/>
            <w:webHidden/>
          </w:rPr>
          <w:fldChar w:fldCharType="end"/>
        </w:r>
      </w:hyperlink>
    </w:p>
    <w:p w14:paraId="2D443F2B" w14:textId="77777777" w:rsidR="00BA4876" w:rsidRDefault="006508EA" w:rsidP="00BA4876">
      <w:pPr>
        <w:pStyle w:val="TOC3"/>
        <w:rPr>
          <w:rFonts w:asciiTheme="minorHAnsi" w:eastAsiaTheme="minorEastAsia" w:hAnsiTheme="minorHAnsi" w:cstheme="minorBidi"/>
          <w:noProof/>
          <w:szCs w:val="22"/>
          <w:lang w:eastAsia="en-US"/>
        </w:rPr>
      </w:pPr>
      <w:hyperlink w:anchor="_Toc485953871" w:history="1">
        <w:r w:rsidR="00BA4876" w:rsidRPr="003F3650">
          <w:rPr>
            <w:rStyle w:val="Hyperlink"/>
            <w:noProof/>
          </w:rPr>
          <w:t>47. Rejection of All Tenders</w:t>
        </w:r>
        <w:r w:rsidR="00BA4876">
          <w:rPr>
            <w:noProof/>
            <w:webHidden/>
          </w:rPr>
          <w:tab/>
        </w:r>
        <w:r w:rsidR="00BA4876">
          <w:rPr>
            <w:noProof/>
            <w:webHidden/>
          </w:rPr>
          <w:fldChar w:fldCharType="begin"/>
        </w:r>
        <w:r w:rsidR="00BA4876">
          <w:rPr>
            <w:noProof/>
            <w:webHidden/>
          </w:rPr>
          <w:instrText xml:space="preserve"> PAGEREF _Toc485953871 \h </w:instrText>
        </w:r>
        <w:r w:rsidR="00BA4876">
          <w:rPr>
            <w:noProof/>
            <w:webHidden/>
          </w:rPr>
        </w:r>
        <w:r w:rsidR="00BA4876">
          <w:rPr>
            <w:noProof/>
            <w:webHidden/>
          </w:rPr>
          <w:fldChar w:fldCharType="separate"/>
        </w:r>
        <w:r w:rsidR="00BA4876">
          <w:rPr>
            <w:noProof/>
            <w:webHidden/>
          </w:rPr>
          <w:t>27</w:t>
        </w:r>
        <w:r w:rsidR="00BA4876">
          <w:rPr>
            <w:noProof/>
            <w:webHidden/>
          </w:rPr>
          <w:fldChar w:fldCharType="end"/>
        </w:r>
      </w:hyperlink>
    </w:p>
    <w:p w14:paraId="2E3824DF" w14:textId="77777777" w:rsidR="00BA4876" w:rsidRDefault="006508EA" w:rsidP="00BA4876">
      <w:pPr>
        <w:pStyle w:val="TOC3"/>
        <w:rPr>
          <w:rFonts w:asciiTheme="minorHAnsi" w:eastAsiaTheme="minorEastAsia" w:hAnsiTheme="minorHAnsi" w:cstheme="minorBidi"/>
          <w:noProof/>
          <w:szCs w:val="22"/>
          <w:lang w:eastAsia="en-US"/>
        </w:rPr>
      </w:pPr>
      <w:hyperlink w:anchor="_Toc485953872" w:history="1">
        <w:r w:rsidR="00BA4876" w:rsidRPr="003F3650">
          <w:rPr>
            <w:rStyle w:val="Hyperlink"/>
            <w:noProof/>
          </w:rPr>
          <w:t>48. Informing Reasons for Rejection</w:t>
        </w:r>
        <w:r w:rsidR="00BA4876">
          <w:rPr>
            <w:noProof/>
            <w:webHidden/>
          </w:rPr>
          <w:tab/>
        </w:r>
        <w:r w:rsidR="00BA4876">
          <w:rPr>
            <w:noProof/>
            <w:webHidden/>
          </w:rPr>
          <w:fldChar w:fldCharType="begin"/>
        </w:r>
        <w:r w:rsidR="00BA4876">
          <w:rPr>
            <w:noProof/>
            <w:webHidden/>
          </w:rPr>
          <w:instrText xml:space="preserve"> PAGEREF _Toc485953872 \h </w:instrText>
        </w:r>
        <w:r w:rsidR="00BA4876">
          <w:rPr>
            <w:noProof/>
            <w:webHidden/>
          </w:rPr>
        </w:r>
        <w:r w:rsidR="00BA4876">
          <w:rPr>
            <w:noProof/>
            <w:webHidden/>
          </w:rPr>
          <w:fldChar w:fldCharType="separate"/>
        </w:r>
        <w:r w:rsidR="00BA4876">
          <w:rPr>
            <w:noProof/>
            <w:webHidden/>
          </w:rPr>
          <w:t>28</w:t>
        </w:r>
        <w:r w:rsidR="00BA4876">
          <w:rPr>
            <w:noProof/>
            <w:webHidden/>
          </w:rPr>
          <w:fldChar w:fldCharType="end"/>
        </w:r>
      </w:hyperlink>
    </w:p>
    <w:p w14:paraId="3AEB4718" w14:textId="77777777" w:rsidR="00BA4876" w:rsidRDefault="006508EA" w:rsidP="00BA4876">
      <w:pPr>
        <w:pStyle w:val="TOC2"/>
        <w:tabs>
          <w:tab w:val="left" w:pos="1440"/>
        </w:tabs>
        <w:rPr>
          <w:rFonts w:asciiTheme="minorHAnsi" w:eastAsiaTheme="minorEastAsia" w:hAnsiTheme="minorHAnsi" w:cstheme="minorBidi"/>
          <w:b w:val="0"/>
          <w:noProof/>
          <w:szCs w:val="22"/>
          <w:lang w:eastAsia="en-US"/>
        </w:rPr>
      </w:pPr>
      <w:hyperlink w:anchor="_Toc485953873" w:history="1">
        <w:r w:rsidR="00BA4876" w:rsidRPr="003F3650">
          <w:rPr>
            <w:rStyle w:val="Hyperlink"/>
            <w:noProof/>
            <w:lang w:val="en-GB"/>
          </w:rPr>
          <w:t>G.</w:t>
        </w:r>
        <w:r w:rsidR="00BA4876">
          <w:rPr>
            <w:rFonts w:asciiTheme="minorHAnsi" w:eastAsiaTheme="minorEastAsia" w:hAnsiTheme="minorHAnsi" w:cstheme="minorBidi"/>
            <w:b w:val="0"/>
            <w:noProof/>
            <w:szCs w:val="22"/>
            <w:lang w:eastAsia="en-US"/>
          </w:rPr>
          <w:tab/>
        </w:r>
        <w:r w:rsidR="00BA4876" w:rsidRPr="003F3650">
          <w:rPr>
            <w:rStyle w:val="Hyperlink"/>
            <w:noProof/>
            <w:lang w:val="en-GB"/>
          </w:rPr>
          <w:t>Contract Award</w:t>
        </w:r>
        <w:r w:rsidR="00BA4876">
          <w:rPr>
            <w:noProof/>
            <w:webHidden/>
          </w:rPr>
          <w:tab/>
        </w:r>
        <w:r w:rsidR="00BA4876">
          <w:rPr>
            <w:noProof/>
            <w:webHidden/>
          </w:rPr>
          <w:fldChar w:fldCharType="begin"/>
        </w:r>
        <w:r w:rsidR="00BA4876">
          <w:rPr>
            <w:noProof/>
            <w:webHidden/>
          </w:rPr>
          <w:instrText xml:space="preserve"> PAGEREF _Toc485953873 \h </w:instrText>
        </w:r>
        <w:r w:rsidR="00BA4876">
          <w:rPr>
            <w:noProof/>
            <w:webHidden/>
          </w:rPr>
        </w:r>
        <w:r w:rsidR="00BA4876">
          <w:rPr>
            <w:noProof/>
            <w:webHidden/>
          </w:rPr>
          <w:fldChar w:fldCharType="separate"/>
        </w:r>
        <w:r w:rsidR="00BA4876">
          <w:rPr>
            <w:noProof/>
            <w:webHidden/>
          </w:rPr>
          <w:t>28</w:t>
        </w:r>
        <w:r w:rsidR="00BA4876">
          <w:rPr>
            <w:noProof/>
            <w:webHidden/>
          </w:rPr>
          <w:fldChar w:fldCharType="end"/>
        </w:r>
      </w:hyperlink>
    </w:p>
    <w:p w14:paraId="6F133384" w14:textId="77777777" w:rsidR="00BA4876" w:rsidRDefault="006508EA" w:rsidP="00BA4876">
      <w:pPr>
        <w:pStyle w:val="TOC3"/>
        <w:rPr>
          <w:rFonts w:asciiTheme="minorHAnsi" w:eastAsiaTheme="minorEastAsia" w:hAnsiTheme="minorHAnsi" w:cstheme="minorBidi"/>
          <w:noProof/>
          <w:szCs w:val="22"/>
          <w:lang w:eastAsia="en-US"/>
        </w:rPr>
      </w:pPr>
      <w:hyperlink w:anchor="_Toc485953874" w:history="1">
        <w:r w:rsidR="00BA4876" w:rsidRPr="003F3650">
          <w:rPr>
            <w:rStyle w:val="Hyperlink"/>
            <w:noProof/>
          </w:rPr>
          <w:t>49. Award Criteria</w:t>
        </w:r>
        <w:r w:rsidR="00BA4876">
          <w:rPr>
            <w:noProof/>
            <w:webHidden/>
          </w:rPr>
          <w:tab/>
        </w:r>
        <w:r w:rsidR="00BA4876">
          <w:rPr>
            <w:noProof/>
            <w:webHidden/>
          </w:rPr>
          <w:fldChar w:fldCharType="begin"/>
        </w:r>
        <w:r w:rsidR="00BA4876">
          <w:rPr>
            <w:noProof/>
            <w:webHidden/>
          </w:rPr>
          <w:instrText xml:space="preserve"> PAGEREF _Toc485953874 \h </w:instrText>
        </w:r>
        <w:r w:rsidR="00BA4876">
          <w:rPr>
            <w:noProof/>
            <w:webHidden/>
          </w:rPr>
        </w:r>
        <w:r w:rsidR="00BA4876">
          <w:rPr>
            <w:noProof/>
            <w:webHidden/>
          </w:rPr>
          <w:fldChar w:fldCharType="separate"/>
        </w:r>
        <w:r w:rsidR="00BA4876">
          <w:rPr>
            <w:noProof/>
            <w:webHidden/>
          </w:rPr>
          <w:t>28</w:t>
        </w:r>
        <w:r w:rsidR="00BA4876">
          <w:rPr>
            <w:noProof/>
            <w:webHidden/>
          </w:rPr>
          <w:fldChar w:fldCharType="end"/>
        </w:r>
      </w:hyperlink>
    </w:p>
    <w:p w14:paraId="4EAC39F3" w14:textId="77777777" w:rsidR="00BA4876" w:rsidRDefault="006508EA" w:rsidP="00BA4876">
      <w:pPr>
        <w:pStyle w:val="TOC3"/>
        <w:rPr>
          <w:rFonts w:asciiTheme="minorHAnsi" w:eastAsiaTheme="minorEastAsia" w:hAnsiTheme="minorHAnsi" w:cstheme="minorBidi"/>
          <w:noProof/>
          <w:szCs w:val="22"/>
          <w:lang w:eastAsia="en-US"/>
        </w:rPr>
      </w:pPr>
      <w:hyperlink w:anchor="_Toc485953875" w:history="1">
        <w:r w:rsidR="00BA4876" w:rsidRPr="003F3650">
          <w:rPr>
            <w:rStyle w:val="Hyperlink"/>
            <w:noProof/>
          </w:rPr>
          <w:t>50. Letter of Acceptance</w:t>
        </w:r>
        <w:r w:rsidR="00BA4876">
          <w:rPr>
            <w:noProof/>
            <w:webHidden/>
          </w:rPr>
          <w:tab/>
        </w:r>
        <w:r w:rsidR="00BA4876">
          <w:rPr>
            <w:noProof/>
            <w:webHidden/>
          </w:rPr>
          <w:fldChar w:fldCharType="begin"/>
        </w:r>
        <w:r w:rsidR="00BA4876">
          <w:rPr>
            <w:noProof/>
            <w:webHidden/>
          </w:rPr>
          <w:instrText xml:space="preserve"> PAGEREF _Toc485953875 \h </w:instrText>
        </w:r>
        <w:r w:rsidR="00BA4876">
          <w:rPr>
            <w:noProof/>
            <w:webHidden/>
          </w:rPr>
        </w:r>
        <w:r w:rsidR="00BA4876">
          <w:rPr>
            <w:noProof/>
            <w:webHidden/>
          </w:rPr>
          <w:fldChar w:fldCharType="separate"/>
        </w:r>
        <w:r w:rsidR="00BA4876">
          <w:rPr>
            <w:noProof/>
            <w:webHidden/>
          </w:rPr>
          <w:t>28</w:t>
        </w:r>
        <w:r w:rsidR="00BA4876">
          <w:rPr>
            <w:noProof/>
            <w:webHidden/>
          </w:rPr>
          <w:fldChar w:fldCharType="end"/>
        </w:r>
      </w:hyperlink>
    </w:p>
    <w:p w14:paraId="403807CD" w14:textId="77777777" w:rsidR="00BA4876" w:rsidRDefault="006508EA" w:rsidP="00BA4876">
      <w:pPr>
        <w:pStyle w:val="TOC3"/>
        <w:rPr>
          <w:rFonts w:asciiTheme="minorHAnsi" w:eastAsiaTheme="minorEastAsia" w:hAnsiTheme="minorHAnsi" w:cstheme="minorBidi"/>
          <w:noProof/>
          <w:szCs w:val="22"/>
          <w:lang w:eastAsia="en-US"/>
        </w:rPr>
      </w:pPr>
      <w:hyperlink w:anchor="_Toc485953876" w:history="1">
        <w:r w:rsidR="00BA4876" w:rsidRPr="003F3650">
          <w:rPr>
            <w:rStyle w:val="Hyperlink"/>
            <w:noProof/>
          </w:rPr>
          <w:t>51. Performance Security</w:t>
        </w:r>
        <w:r w:rsidR="00BA4876">
          <w:rPr>
            <w:noProof/>
            <w:webHidden/>
          </w:rPr>
          <w:tab/>
        </w:r>
        <w:r w:rsidR="00BA4876">
          <w:rPr>
            <w:noProof/>
            <w:webHidden/>
          </w:rPr>
          <w:fldChar w:fldCharType="begin"/>
        </w:r>
        <w:r w:rsidR="00BA4876">
          <w:rPr>
            <w:noProof/>
            <w:webHidden/>
          </w:rPr>
          <w:instrText xml:space="preserve"> PAGEREF _Toc485953876 \h </w:instrText>
        </w:r>
        <w:r w:rsidR="00BA4876">
          <w:rPr>
            <w:noProof/>
            <w:webHidden/>
          </w:rPr>
        </w:r>
        <w:r w:rsidR="00BA4876">
          <w:rPr>
            <w:noProof/>
            <w:webHidden/>
          </w:rPr>
          <w:fldChar w:fldCharType="separate"/>
        </w:r>
        <w:r w:rsidR="00BA4876">
          <w:rPr>
            <w:noProof/>
            <w:webHidden/>
          </w:rPr>
          <w:t>28</w:t>
        </w:r>
        <w:r w:rsidR="00BA4876">
          <w:rPr>
            <w:noProof/>
            <w:webHidden/>
          </w:rPr>
          <w:fldChar w:fldCharType="end"/>
        </w:r>
      </w:hyperlink>
    </w:p>
    <w:p w14:paraId="40902C39" w14:textId="77777777" w:rsidR="00BA4876" w:rsidRDefault="006508EA" w:rsidP="00BA4876">
      <w:pPr>
        <w:pStyle w:val="TOC3"/>
        <w:rPr>
          <w:rFonts w:asciiTheme="minorHAnsi" w:eastAsiaTheme="minorEastAsia" w:hAnsiTheme="minorHAnsi" w:cstheme="minorBidi"/>
          <w:noProof/>
          <w:szCs w:val="22"/>
          <w:lang w:eastAsia="en-US"/>
        </w:rPr>
      </w:pPr>
      <w:hyperlink w:anchor="_Toc485953877" w:history="1">
        <w:r w:rsidR="00BA4876" w:rsidRPr="003F3650">
          <w:rPr>
            <w:rStyle w:val="Hyperlink"/>
            <w:noProof/>
          </w:rPr>
          <w:t>52. Form and Time          Limit for Furnishing of Performance Security</w:t>
        </w:r>
        <w:r w:rsidR="00BA4876">
          <w:rPr>
            <w:noProof/>
            <w:webHidden/>
          </w:rPr>
          <w:tab/>
        </w:r>
        <w:r w:rsidR="00BA4876">
          <w:rPr>
            <w:noProof/>
            <w:webHidden/>
          </w:rPr>
          <w:fldChar w:fldCharType="begin"/>
        </w:r>
        <w:r w:rsidR="00BA4876">
          <w:rPr>
            <w:noProof/>
            <w:webHidden/>
          </w:rPr>
          <w:instrText xml:space="preserve"> PAGEREF _Toc485953877 \h </w:instrText>
        </w:r>
        <w:r w:rsidR="00BA4876">
          <w:rPr>
            <w:noProof/>
            <w:webHidden/>
          </w:rPr>
        </w:r>
        <w:r w:rsidR="00BA4876">
          <w:rPr>
            <w:noProof/>
            <w:webHidden/>
          </w:rPr>
          <w:fldChar w:fldCharType="separate"/>
        </w:r>
        <w:r w:rsidR="00BA4876">
          <w:rPr>
            <w:noProof/>
            <w:webHidden/>
          </w:rPr>
          <w:t>29</w:t>
        </w:r>
        <w:r w:rsidR="00BA4876">
          <w:rPr>
            <w:noProof/>
            <w:webHidden/>
          </w:rPr>
          <w:fldChar w:fldCharType="end"/>
        </w:r>
      </w:hyperlink>
    </w:p>
    <w:p w14:paraId="75FD5DFF" w14:textId="77777777" w:rsidR="00BA4876" w:rsidRDefault="006508EA" w:rsidP="00BA4876">
      <w:pPr>
        <w:pStyle w:val="TOC3"/>
        <w:rPr>
          <w:rFonts w:asciiTheme="minorHAnsi" w:eastAsiaTheme="minorEastAsia" w:hAnsiTheme="minorHAnsi" w:cstheme="minorBidi"/>
          <w:noProof/>
          <w:szCs w:val="22"/>
          <w:lang w:eastAsia="en-US"/>
        </w:rPr>
      </w:pPr>
      <w:hyperlink w:anchor="_Toc485953878" w:history="1">
        <w:r w:rsidR="00BA4876" w:rsidRPr="003F3650">
          <w:rPr>
            <w:rStyle w:val="Hyperlink"/>
            <w:noProof/>
          </w:rPr>
          <w:t>53. Validity of Performance Security</w:t>
        </w:r>
        <w:r w:rsidR="00BA4876">
          <w:rPr>
            <w:noProof/>
            <w:webHidden/>
          </w:rPr>
          <w:tab/>
        </w:r>
        <w:r w:rsidR="00BA4876">
          <w:rPr>
            <w:noProof/>
            <w:webHidden/>
          </w:rPr>
          <w:fldChar w:fldCharType="begin"/>
        </w:r>
        <w:r w:rsidR="00BA4876">
          <w:rPr>
            <w:noProof/>
            <w:webHidden/>
          </w:rPr>
          <w:instrText xml:space="preserve"> PAGEREF _Toc485953878 \h </w:instrText>
        </w:r>
        <w:r w:rsidR="00BA4876">
          <w:rPr>
            <w:noProof/>
            <w:webHidden/>
          </w:rPr>
        </w:r>
        <w:r w:rsidR="00BA4876">
          <w:rPr>
            <w:noProof/>
            <w:webHidden/>
          </w:rPr>
          <w:fldChar w:fldCharType="separate"/>
        </w:r>
        <w:r w:rsidR="00BA4876">
          <w:rPr>
            <w:noProof/>
            <w:webHidden/>
          </w:rPr>
          <w:t>29</w:t>
        </w:r>
        <w:r w:rsidR="00BA4876">
          <w:rPr>
            <w:noProof/>
            <w:webHidden/>
          </w:rPr>
          <w:fldChar w:fldCharType="end"/>
        </w:r>
      </w:hyperlink>
    </w:p>
    <w:p w14:paraId="140BF0EE" w14:textId="77777777" w:rsidR="00BA4876" w:rsidRDefault="006508EA" w:rsidP="00BA4876">
      <w:pPr>
        <w:pStyle w:val="TOC3"/>
        <w:rPr>
          <w:rFonts w:asciiTheme="minorHAnsi" w:eastAsiaTheme="minorEastAsia" w:hAnsiTheme="minorHAnsi" w:cstheme="minorBidi"/>
          <w:noProof/>
          <w:szCs w:val="22"/>
          <w:lang w:eastAsia="en-US"/>
        </w:rPr>
      </w:pPr>
      <w:hyperlink w:anchor="_Toc485953879" w:history="1">
        <w:r w:rsidR="00BA4876" w:rsidRPr="003F3650">
          <w:rPr>
            <w:rStyle w:val="Hyperlink"/>
            <w:noProof/>
          </w:rPr>
          <w:t>54. Authenticity of Performance Security</w:t>
        </w:r>
        <w:r w:rsidR="00BA4876">
          <w:rPr>
            <w:noProof/>
            <w:webHidden/>
          </w:rPr>
          <w:tab/>
        </w:r>
        <w:r w:rsidR="00BA4876">
          <w:rPr>
            <w:noProof/>
            <w:webHidden/>
          </w:rPr>
          <w:fldChar w:fldCharType="begin"/>
        </w:r>
        <w:r w:rsidR="00BA4876">
          <w:rPr>
            <w:noProof/>
            <w:webHidden/>
          </w:rPr>
          <w:instrText xml:space="preserve"> PAGEREF _Toc485953879 \h </w:instrText>
        </w:r>
        <w:r w:rsidR="00BA4876">
          <w:rPr>
            <w:noProof/>
            <w:webHidden/>
          </w:rPr>
        </w:r>
        <w:r w:rsidR="00BA4876">
          <w:rPr>
            <w:noProof/>
            <w:webHidden/>
          </w:rPr>
          <w:fldChar w:fldCharType="separate"/>
        </w:r>
        <w:r w:rsidR="00BA4876">
          <w:rPr>
            <w:noProof/>
            <w:webHidden/>
          </w:rPr>
          <w:t>29</w:t>
        </w:r>
        <w:r w:rsidR="00BA4876">
          <w:rPr>
            <w:noProof/>
            <w:webHidden/>
          </w:rPr>
          <w:fldChar w:fldCharType="end"/>
        </w:r>
      </w:hyperlink>
    </w:p>
    <w:p w14:paraId="2926A684" w14:textId="77777777" w:rsidR="00BA4876" w:rsidRDefault="006508EA" w:rsidP="00BA4876">
      <w:pPr>
        <w:pStyle w:val="TOC3"/>
        <w:rPr>
          <w:rFonts w:asciiTheme="minorHAnsi" w:eastAsiaTheme="minorEastAsia" w:hAnsiTheme="minorHAnsi" w:cstheme="minorBidi"/>
          <w:noProof/>
          <w:szCs w:val="22"/>
          <w:lang w:eastAsia="en-US"/>
        </w:rPr>
      </w:pPr>
      <w:hyperlink w:anchor="_Toc485953880" w:history="1">
        <w:r w:rsidR="00BA4876" w:rsidRPr="003F3650">
          <w:rPr>
            <w:rStyle w:val="Hyperlink"/>
            <w:noProof/>
          </w:rPr>
          <w:t>55. Contract    Signing</w:t>
        </w:r>
        <w:r w:rsidR="00BA4876">
          <w:rPr>
            <w:noProof/>
            <w:webHidden/>
          </w:rPr>
          <w:tab/>
        </w:r>
        <w:r w:rsidR="00BA4876">
          <w:rPr>
            <w:noProof/>
            <w:webHidden/>
          </w:rPr>
          <w:fldChar w:fldCharType="begin"/>
        </w:r>
        <w:r w:rsidR="00BA4876">
          <w:rPr>
            <w:noProof/>
            <w:webHidden/>
          </w:rPr>
          <w:instrText xml:space="preserve"> PAGEREF _Toc485953880 \h </w:instrText>
        </w:r>
        <w:r w:rsidR="00BA4876">
          <w:rPr>
            <w:noProof/>
            <w:webHidden/>
          </w:rPr>
        </w:r>
        <w:r w:rsidR="00BA4876">
          <w:rPr>
            <w:noProof/>
            <w:webHidden/>
          </w:rPr>
          <w:fldChar w:fldCharType="separate"/>
        </w:r>
        <w:r w:rsidR="00BA4876">
          <w:rPr>
            <w:noProof/>
            <w:webHidden/>
          </w:rPr>
          <w:t>29</w:t>
        </w:r>
        <w:r w:rsidR="00BA4876">
          <w:rPr>
            <w:noProof/>
            <w:webHidden/>
          </w:rPr>
          <w:fldChar w:fldCharType="end"/>
        </w:r>
      </w:hyperlink>
    </w:p>
    <w:p w14:paraId="4ACED771" w14:textId="77777777" w:rsidR="00BA4876" w:rsidRDefault="006508EA" w:rsidP="00BA4876">
      <w:pPr>
        <w:pStyle w:val="TOC3"/>
        <w:rPr>
          <w:rFonts w:asciiTheme="minorHAnsi" w:eastAsiaTheme="minorEastAsia" w:hAnsiTheme="minorHAnsi" w:cstheme="minorBidi"/>
          <w:noProof/>
          <w:szCs w:val="22"/>
          <w:lang w:eastAsia="en-US"/>
        </w:rPr>
      </w:pPr>
      <w:hyperlink w:anchor="_Toc485953881" w:history="1">
        <w:r w:rsidR="00BA4876" w:rsidRPr="003F3650">
          <w:rPr>
            <w:rStyle w:val="Hyperlink"/>
            <w:noProof/>
          </w:rPr>
          <w:t>56. Publication of Award of Contract</w:t>
        </w:r>
        <w:r w:rsidR="00BA4876">
          <w:rPr>
            <w:noProof/>
            <w:webHidden/>
          </w:rPr>
          <w:tab/>
        </w:r>
        <w:r w:rsidR="00BA4876">
          <w:rPr>
            <w:noProof/>
            <w:webHidden/>
          </w:rPr>
          <w:fldChar w:fldCharType="begin"/>
        </w:r>
        <w:r w:rsidR="00BA4876">
          <w:rPr>
            <w:noProof/>
            <w:webHidden/>
          </w:rPr>
          <w:instrText xml:space="preserve"> PAGEREF _Toc485953881 \h </w:instrText>
        </w:r>
        <w:r w:rsidR="00BA4876">
          <w:rPr>
            <w:noProof/>
            <w:webHidden/>
          </w:rPr>
        </w:r>
        <w:r w:rsidR="00BA4876">
          <w:rPr>
            <w:noProof/>
            <w:webHidden/>
          </w:rPr>
          <w:fldChar w:fldCharType="separate"/>
        </w:r>
        <w:r w:rsidR="00BA4876">
          <w:rPr>
            <w:noProof/>
            <w:webHidden/>
          </w:rPr>
          <w:t>29</w:t>
        </w:r>
        <w:r w:rsidR="00BA4876">
          <w:rPr>
            <w:noProof/>
            <w:webHidden/>
          </w:rPr>
          <w:fldChar w:fldCharType="end"/>
        </w:r>
      </w:hyperlink>
    </w:p>
    <w:p w14:paraId="7C2BDA72" w14:textId="77777777" w:rsidR="00BA4876" w:rsidRDefault="006508EA" w:rsidP="00BA4876">
      <w:pPr>
        <w:pStyle w:val="TOC3"/>
        <w:rPr>
          <w:rFonts w:asciiTheme="minorHAnsi" w:eastAsiaTheme="minorEastAsia" w:hAnsiTheme="minorHAnsi" w:cstheme="minorBidi"/>
          <w:noProof/>
          <w:szCs w:val="22"/>
          <w:lang w:eastAsia="en-US"/>
        </w:rPr>
      </w:pPr>
      <w:hyperlink w:anchor="_Toc485953882" w:history="1">
        <w:r w:rsidR="00BA4876" w:rsidRPr="003F3650">
          <w:rPr>
            <w:rStyle w:val="Hyperlink"/>
            <w:noProof/>
          </w:rPr>
          <w:t>57. Debriefing of Tenderers</w:t>
        </w:r>
        <w:r w:rsidR="00BA4876">
          <w:rPr>
            <w:noProof/>
            <w:webHidden/>
          </w:rPr>
          <w:tab/>
        </w:r>
        <w:r w:rsidR="00BA4876">
          <w:rPr>
            <w:noProof/>
            <w:webHidden/>
          </w:rPr>
          <w:fldChar w:fldCharType="begin"/>
        </w:r>
        <w:r w:rsidR="00BA4876">
          <w:rPr>
            <w:noProof/>
            <w:webHidden/>
          </w:rPr>
          <w:instrText xml:space="preserve"> PAGEREF _Toc485953882 \h </w:instrText>
        </w:r>
        <w:r w:rsidR="00BA4876">
          <w:rPr>
            <w:noProof/>
            <w:webHidden/>
          </w:rPr>
        </w:r>
        <w:r w:rsidR="00BA4876">
          <w:rPr>
            <w:noProof/>
            <w:webHidden/>
          </w:rPr>
          <w:fldChar w:fldCharType="separate"/>
        </w:r>
        <w:r w:rsidR="00BA4876">
          <w:rPr>
            <w:noProof/>
            <w:webHidden/>
          </w:rPr>
          <w:t>29</w:t>
        </w:r>
        <w:r w:rsidR="00BA4876">
          <w:rPr>
            <w:noProof/>
            <w:webHidden/>
          </w:rPr>
          <w:fldChar w:fldCharType="end"/>
        </w:r>
      </w:hyperlink>
    </w:p>
    <w:p w14:paraId="396843CC" w14:textId="77777777" w:rsidR="00BA4876" w:rsidRDefault="006508EA" w:rsidP="00BA4876">
      <w:pPr>
        <w:pStyle w:val="TOC3"/>
        <w:rPr>
          <w:rFonts w:asciiTheme="minorHAnsi" w:eastAsiaTheme="minorEastAsia" w:hAnsiTheme="minorHAnsi" w:cstheme="minorBidi"/>
          <w:noProof/>
          <w:szCs w:val="22"/>
          <w:lang w:eastAsia="en-US"/>
        </w:rPr>
      </w:pPr>
      <w:hyperlink w:anchor="_Toc485953883" w:history="1">
        <w:r w:rsidR="00BA4876" w:rsidRPr="003F3650">
          <w:rPr>
            <w:rStyle w:val="Hyperlink"/>
            <w:noProof/>
          </w:rPr>
          <w:t>58. Debriefing of Tenderers</w:t>
        </w:r>
        <w:r w:rsidR="00BA4876">
          <w:rPr>
            <w:noProof/>
            <w:webHidden/>
          </w:rPr>
          <w:tab/>
        </w:r>
        <w:r w:rsidR="00BA4876">
          <w:rPr>
            <w:noProof/>
            <w:webHidden/>
          </w:rPr>
          <w:fldChar w:fldCharType="begin"/>
        </w:r>
        <w:r w:rsidR="00BA4876">
          <w:rPr>
            <w:noProof/>
            <w:webHidden/>
          </w:rPr>
          <w:instrText xml:space="preserve"> PAGEREF _Toc485953883 \h </w:instrText>
        </w:r>
        <w:r w:rsidR="00BA4876">
          <w:rPr>
            <w:noProof/>
            <w:webHidden/>
          </w:rPr>
        </w:r>
        <w:r w:rsidR="00BA4876">
          <w:rPr>
            <w:noProof/>
            <w:webHidden/>
          </w:rPr>
          <w:fldChar w:fldCharType="separate"/>
        </w:r>
        <w:r w:rsidR="00BA4876">
          <w:rPr>
            <w:noProof/>
            <w:webHidden/>
          </w:rPr>
          <w:t>30</w:t>
        </w:r>
        <w:r w:rsidR="00BA4876">
          <w:rPr>
            <w:noProof/>
            <w:webHidden/>
          </w:rPr>
          <w:fldChar w:fldCharType="end"/>
        </w:r>
      </w:hyperlink>
    </w:p>
    <w:p w14:paraId="6FFDB0AA" w14:textId="77777777" w:rsidR="00BA4876" w:rsidRDefault="006508EA" w:rsidP="00BA4876">
      <w:pPr>
        <w:pStyle w:val="TOC1"/>
        <w:tabs>
          <w:tab w:val="left" w:pos="1440"/>
        </w:tabs>
        <w:rPr>
          <w:rFonts w:asciiTheme="minorHAnsi" w:eastAsiaTheme="minorEastAsia" w:hAnsiTheme="minorHAnsi" w:cstheme="minorBidi"/>
          <w:b w:val="0"/>
          <w:bCs w:val="0"/>
          <w:noProof/>
          <w:sz w:val="22"/>
          <w:szCs w:val="22"/>
          <w:lang w:eastAsia="en-US"/>
        </w:rPr>
      </w:pPr>
      <w:hyperlink w:anchor="_Toc485953884" w:history="1">
        <w:r w:rsidR="00BA4876" w:rsidRPr="003F3650">
          <w:rPr>
            <w:rStyle w:val="Hyperlink"/>
            <w:rFonts w:cs="Arial"/>
            <w:noProof/>
            <w:lang w:val="en-GB"/>
          </w:rPr>
          <w:t>Section 2:</w:t>
        </w:r>
        <w:r w:rsidR="00BA4876">
          <w:rPr>
            <w:rFonts w:asciiTheme="minorHAnsi" w:eastAsiaTheme="minorEastAsia" w:hAnsiTheme="minorHAnsi" w:cstheme="minorBidi"/>
            <w:b w:val="0"/>
            <w:bCs w:val="0"/>
            <w:noProof/>
            <w:sz w:val="22"/>
            <w:szCs w:val="22"/>
            <w:lang w:eastAsia="en-US"/>
          </w:rPr>
          <w:tab/>
        </w:r>
        <w:r w:rsidR="00BA4876" w:rsidRPr="003F3650">
          <w:rPr>
            <w:rStyle w:val="Hyperlink"/>
            <w:rFonts w:cs="Arial"/>
            <w:noProof/>
            <w:lang w:val="en-GB"/>
          </w:rPr>
          <w:t>Tender Data Sheet</w:t>
        </w:r>
        <w:r w:rsidR="00BA4876">
          <w:rPr>
            <w:noProof/>
            <w:webHidden/>
          </w:rPr>
          <w:tab/>
        </w:r>
        <w:r w:rsidR="00BA4876">
          <w:rPr>
            <w:noProof/>
            <w:webHidden/>
          </w:rPr>
          <w:fldChar w:fldCharType="begin"/>
        </w:r>
        <w:r w:rsidR="00BA4876">
          <w:rPr>
            <w:noProof/>
            <w:webHidden/>
          </w:rPr>
          <w:instrText xml:space="preserve"> PAGEREF _Toc485953884 \h </w:instrText>
        </w:r>
        <w:r w:rsidR="00BA4876">
          <w:rPr>
            <w:noProof/>
            <w:webHidden/>
          </w:rPr>
        </w:r>
        <w:r w:rsidR="00BA4876">
          <w:rPr>
            <w:noProof/>
            <w:webHidden/>
          </w:rPr>
          <w:fldChar w:fldCharType="separate"/>
        </w:r>
        <w:r w:rsidR="00BA4876">
          <w:rPr>
            <w:noProof/>
            <w:webHidden/>
          </w:rPr>
          <w:t>31</w:t>
        </w:r>
        <w:r w:rsidR="00BA4876">
          <w:rPr>
            <w:noProof/>
            <w:webHidden/>
          </w:rPr>
          <w:fldChar w:fldCharType="end"/>
        </w:r>
      </w:hyperlink>
    </w:p>
    <w:p w14:paraId="726F5581" w14:textId="77777777" w:rsidR="00BA4876" w:rsidRDefault="006508EA" w:rsidP="00BA4876">
      <w:pPr>
        <w:pStyle w:val="TOC2"/>
        <w:tabs>
          <w:tab w:val="left" w:pos="1440"/>
        </w:tabs>
        <w:rPr>
          <w:rFonts w:asciiTheme="minorHAnsi" w:eastAsiaTheme="minorEastAsia" w:hAnsiTheme="minorHAnsi" w:cstheme="minorBidi"/>
          <w:b w:val="0"/>
          <w:noProof/>
          <w:szCs w:val="22"/>
          <w:lang w:eastAsia="en-US"/>
        </w:rPr>
      </w:pPr>
      <w:hyperlink w:anchor="_Toc485953885" w:history="1">
        <w:r w:rsidR="00BA4876" w:rsidRPr="003F3650">
          <w:rPr>
            <w:rStyle w:val="Hyperlink"/>
            <w:noProof/>
            <w:lang w:val="en-GB"/>
          </w:rPr>
          <w:t>A.</w:t>
        </w:r>
        <w:r w:rsidR="00BA4876">
          <w:rPr>
            <w:rFonts w:asciiTheme="minorHAnsi" w:eastAsiaTheme="minorEastAsia" w:hAnsiTheme="minorHAnsi" w:cstheme="minorBidi"/>
            <w:b w:val="0"/>
            <w:noProof/>
            <w:szCs w:val="22"/>
            <w:lang w:eastAsia="en-US"/>
          </w:rPr>
          <w:tab/>
        </w:r>
        <w:r w:rsidR="00BA4876" w:rsidRPr="003F3650">
          <w:rPr>
            <w:rStyle w:val="Hyperlink"/>
            <w:noProof/>
            <w:lang w:val="en-GB"/>
          </w:rPr>
          <w:t>General</w:t>
        </w:r>
        <w:r w:rsidR="00BA4876">
          <w:rPr>
            <w:noProof/>
            <w:webHidden/>
          </w:rPr>
          <w:tab/>
        </w:r>
        <w:r w:rsidR="00BA4876">
          <w:rPr>
            <w:noProof/>
            <w:webHidden/>
          </w:rPr>
          <w:fldChar w:fldCharType="begin"/>
        </w:r>
        <w:r w:rsidR="00BA4876">
          <w:rPr>
            <w:noProof/>
            <w:webHidden/>
          </w:rPr>
          <w:instrText xml:space="preserve"> PAGEREF _Toc485953885 \h </w:instrText>
        </w:r>
        <w:r w:rsidR="00BA4876">
          <w:rPr>
            <w:noProof/>
            <w:webHidden/>
          </w:rPr>
        </w:r>
        <w:r w:rsidR="00BA4876">
          <w:rPr>
            <w:noProof/>
            <w:webHidden/>
          </w:rPr>
          <w:fldChar w:fldCharType="separate"/>
        </w:r>
        <w:r w:rsidR="00BA4876">
          <w:rPr>
            <w:noProof/>
            <w:webHidden/>
          </w:rPr>
          <w:t>31</w:t>
        </w:r>
        <w:r w:rsidR="00BA4876">
          <w:rPr>
            <w:noProof/>
            <w:webHidden/>
          </w:rPr>
          <w:fldChar w:fldCharType="end"/>
        </w:r>
      </w:hyperlink>
    </w:p>
    <w:p w14:paraId="3430177F" w14:textId="77777777" w:rsidR="00BA4876" w:rsidRDefault="006508EA" w:rsidP="00BA4876">
      <w:pPr>
        <w:pStyle w:val="TOC2"/>
        <w:tabs>
          <w:tab w:val="left" w:pos="1440"/>
        </w:tabs>
        <w:rPr>
          <w:rFonts w:asciiTheme="minorHAnsi" w:eastAsiaTheme="minorEastAsia" w:hAnsiTheme="minorHAnsi" w:cstheme="minorBidi"/>
          <w:b w:val="0"/>
          <w:noProof/>
          <w:szCs w:val="22"/>
          <w:lang w:eastAsia="en-US"/>
        </w:rPr>
      </w:pPr>
      <w:hyperlink w:anchor="_Toc485953886" w:history="1">
        <w:r w:rsidR="00BA4876" w:rsidRPr="003F3650">
          <w:rPr>
            <w:rStyle w:val="Hyperlink"/>
            <w:noProof/>
            <w:lang w:val="en-GB"/>
          </w:rPr>
          <w:t>B.</w:t>
        </w:r>
        <w:r w:rsidR="00BA4876">
          <w:rPr>
            <w:rFonts w:asciiTheme="minorHAnsi" w:eastAsiaTheme="minorEastAsia" w:hAnsiTheme="minorHAnsi" w:cstheme="minorBidi"/>
            <w:b w:val="0"/>
            <w:noProof/>
            <w:szCs w:val="22"/>
            <w:lang w:eastAsia="en-US"/>
          </w:rPr>
          <w:tab/>
        </w:r>
        <w:r w:rsidR="00BA4876" w:rsidRPr="003F3650">
          <w:rPr>
            <w:rStyle w:val="Hyperlink"/>
            <w:noProof/>
            <w:lang w:val="en-GB"/>
          </w:rPr>
          <w:t>Tender Document</w:t>
        </w:r>
        <w:r w:rsidR="00BA4876">
          <w:rPr>
            <w:noProof/>
            <w:webHidden/>
          </w:rPr>
          <w:tab/>
        </w:r>
        <w:r w:rsidR="00BA4876">
          <w:rPr>
            <w:noProof/>
            <w:webHidden/>
          </w:rPr>
          <w:fldChar w:fldCharType="begin"/>
        </w:r>
        <w:r w:rsidR="00BA4876">
          <w:rPr>
            <w:noProof/>
            <w:webHidden/>
          </w:rPr>
          <w:instrText xml:space="preserve"> PAGEREF _Toc485953886 \h </w:instrText>
        </w:r>
        <w:r w:rsidR="00BA4876">
          <w:rPr>
            <w:noProof/>
            <w:webHidden/>
          </w:rPr>
        </w:r>
        <w:r w:rsidR="00BA4876">
          <w:rPr>
            <w:noProof/>
            <w:webHidden/>
          </w:rPr>
          <w:fldChar w:fldCharType="separate"/>
        </w:r>
        <w:r w:rsidR="00BA4876">
          <w:rPr>
            <w:noProof/>
            <w:webHidden/>
          </w:rPr>
          <w:t>31</w:t>
        </w:r>
        <w:r w:rsidR="00BA4876">
          <w:rPr>
            <w:noProof/>
            <w:webHidden/>
          </w:rPr>
          <w:fldChar w:fldCharType="end"/>
        </w:r>
      </w:hyperlink>
    </w:p>
    <w:p w14:paraId="340230B0" w14:textId="77777777" w:rsidR="00BA4876" w:rsidRDefault="006508EA" w:rsidP="00BA4876">
      <w:pPr>
        <w:pStyle w:val="TOC2"/>
        <w:tabs>
          <w:tab w:val="left" w:pos="1440"/>
        </w:tabs>
        <w:rPr>
          <w:rFonts w:asciiTheme="minorHAnsi" w:eastAsiaTheme="minorEastAsia" w:hAnsiTheme="minorHAnsi" w:cstheme="minorBidi"/>
          <w:b w:val="0"/>
          <w:noProof/>
          <w:szCs w:val="22"/>
          <w:lang w:eastAsia="en-US"/>
        </w:rPr>
      </w:pPr>
      <w:hyperlink w:anchor="_Toc485953887" w:history="1">
        <w:r w:rsidR="00BA4876" w:rsidRPr="003F3650">
          <w:rPr>
            <w:rStyle w:val="Hyperlink"/>
            <w:noProof/>
            <w:lang w:val="en-GB"/>
          </w:rPr>
          <w:t>C.</w:t>
        </w:r>
        <w:r w:rsidR="00BA4876">
          <w:rPr>
            <w:rFonts w:asciiTheme="minorHAnsi" w:eastAsiaTheme="minorEastAsia" w:hAnsiTheme="minorHAnsi" w:cstheme="minorBidi"/>
            <w:b w:val="0"/>
            <w:noProof/>
            <w:szCs w:val="22"/>
            <w:lang w:eastAsia="en-US"/>
          </w:rPr>
          <w:tab/>
        </w:r>
        <w:r w:rsidR="00BA4876" w:rsidRPr="003F3650">
          <w:rPr>
            <w:rStyle w:val="Hyperlink"/>
            <w:noProof/>
            <w:lang w:val="en-GB"/>
          </w:rPr>
          <w:t>Qualification Criteria</w:t>
        </w:r>
        <w:r w:rsidR="00BA4876">
          <w:rPr>
            <w:noProof/>
            <w:webHidden/>
          </w:rPr>
          <w:tab/>
        </w:r>
        <w:r w:rsidR="00BA4876">
          <w:rPr>
            <w:noProof/>
            <w:webHidden/>
          </w:rPr>
          <w:fldChar w:fldCharType="begin"/>
        </w:r>
        <w:r w:rsidR="00BA4876">
          <w:rPr>
            <w:noProof/>
            <w:webHidden/>
          </w:rPr>
          <w:instrText xml:space="preserve"> PAGEREF _Toc485953887 \h </w:instrText>
        </w:r>
        <w:r w:rsidR="00BA4876">
          <w:rPr>
            <w:noProof/>
            <w:webHidden/>
          </w:rPr>
        </w:r>
        <w:r w:rsidR="00BA4876">
          <w:rPr>
            <w:noProof/>
            <w:webHidden/>
          </w:rPr>
          <w:fldChar w:fldCharType="separate"/>
        </w:r>
        <w:r w:rsidR="00BA4876">
          <w:rPr>
            <w:noProof/>
            <w:webHidden/>
          </w:rPr>
          <w:t>31</w:t>
        </w:r>
        <w:r w:rsidR="00BA4876">
          <w:rPr>
            <w:noProof/>
            <w:webHidden/>
          </w:rPr>
          <w:fldChar w:fldCharType="end"/>
        </w:r>
      </w:hyperlink>
    </w:p>
    <w:p w14:paraId="5312A9B3" w14:textId="77777777" w:rsidR="00BA4876" w:rsidRDefault="006508EA" w:rsidP="00BA4876">
      <w:pPr>
        <w:pStyle w:val="TOC2"/>
        <w:tabs>
          <w:tab w:val="left" w:pos="1440"/>
        </w:tabs>
        <w:rPr>
          <w:rFonts w:asciiTheme="minorHAnsi" w:eastAsiaTheme="minorEastAsia" w:hAnsiTheme="minorHAnsi" w:cstheme="minorBidi"/>
          <w:b w:val="0"/>
          <w:noProof/>
          <w:szCs w:val="22"/>
          <w:lang w:eastAsia="en-US"/>
        </w:rPr>
      </w:pPr>
      <w:hyperlink w:anchor="_Toc485953888" w:history="1">
        <w:r w:rsidR="00BA4876" w:rsidRPr="003F3650">
          <w:rPr>
            <w:rStyle w:val="Hyperlink"/>
            <w:noProof/>
            <w:lang w:val="en-GB"/>
          </w:rPr>
          <w:t>D.</w:t>
        </w:r>
        <w:r w:rsidR="00BA4876">
          <w:rPr>
            <w:rFonts w:asciiTheme="minorHAnsi" w:eastAsiaTheme="minorEastAsia" w:hAnsiTheme="minorHAnsi" w:cstheme="minorBidi"/>
            <w:b w:val="0"/>
            <w:noProof/>
            <w:szCs w:val="22"/>
            <w:lang w:eastAsia="en-US"/>
          </w:rPr>
          <w:tab/>
        </w:r>
        <w:r w:rsidR="00BA4876" w:rsidRPr="003F3650">
          <w:rPr>
            <w:rStyle w:val="Hyperlink"/>
            <w:noProof/>
            <w:lang w:val="en-GB"/>
          </w:rPr>
          <w:t>Tender Preparation</w:t>
        </w:r>
        <w:r w:rsidR="00BA4876">
          <w:rPr>
            <w:noProof/>
            <w:webHidden/>
          </w:rPr>
          <w:tab/>
        </w:r>
        <w:r w:rsidR="00BA4876">
          <w:rPr>
            <w:noProof/>
            <w:webHidden/>
          </w:rPr>
          <w:fldChar w:fldCharType="begin"/>
        </w:r>
        <w:r w:rsidR="00BA4876">
          <w:rPr>
            <w:noProof/>
            <w:webHidden/>
          </w:rPr>
          <w:instrText xml:space="preserve"> PAGEREF _Toc485953888 \h </w:instrText>
        </w:r>
        <w:r w:rsidR="00BA4876">
          <w:rPr>
            <w:noProof/>
            <w:webHidden/>
          </w:rPr>
        </w:r>
        <w:r w:rsidR="00BA4876">
          <w:rPr>
            <w:noProof/>
            <w:webHidden/>
          </w:rPr>
          <w:fldChar w:fldCharType="separate"/>
        </w:r>
        <w:r w:rsidR="00BA4876">
          <w:rPr>
            <w:noProof/>
            <w:webHidden/>
          </w:rPr>
          <w:t>32</w:t>
        </w:r>
        <w:r w:rsidR="00BA4876">
          <w:rPr>
            <w:noProof/>
            <w:webHidden/>
          </w:rPr>
          <w:fldChar w:fldCharType="end"/>
        </w:r>
      </w:hyperlink>
    </w:p>
    <w:p w14:paraId="0E052919" w14:textId="77777777" w:rsidR="00BA4876" w:rsidRDefault="006508EA" w:rsidP="00BA4876">
      <w:pPr>
        <w:pStyle w:val="TOC2"/>
        <w:tabs>
          <w:tab w:val="left" w:pos="1440"/>
        </w:tabs>
        <w:rPr>
          <w:rFonts w:asciiTheme="minorHAnsi" w:eastAsiaTheme="minorEastAsia" w:hAnsiTheme="minorHAnsi" w:cstheme="minorBidi"/>
          <w:b w:val="0"/>
          <w:noProof/>
          <w:szCs w:val="22"/>
          <w:lang w:eastAsia="en-US"/>
        </w:rPr>
      </w:pPr>
      <w:hyperlink w:anchor="_Toc485953889" w:history="1">
        <w:r w:rsidR="00BA4876" w:rsidRPr="003F3650">
          <w:rPr>
            <w:rStyle w:val="Hyperlink"/>
            <w:noProof/>
            <w:lang w:val="en-GB"/>
          </w:rPr>
          <w:t>E.</w:t>
        </w:r>
        <w:r w:rsidR="00BA4876">
          <w:rPr>
            <w:rFonts w:asciiTheme="minorHAnsi" w:eastAsiaTheme="minorEastAsia" w:hAnsiTheme="minorHAnsi" w:cstheme="minorBidi"/>
            <w:b w:val="0"/>
            <w:noProof/>
            <w:szCs w:val="22"/>
            <w:lang w:eastAsia="en-US"/>
          </w:rPr>
          <w:tab/>
        </w:r>
        <w:r w:rsidR="00BA4876" w:rsidRPr="003F3650">
          <w:rPr>
            <w:rStyle w:val="Hyperlink"/>
            <w:noProof/>
            <w:lang w:val="en-GB"/>
          </w:rPr>
          <w:t>Tender Submission</w:t>
        </w:r>
        <w:r w:rsidR="00BA4876">
          <w:rPr>
            <w:noProof/>
            <w:webHidden/>
          </w:rPr>
          <w:tab/>
        </w:r>
        <w:r w:rsidR="00BA4876">
          <w:rPr>
            <w:noProof/>
            <w:webHidden/>
          </w:rPr>
          <w:fldChar w:fldCharType="begin"/>
        </w:r>
        <w:r w:rsidR="00BA4876">
          <w:rPr>
            <w:noProof/>
            <w:webHidden/>
          </w:rPr>
          <w:instrText xml:space="preserve"> PAGEREF _Toc485953889 \h </w:instrText>
        </w:r>
        <w:r w:rsidR="00BA4876">
          <w:rPr>
            <w:noProof/>
            <w:webHidden/>
          </w:rPr>
        </w:r>
        <w:r w:rsidR="00BA4876">
          <w:rPr>
            <w:noProof/>
            <w:webHidden/>
          </w:rPr>
          <w:fldChar w:fldCharType="separate"/>
        </w:r>
        <w:r w:rsidR="00BA4876">
          <w:rPr>
            <w:noProof/>
            <w:webHidden/>
          </w:rPr>
          <w:t>33</w:t>
        </w:r>
        <w:r w:rsidR="00BA4876">
          <w:rPr>
            <w:noProof/>
            <w:webHidden/>
          </w:rPr>
          <w:fldChar w:fldCharType="end"/>
        </w:r>
      </w:hyperlink>
    </w:p>
    <w:p w14:paraId="77065B3A" w14:textId="77777777" w:rsidR="00BA4876" w:rsidRDefault="006508EA" w:rsidP="00BA4876">
      <w:pPr>
        <w:pStyle w:val="TOC2"/>
        <w:tabs>
          <w:tab w:val="left" w:pos="1440"/>
        </w:tabs>
        <w:rPr>
          <w:rFonts w:asciiTheme="minorHAnsi" w:eastAsiaTheme="minorEastAsia" w:hAnsiTheme="minorHAnsi" w:cstheme="minorBidi"/>
          <w:b w:val="0"/>
          <w:noProof/>
          <w:szCs w:val="22"/>
          <w:lang w:eastAsia="en-US"/>
        </w:rPr>
      </w:pPr>
      <w:hyperlink w:anchor="_Toc485953890" w:history="1">
        <w:r w:rsidR="00BA4876" w:rsidRPr="003F3650">
          <w:rPr>
            <w:rStyle w:val="Hyperlink"/>
            <w:noProof/>
            <w:lang w:val="en-GB"/>
          </w:rPr>
          <w:t>F.</w:t>
        </w:r>
        <w:r w:rsidR="00BA4876">
          <w:rPr>
            <w:rFonts w:asciiTheme="minorHAnsi" w:eastAsiaTheme="minorEastAsia" w:hAnsiTheme="minorHAnsi" w:cstheme="minorBidi"/>
            <w:b w:val="0"/>
            <w:noProof/>
            <w:szCs w:val="22"/>
            <w:lang w:eastAsia="en-US"/>
          </w:rPr>
          <w:tab/>
        </w:r>
        <w:r w:rsidR="00BA4876" w:rsidRPr="003F3650">
          <w:rPr>
            <w:rStyle w:val="Hyperlink"/>
            <w:noProof/>
            <w:lang w:val="en-GB"/>
          </w:rPr>
          <w:t>Tender Opening and Evaluation</w:t>
        </w:r>
        <w:r w:rsidR="00BA4876">
          <w:rPr>
            <w:noProof/>
            <w:webHidden/>
          </w:rPr>
          <w:tab/>
        </w:r>
        <w:r w:rsidR="00BA4876">
          <w:rPr>
            <w:noProof/>
            <w:webHidden/>
          </w:rPr>
          <w:fldChar w:fldCharType="begin"/>
        </w:r>
        <w:r w:rsidR="00BA4876">
          <w:rPr>
            <w:noProof/>
            <w:webHidden/>
          </w:rPr>
          <w:instrText xml:space="preserve"> PAGEREF _Toc485953890 \h </w:instrText>
        </w:r>
        <w:r w:rsidR="00BA4876">
          <w:rPr>
            <w:noProof/>
            <w:webHidden/>
          </w:rPr>
        </w:r>
        <w:r w:rsidR="00BA4876">
          <w:rPr>
            <w:noProof/>
            <w:webHidden/>
          </w:rPr>
          <w:fldChar w:fldCharType="separate"/>
        </w:r>
        <w:r w:rsidR="00BA4876">
          <w:rPr>
            <w:noProof/>
            <w:webHidden/>
          </w:rPr>
          <w:t>33</w:t>
        </w:r>
        <w:r w:rsidR="00BA4876">
          <w:rPr>
            <w:noProof/>
            <w:webHidden/>
          </w:rPr>
          <w:fldChar w:fldCharType="end"/>
        </w:r>
      </w:hyperlink>
    </w:p>
    <w:p w14:paraId="49E6B449" w14:textId="77777777" w:rsidR="00BA4876" w:rsidRDefault="006508EA" w:rsidP="00BA4876">
      <w:pPr>
        <w:pStyle w:val="TOC2"/>
        <w:rPr>
          <w:rFonts w:asciiTheme="minorHAnsi" w:eastAsiaTheme="minorEastAsia" w:hAnsiTheme="minorHAnsi" w:cstheme="minorBidi"/>
          <w:b w:val="0"/>
          <w:noProof/>
          <w:szCs w:val="22"/>
          <w:lang w:eastAsia="en-US"/>
        </w:rPr>
      </w:pPr>
      <w:hyperlink w:anchor="_Toc485953891" w:history="1">
        <w:r w:rsidR="00BA4876" w:rsidRPr="003F3650">
          <w:rPr>
            <w:rStyle w:val="Hyperlink"/>
            <w:noProof/>
            <w:lang w:val="en-GB"/>
          </w:rPr>
          <w:t>ITT 40.8</w:t>
        </w:r>
        <w:r w:rsidR="00BA4876">
          <w:rPr>
            <w:noProof/>
            <w:webHidden/>
          </w:rPr>
          <w:tab/>
        </w:r>
        <w:r w:rsidR="00BA4876">
          <w:rPr>
            <w:noProof/>
            <w:webHidden/>
          </w:rPr>
          <w:fldChar w:fldCharType="begin"/>
        </w:r>
        <w:r w:rsidR="00BA4876">
          <w:rPr>
            <w:noProof/>
            <w:webHidden/>
          </w:rPr>
          <w:instrText xml:space="preserve"> PAGEREF _Toc485953891 \h </w:instrText>
        </w:r>
        <w:r w:rsidR="00BA4876">
          <w:rPr>
            <w:noProof/>
            <w:webHidden/>
          </w:rPr>
        </w:r>
        <w:r w:rsidR="00BA4876">
          <w:rPr>
            <w:noProof/>
            <w:webHidden/>
          </w:rPr>
          <w:fldChar w:fldCharType="separate"/>
        </w:r>
        <w:r w:rsidR="00BA4876">
          <w:rPr>
            <w:noProof/>
            <w:webHidden/>
          </w:rPr>
          <w:t>34</w:t>
        </w:r>
        <w:r w:rsidR="00BA4876">
          <w:rPr>
            <w:noProof/>
            <w:webHidden/>
          </w:rPr>
          <w:fldChar w:fldCharType="end"/>
        </w:r>
      </w:hyperlink>
    </w:p>
    <w:p w14:paraId="329F23DF" w14:textId="77777777" w:rsidR="00BA4876" w:rsidRDefault="006508EA" w:rsidP="00BA4876">
      <w:pPr>
        <w:pStyle w:val="TOC2"/>
        <w:rPr>
          <w:rFonts w:asciiTheme="minorHAnsi" w:eastAsiaTheme="minorEastAsia" w:hAnsiTheme="minorHAnsi" w:cstheme="minorBidi"/>
          <w:b w:val="0"/>
          <w:noProof/>
          <w:szCs w:val="22"/>
          <w:lang w:eastAsia="en-US"/>
        </w:rPr>
      </w:pPr>
      <w:hyperlink w:anchor="_Toc485953892" w:history="1">
        <w:r w:rsidR="00BA4876" w:rsidRPr="003F3650">
          <w:rPr>
            <w:rStyle w:val="Hyperlink"/>
            <w:noProof/>
            <w:lang w:val="en-GB"/>
          </w:rPr>
          <w:t>The minimum technical points (Tp) required to pass is 70% in case of manpower supply for individually and aggregated.</w:t>
        </w:r>
        <w:r w:rsidR="00BA4876">
          <w:rPr>
            <w:noProof/>
            <w:webHidden/>
          </w:rPr>
          <w:tab/>
        </w:r>
        <w:r w:rsidR="00BA4876">
          <w:rPr>
            <w:noProof/>
            <w:webHidden/>
          </w:rPr>
          <w:fldChar w:fldCharType="begin"/>
        </w:r>
        <w:r w:rsidR="00BA4876">
          <w:rPr>
            <w:noProof/>
            <w:webHidden/>
          </w:rPr>
          <w:instrText xml:space="preserve"> PAGEREF _Toc485953892 \h </w:instrText>
        </w:r>
        <w:r w:rsidR="00BA4876">
          <w:rPr>
            <w:noProof/>
            <w:webHidden/>
          </w:rPr>
        </w:r>
        <w:r w:rsidR="00BA4876">
          <w:rPr>
            <w:noProof/>
            <w:webHidden/>
          </w:rPr>
          <w:fldChar w:fldCharType="separate"/>
        </w:r>
        <w:r w:rsidR="00BA4876">
          <w:rPr>
            <w:noProof/>
            <w:webHidden/>
          </w:rPr>
          <w:t>34</w:t>
        </w:r>
        <w:r w:rsidR="00BA4876">
          <w:rPr>
            <w:noProof/>
            <w:webHidden/>
          </w:rPr>
          <w:fldChar w:fldCharType="end"/>
        </w:r>
      </w:hyperlink>
    </w:p>
    <w:p w14:paraId="1E2FE334" w14:textId="77777777" w:rsidR="00BA4876" w:rsidRDefault="006508EA" w:rsidP="00BA4876">
      <w:pPr>
        <w:pStyle w:val="TOC2"/>
        <w:tabs>
          <w:tab w:val="left" w:pos="1440"/>
        </w:tabs>
        <w:rPr>
          <w:rFonts w:asciiTheme="minorHAnsi" w:eastAsiaTheme="minorEastAsia" w:hAnsiTheme="minorHAnsi" w:cstheme="minorBidi"/>
          <w:b w:val="0"/>
          <w:noProof/>
          <w:szCs w:val="22"/>
          <w:lang w:eastAsia="en-US"/>
        </w:rPr>
      </w:pPr>
      <w:hyperlink w:anchor="_Toc485953893" w:history="1">
        <w:r w:rsidR="00BA4876" w:rsidRPr="003F3650">
          <w:rPr>
            <w:rStyle w:val="Hyperlink"/>
            <w:noProof/>
            <w:lang w:val="en-GB"/>
          </w:rPr>
          <w:t>G.</w:t>
        </w:r>
        <w:r w:rsidR="00BA4876">
          <w:rPr>
            <w:rFonts w:asciiTheme="minorHAnsi" w:eastAsiaTheme="minorEastAsia" w:hAnsiTheme="minorHAnsi" w:cstheme="minorBidi"/>
            <w:b w:val="0"/>
            <w:noProof/>
            <w:szCs w:val="22"/>
            <w:lang w:eastAsia="en-US"/>
          </w:rPr>
          <w:tab/>
        </w:r>
        <w:r w:rsidR="00BA4876" w:rsidRPr="003F3650">
          <w:rPr>
            <w:rStyle w:val="Hyperlink"/>
            <w:noProof/>
            <w:lang w:val="en-GB"/>
          </w:rPr>
          <w:t>Contract Award</w:t>
        </w:r>
        <w:r w:rsidR="00BA4876">
          <w:rPr>
            <w:noProof/>
            <w:webHidden/>
          </w:rPr>
          <w:tab/>
        </w:r>
        <w:r w:rsidR="00BA4876">
          <w:rPr>
            <w:noProof/>
            <w:webHidden/>
          </w:rPr>
          <w:fldChar w:fldCharType="begin"/>
        </w:r>
        <w:r w:rsidR="00BA4876">
          <w:rPr>
            <w:noProof/>
            <w:webHidden/>
          </w:rPr>
          <w:instrText xml:space="preserve"> PAGEREF _Toc485953893 \h </w:instrText>
        </w:r>
        <w:r w:rsidR="00BA4876">
          <w:rPr>
            <w:noProof/>
            <w:webHidden/>
          </w:rPr>
        </w:r>
        <w:r w:rsidR="00BA4876">
          <w:rPr>
            <w:noProof/>
            <w:webHidden/>
          </w:rPr>
          <w:fldChar w:fldCharType="separate"/>
        </w:r>
        <w:r w:rsidR="00BA4876">
          <w:rPr>
            <w:noProof/>
            <w:webHidden/>
          </w:rPr>
          <w:t>34</w:t>
        </w:r>
        <w:r w:rsidR="00BA4876">
          <w:rPr>
            <w:noProof/>
            <w:webHidden/>
          </w:rPr>
          <w:fldChar w:fldCharType="end"/>
        </w:r>
      </w:hyperlink>
    </w:p>
    <w:p w14:paraId="2E2BF66B" w14:textId="77777777" w:rsidR="00BA4876" w:rsidRDefault="006508EA" w:rsidP="00BA4876">
      <w:pPr>
        <w:pStyle w:val="TOC1"/>
        <w:rPr>
          <w:rFonts w:asciiTheme="minorHAnsi" w:eastAsiaTheme="minorEastAsia" w:hAnsiTheme="minorHAnsi" w:cstheme="minorBidi"/>
          <w:b w:val="0"/>
          <w:bCs w:val="0"/>
          <w:noProof/>
          <w:sz w:val="22"/>
          <w:szCs w:val="22"/>
          <w:lang w:eastAsia="en-US"/>
        </w:rPr>
      </w:pPr>
      <w:hyperlink w:anchor="_Toc485953894" w:history="1">
        <w:r w:rsidR="00BA4876" w:rsidRPr="003F3650">
          <w:rPr>
            <w:rStyle w:val="Hyperlink"/>
            <w:noProof/>
          </w:rPr>
          <w:t>Section 3.  General Conditions of Contract</w:t>
        </w:r>
        <w:r w:rsidR="00BA4876">
          <w:rPr>
            <w:noProof/>
            <w:webHidden/>
          </w:rPr>
          <w:tab/>
        </w:r>
        <w:r w:rsidR="00BA4876">
          <w:rPr>
            <w:noProof/>
            <w:webHidden/>
          </w:rPr>
          <w:fldChar w:fldCharType="begin"/>
        </w:r>
        <w:r w:rsidR="00BA4876">
          <w:rPr>
            <w:noProof/>
            <w:webHidden/>
          </w:rPr>
          <w:instrText xml:space="preserve"> PAGEREF _Toc485953894 \h </w:instrText>
        </w:r>
        <w:r w:rsidR="00BA4876">
          <w:rPr>
            <w:noProof/>
            <w:webHidden/>
          </w:rPr>
        </w:r>
        <w:r w:rsidR="00BA4876">
          <w:rPr>
            <w:noProof/>
            <w:webHidden/>
          </w:rPr>
          <w:fldChar w:fldCharType="separate"/>
        </w:r>
        <w:r w:rsidR="00BA4876">
          <w:rPr>
            <w:noProof/>
            <w:webHidden/>
          </w:rPr>
          <w:t>35</w:t>
        </w:r>
        <w:r w:rsidR="00BA4876">
          <w:rPr>
            <w:noProof/>
            <w:webHidden/>
          </w:rPr>
          <w:fldChar w:fldCharType="end"/>
        </w:r>
      </w:hyperlink>
    </w:p>
    <w:p w14:paraId="67992702" w14:textId="77777777" w:rsidR="00BA4876" w:rsidRDefault="006508EA" w:rsidP="00BA4876">
      <w:pPr>
        <w:pStyle w:val="TOC3"/>
        <w:tabs>
          <w:tab w:val="left" w:pos="1440"/>
        </w:tabs>
        <w:rPr>
          <w:rFonts w:asciiTheme="minorHAnsi" w:eastAsiaTheme="minorEastAsia" w:hAnsiTheme="minorHAnsi" w:cstheme="minorBidi"/>
          <w:noProof/>
          <w:szCs w:val="22"/>
          <w:lang w:eastAsia="en-US"/>
        </w:rPr>
      </w:pPr>
      <w:hyperlink w:anchor="_Toc485953895" w:history="1">
        <w:r w:rsidR="00BA4876" w:rsidRPr="003F3650">
          <w:rPr>
            <w:rStyle w:val="Hyperlink"/>
            <w:noProof/>
          </w:rPr>
          <w:t>1</w:t>
        </w:r>
        <w:r w:rsidR="00BA4876">
          <w:rPr>
            <w:rFonts w:asciiTheme="minorHAnsi" w:eastAsiaTheme="minorEastAsia" w:hAnsiTheme="minorHAnsi" w:cstheme="minorBidi"/>
            <w:noProof/>
            <w:szCs w:val="22"/>
            <w:lang w:eastAsia="en-US"/>
          </w:rPr>
          <w:tab/>
        </w:r>
        <w:r w:rsidR="00BA4876" w:rsidRPr="003F3650">
          <w:rPr>
            <w:rStyle w:val="Hyperlink"/>
            <w:noProof/>
          </w:rPr>
          <w:t>Definitions</w:t>
        </w:r>
        <w:r w:rsidR="00BA4876">
          <w:rPr>
            <w:noProof/>
            <w:webHidden/>
          </w:rPr>
          <w:tab/>
        </w:r>
        <w:r w:rsidR="00BA4876">
          <w:rPr>
            <w:noProof/>
            <w:webHidden/>
          </w:rPr>
          <w:fldChar w:fldCharType="begin"/>
        </w:r>
        <w:r w:rsidR="00BA4876">
          <w:rPr>
            <w:noProof/>
            <w:webHidden/>
          </w:rPr>
          <w:instrText xml:space="preserve"> PAGEREF _Toc485953895 \h </w:instrText>
        </w:r>
        <w:r w:rsidR="00BA4876">
          <w:rPr>
            <w:noProof/>
            <w:webHidden/>
          </w:rPr>
        </w:r>
        <w:r w:rsidR="00BA4876">
          <w:rPr>
            <w:noProof/>
            <w:webHidden/>
          </w:rPr>
          <w:fldChar w:fldCharType="separate"/>
        </w:r>
        <w:r w:rsidR="00BA4876">
          <w:rPr>
            <w:noProof/>
            <w:webHidden/>
          </w:rPr>
          <w:t>35</w:t>
        </w:r>
        <w:r w:rsidR="00BA4876">
          <w:rPr>
            <w:noProof/>
            <w:webHidden/>
          </w:rPr>
          <w:fldChar w:fldCharType="end"/>
        </w:r>
      </w:hyperlink>
    </w:p>
    <w:p w14:paraId="797A6425" w14:textId="77777777" w:rsidR="00BA4876" w:rsidRDefault="006508EA" w:rsidP="00BA4876">
      <w:pPr>
        <w:pStyle w:val="TOC3"/>
        <w:rPr>
          <w:rFonts w:asciiTheme="minorHAnsi" w:eastAsiaTheme="minorEastAsia" w:hAnsiTheme="minorHAnsi" w:cstheme="minorBidi"/>
          <w:noProof/>
          <w:szCs w:val="22"/>
          <w:lang w:eastAsia="en-US"/>
        </w:rPr>
      </w:pPr>
      <w:hyperlink w:anchor="_Toc485953896" w:history="1">
        <w:r w:rsidR="00BA4876" w:rsidRPr="003F3650">
          <w:rPr>
            <w:rStyle w:val="Hyperlink"/>
            <w:noProof/>
          </w:rPr>
          <w:t>2. Communications and Notices</w:t>
        </w:r>
        <w:r w:rsidR="00BA4876">
          <w:rPr>
            <w:noProof/>
            <w:webHidden/>
          </w:rPr>
          <w:tab/>
        </w:r>
        <w:r w:rsidR="00BA4876">
          <w:rPr>
            <w:noProof/>
            <w:webHidden/>
          </w:rPr>
          <w:fldChar w:fldCharType="begin"/>
        </w:r>
        <w:r w:rsidR="00BA4876">
          <w:rPr>
            <w:noProof/>
            <w:webHidden/>
          </w:rPr>
          <w:instrText xml:space="preserve"> PAGEREF _Toc485953896 \h </w:instrText>
        </w:r>
        <w:r w:rsidR="00BA4876">
          <w:rPr>
            <w:noProof/>
            <w:webHidden/>
          </w:rPr>
        </w:r>
        <w:r w:rsidR="00BA4876">
          <w:rPr>
            <w:noProof/>
            <w:webHidden/>
          </w:rPr>
          <w:fldChar w:fldCharType="separate"/>
        </w:r>
        <w:r w:rsidR="00BA4876">
          <w:rPr>
            <w:noProof/>
            <w:webHidden/>
          </w:rPr>
          <w:t>36</w:t>
        </w:r>
        <w:r w:rsidR="00BA4876">
          <w:rPr>
            <w:noProof/>
            <w:webHidden/>
          </w:rPr>
          <w:fldChar w:fldCharType="end"/>
        </w:r>
      </w:hyperlink>
    </w:p>
    <w:p w14:paraId="6760D946" w14:textId="77777777" w:rsidR="00BA4876" w:rsidRDefault="006508EA" w:rsidP="00BA4876">
      <w:pPr>
        <w:pStyle w:val="TOC3"/>
        <w:rPr>
          <w:rFonts w:asciiTheme="minorHAnsi" w:eastAsiaTheme="minorEastAsia" w:hAnsiTheme="minorHAnsi" w:cstheme="minorBidi"/>
          <w:noProof/>
          <w:szCs w:val="22"/>
          <w:lang w:eastAsia="en-US"/>
        </w:rPr>
      </w:pPr>
      <w:hyperlink w:anchor="_Toc485953897" w:history="1">
        <w:r w:rsidR="00BA4876" w:rsidRPr="003F3650">
          <w:rPr>
            <w:rStyle w:val="Hyperlink"/>
            <w:noProof/>
          </w:rPr>
          <w:t>3. Governing Law</w:t>
        </w:r>
        <w:r w:rsidR="00BA4876">
          <w:rPr>
            <w:noProof/>
            <w:webHidden/>
          </w:rPr>
          <w:tab/>
        </w:r>
        <w:r w:rsidR="00BA4876">
          <w:rPr>
            <w:noProof/>
            <w:webHidden/>
          </w:rPr>
          <w:fldChar w:fldCharType="begin"/>
        </w:r>
        <w:r w:rsidR="00BA4876">
          <w:rPr>
            <w:noProof/>
            <w:webHidden/>
          </w:rPr>
          <w:instrText xml:space="preserve"> PAGEREF _Toc485953897 \h </w:instrText>
        </w:r>
        <w:r w:rsidR="00BA4876">
          <w:rPr>
            <w:noProof/>
            <w:webHidden/>
          </w:rPr>
        </w:r>
        <w:r w:rsidR="00BA4876">
          <w:rPr>
            <w:noProof/>
            <w:webHidden/>
          </w:rPr>
          <w:fldChar w:fldCharType="separate"/>
        </w:r>
        <w:r w:rsidR="00BA4876">
          <w:rPr>
            <w:noProof/>
            <w:webHidden/>
          </w:rPr>
          <w:t>36</w:t>
        </w:r>
        <w:r w:rsidR="00BA4876">
          <w:rPr>
            <w:noProof/>
            <w:webHidden/>
          </w:rPr>
          <w:fldChar w:fldCharType="end"/>
        </w:r>
      </w:hyperlink>
    </w:p>
    <w:p w14:paraId="097C39C2" w14:textId="77777777" w:rsidR="00BA4876" w:rsidRDefault="006508EA" w:rsidP="00BA4876">
      <w:pPr>
        <w:pStyle w:val="TOC3"/>
        <w:rPr>
          <w:rFonts w:asciiTheme="minorHAnsi" w:eastAsiaTheme="minorEastAsia" w:hAnsiTheme="minorHAnsi" w:cstheme="minorBidi"/>
          <w:noProof/>
          <w:szCs w:val="22"/>
          <w:lang w:eastAsia="en-US"/>
        </w:rPr>
      </w:pPr>
      <w:hyperlink w:anchor="_Toc485953898" w:history="1">
        <w:r w:rsidR="00BA4876" w:rsidRPr="003F3650">
          <w:rPr>
            <w:rStyle w:val="Hyperlink"/>
            <w:noProof/>
          </w:rPr>
          <w:t>4. Governing Language</w:t>
        </w:r>
        <w:r w:rsidR="00BA4876">
          <w:rPr>
            <w:noProof/>
            <w:webHidden/>
          </w:rPr>
          <w:tab/>
        </w:r>
        <w:r w:rsidR="00BA4876">
          <w:rPr>
            <w:noProof/>
            <w:webHidden/>
          </w:rPr>
          <w:fldChar w:fldCharType="begin"/>
        </w:r>
        <w:r w:rsidR="00BA4876">
          <w:rPr>
            <w:noProof/>
            <w:webHidden/>
          </w:rPr>
          <w:instrText xml:space="preserve"> PAGEREF _Toc485953898 \h </w:instrText>
        </w:r>
        <w:r w:rsidR="00BA4876">
          <w:rPr>
            <w:noProof/>
            <w:webHidden/>
          </w:rPr>
        </w:r>
        <w:r w:rsidR="00BA4876">
          <w:rPr>
            <w:noProof/>
            <w:webHidden/>
          </w:rPr>
          <w:fldChar w:fldCharType="separate"/>
        </w:r>
        <w:r w:rsidR="00BA4876">
          <w:rPr>
            <w:noProof/>
            <w:webHidden/>
          </w:rPr>
          <w:t>36</w:t>
        </w:r>
        <w:r w:rsidR="00BA4876">
          <w:rPr>
            <w:noProof/>
            <w:webHidden/>
          </w:rPr>
          <w:fldChar w:fldCharType="end"/>
        </w:r>
      </w:hyperlink>
    </w:p>
    <w:p w14:paraId="7DC08D75" w14:textId="77777777" w:rsidR="00BA4876" w:rsidRDefault="006508EA" w:rsidP="00BA4876">
      <w:pPr>
        <w:pStyle w:val="TOC3"/>
        <w:rPr>
          <w:rFonts w:asciiTheme="minorHAnsi" w:eastAsiaTheme="minorEastAsia" w:hAnsiTheme="minorHAnsi" w:cstheme="minorBidi"/>
          <w:noProof/>
          <w:szCs w:val="22"/>
          <w:lang w:eastAsia="en-US"/>
        </w:rPr>
      </w:pPr>
      <w:hyperlink w:anchor="_Toc485953899" w:history="1">
        <w:r w:rsidR="00BA4876" w:rsidRPr="003F3650">
          <w:rPr>
            <w:rStyle w:val="Hyperlink"/>
            <w:noProof/>
          </w:rPr>
          <w:t>5. Documents Forming the Contract and Priority of Documents</w:t>
        </w:r>
        <w:r w:rsidR="00BA4876">
          <w:rPr>
            <w:noProof/>
            <w:webHidden/>
          </w:rPr>
          <w:tab/>
        </w:r>
        <w:r w:rsidR="00BA4876">
          <w:rPr>
            <w:noProof/>
            <w:webHidden/>
          </w:rPr>
          <w:fldChar w:fldCharType="begin"/>
        </w:r>
        <w:r w:rsidR="00BA4876">
          <w:rPr>
            <w:noProof/>
            <w:webHidden/>
          </w:rPr>
          <w:instrText xml:space="preserve"> PAGEREF _Toc485953899 \h </w:instrText>
        </w:r>
        <w:r w:rsidR="00BA4876">
          <w:rPr>
            <w:noProof/>
            <w:webHidden/>
          </w:rPr>
        </w:r>
        <w:r w:rsidR="00BA4876">
          <w:rPr>
            <w:noProof/>
            <w:webHidden/>
          </w:rPr>
          <w:fldChar w:fldCharType="separate"/>
        </w:r>
        <w:r w:rsidR="00BA4876">
          <w:rPr>
            <w:noProof/>
            <w:webHidden/>
          </w:rPr>
          <w:t>36</w:t>
        </w:r>
        <w:r w:rsidR="00BA4876">
          <w:rPr>
            <w:noProof/>
            <w:webHidden/>
          </w:rPr>
          <w:fldChar w:fldCharType="end"/>
        </w:r>
      </w:hyperlink>
    </w:p>
    <w:p w14:paraId="5EFFB45E" w14:textId="77777777" w:rsidR="00BA4876" w:rsidRDefault="006508EA" w:rsidP="00BA4876">
      <w:pPr>
        <w:pStyle w:val="TOC3"/>
        <w:rPr>
          <w:rFonts w:asciiTheme="minorHAnsi" w:eastAsiaTheme="minorEastAsia" w:hAnsiTheme="minorHAnsi" w:cstheme="minorBidi"/>
          <w:noProof/>
          <w:szCs w:val="22"/>
          <w:lang w:eastAsia="en-US"/>
        </w:rPr>
      </w:pPr>
      <w:hyperlink w:anchor="_Toc485953900" w:history="1">
        <w:r w:rsidR="00BA4876" w:rsidRPr="003F3650">
          <w:rPr>
            <w:rStyle w:val="Hyperlink"/>
            <w:noProof/>
          </w:rPr>
          <w:t>6. Assignment</w:t>
        </w:r>
        <w:r w:rsidR="00BA4876">
          <w:rPr>
            <w:noProof/>
            <w:webHidden/>
          </w:rPr>
          <w:tab/>
        </w:r>
        <w:r w:rsidR="00BA4876">
          <w:rPr>
            <w:noProof/>
            <w:webHidden/>
          </w:rPr>
          <w:fldChar w:fldCharType="begin"/>
        </w:r>
        <w:r w:rsidR="00BA4876">
          <w:rPr>
            <w:noProof/>
            <w:webHidden/>
          </w:rPr>
          <w:instrText xml:space="preserve"> PAGEREF _Toc485953900 \h </w:instrText>
        </w:r>
        <w:r w:rsidR="00BA4876">
          <w:rPr>
            <w:noProof/>
            <w:webHidden/>
          </w:rPr>
        </w:r>
        <w:r w:rsidR="00BA4876">
          <w:rPr>
            <w:noProof/>
            <w:webHidden/>
          </w:rPr>
          <w:fldChar w:fldCharType="separate"/>
        </w:r>
        <w:r w:rsidR="00BA4876">
          <w:rPr>
            <w:noProof/>
            <w:webHidden/>
          </w:rPr>
          <w:t>36</w:t>
        </w:r>
        <w:r w:rsidR="00BA4876">
          <w:rPr>
            <w:noProof/>
            <w:webHidden/>
          </w:rPr>
          <w:fldChar w:fldCharType="end"/>
        </w:r>
      </w:hyperlink>
    </w:p>
    <w:p w14:paraId="12B76586" w14:textId="77777777" w:rsidR="00BA4876" w:rsidRDefault="006508EA" w:rsidP="00BA4876">
      <w:pPr>
        <w:pStyle w:val="TOC3"/>
        <w:rPr>
          <w:rFonts w:asciiTheme="minorHAnsi" w:eastAsiaTheme="minorEastAsia" w:hAnsiTheme="minorHAnsi" w:cstheme="minorBidi"/>
          <w:noProof/>
          <w:szCs w:val="22"/>
          <w:lang w:eastAsia="en-US"/>
        </w:rPr>
      </w:pPr>
      <w:hyperlink w:anchor="_Toc485953901" w:history="1">
        <w:r w:rsidR="00BA4876" w:rsidRPr="003F3650">
          <w:rPr>
            <w:rStyle w:val="Hyperlink"/>
            <w:noProof/>
          </w:rPr>
          <w:t>7. Eligible Services</w:t>
        </w:r>
        <w:r w:rsidR="00BA4876">
          <w:rPr>
            <w:noProof/>
            <w:webHidden/>
          </w:rPr>
          <w:tab/>
        </w:r>
        <w:r w:rsidR="00BA4876">
          <w:rPr>
            <w:noProof/>
            <w:webHidden/>
          </w:rPr>
          <w:fldChar w:fldCharType="begin"/>
        </w:r>
        <w:r w:rsidR="00BA4876">
          <w:rPr>
            <w:noProof/>
            <w:webHidden/>
          </w:rPr>
          <w:instrText xml:space="preserve"> PAGEREF _Toc485953901 \h </w:instrText>
        </w:r>
        <w:r w:rsidR="00BA4876">
          <w:rPr>
            <w:noProof/>
            <w:webHidden/>
          </w:rPr>
        </w:r>
        <w:r w:rsidR="00BA4876">
          <w:rPr>
            <w:noProof/>
            <w:webHidden/>
          </w:rPr>
          <w:fldChar w:fldCharType="separate"/>
        </w:r>
        <w:r w:rsidR="00BA4876">
          <w:rPr>
            <w:noProof/>
            <w:webHidden/>
          </w:rPr>
          <w:t>37</w:t>
        </w:r>
        <w:r w:rsidR="00BA4876">
          <w:rPr>
            <w:noProof/>
            <w:webHidden/>
          </w:rPr>
          <w:fldChar w:fldCharType="end"/>
        </w:r>
      </w:hyperlink>
    </w:p>
    <w:p w14:paraId="20BE8452" w14:textId="77777777" w:rsidR="00BA4876" w:rsidRDefault="006508EA" w:rsidP="00BA4876">
      <w:pPr>
        <w:pStyle w:val="TOC3"/>
        <w:rPr>
          <w:rFonts w:asciiTheme="minorHAnsi" w:eastAsiaTheme="minorEastAsia" w:hAnsiTheme="minorHAnsi" w:cstheme="minorBidi"/>
          <w:noProof/>
          <w:szCs w:val="22"/>
          <w:lang w:eastAsia="en-US"/>
        </w:rPr>
      </w:pPr>
      <w:hyperlink w:anchor="_Toc485953902" w:history="1">
        <w:r w:rsidR="00BA4876" w:rsidRPr="003F3650">
          <w:rPr>
            <w:rStyle w:val="Hyperlink"/>
            <w:noProof/>
          </w:rPr>
          <w:t>8. Taxes and Duties</w:t>
        </w:r>
        <w:r w:rsidR="00BA4876">
          <w:rPr>
            <w:noProof/>
            <w:webHidden/>
          </w:rPr>
          <w:tab/>
        </w:r>
        <w:r w:rsidR="00BA4876">
          <w:rPr>
            <w:noProof/>
            <w:webHidden/>
          </w:rPr>
          <w:fldChar w:fldCharType="begin"/>
        </w:r>
        <w:r w:rsidR="00BA4876">
          <w:rPr>
            <w:noProof/>
            <w:webHidden/>
          </w:rPr>
          <w:instrText xml:space="preserve"> PAGEREF _Toc485953902 \h </w:instrText>
        </w:r>
        <w:r w:rsidR="00BA4876">
          <w:rPr>
            <w:noProof/>
            <w:webHidden/>
          </w:rPr>
        </w:r>
        <w:r w:rsidR="00BA4876">
          <w:rPr>
            <w:noProof/>
            <w:webHidden/>
          </w:rPr>
          <w:fldChar w:fldCharType="separate"/>
        </w:r>
        <w:r w:rsidR="00BA4876">
          <w:rPr>
            <w:noProof/>
            <w:webHidden/>
          </w:rPr>
          <w:t>37</w:t>
        </w:r>
        <w:r w:rsidR="00BA4876">
          <w:rPr>
            <w:noProof/>
            <w:webHidden/>
          </w:rPr>
          <w:fldChar w:fldCharType="end"/>
        </w:r>
      </w:hyperlink>
    </w:p>
    <w:p w14:paraId="47E711EF" w14:textId="77777777" w:rsidR="00BA4876" w:rsidRDefault="006508EA" w:rsidP="00BA4876">
      <w:pPr>
        <w:pStyle w:val="TOC3"/>
        <w:rPr>
          <w:rFonts w:asciiTheme="minorHAnsi" w:eastAsiaTheme="minorEastAsia" w:hAnsiTheme="minorHAnsi" w:cstheme="minorBidi"/>
          <w:noProof/>
          <w:szCs w:val="22"/>
          <w:lang w:eastAsia="en-US"/>
        </w:rPr>
      </w:pPr>
      <w:hyperlink w:anchor="_Toc485953903" w:history="1">
        <w:r w:rsidR="00BA4876" w:rsidRPr="003F3650">
          <w:rPr>
            <w:rStyle w:val="Hyperlink"/>
            <w:noProof/>
          </w:rPr>
          <w:t>9. Corrupt, Fraudulent, Collusive or Coercive Practices</w:t>
        </w:r>
        <w:r w:rsidR="00BA4876">
          <w:rPr>
            <w:noProof/>
            <w:webHidden/>
          </w:rPr>
          <w:tab/>
        </w:r>
        <w:r w:rsidR="00BA4876">
          <w:rPr>
            <w:noProof/>
            <w:webHidden/>
          </w:rPr>
          <w:fldChar w:fldCharType="begin"/>
        </w:r>
        <w:r w:rsidR="00BA4876">
          <w:rPr>
            <w:noProof/>
            <w:webHidden/>
          </w:rPr>
          <w:instrText xml:space="preserve"> PAGEREF _Toc485953903 \h </w:instrText>
        </w:r>
        <w:r w:rsidR="00BA4876">
          <w:rPr>
            <w:noProof/>
            <w:webHidden/>
          </w:rPr>
        </w:r>
        <w:r w:rsidR="00BA4876">
          <w:rPr>
            <w:noProof/>
            <w:webHidden/>
          </w:rPr>
          <w:fldChar w:fldCharType="separate"/>
        </w:r>
        <w:r w:rsidR="00BA4876">
          <w:rPr>
            <w:noProof/>
            <w:webHidden/>
          </w:rPr>
          <w:t>37</w:t>
        </w:r>
        <w:r w:rsidR="00BA4876">
          <w:rPr>
            <w:noProof/>
            <w:webHidden/>
          </w:rPr>
          <w:fldChar w:fldCharType="end"/>
        </w:r>
      </w:hyperlink>
    </w:p>
    <w:p w14:paraId="06A7D6FE" w14:textId="77777777" w:rsidR="00BA4876" w:rsidRDefault="006508EA" w:rsidP="00BA4876">
      <w:pPr>
        <w:pStyle w:val="TOC2"/>
        <w:rPr>
          <w:rFonts w:asciiTheme="minorHAnsi" w:eastAsiaTheme="minorEastAsia" w:hAnsiTheme="minorHAnsi" w:cstheme="minorBidi"/>
          <w:b w:val="0"/>
          <w:noProof/>
          <w:szCs w:val="22"/>
          <w:lang w:eastAsia="en-US"/>
        </w:rPr>
      </w:pPr>
      <w:hyperlink w:anchor="_Toc485953904" w:history="1">
        <w:r w:rsidR="00BA4876" w:rsidRPr="003F3650">
          <w:rPr>
            <w:rStyle w:val="Hyperlink"/>
            <w:noProof/>
          </w:rPr>
          <w:t>B.  Commencement, Completion and Modification</w:t>
        </w:r>
        <w:r w:rsidR="00BA4876">
          <w:rPr>
            <w:noProof/>
            <w:webHidden/>
          </w:rPr>
          <w:tab/>
        </w:r>
        <w:r w:rsidR="00BA4876">
          <w:rPr>
            <w:noProof/>
            <w:webHidden/>
          </w:rPr>
          <w:fldChar w:fldCharType="begin"/>
        </w:r>
        <w:r w:rsidR="00BA4876">
          <w:rPr>
            <w:noProof/>
            <w:webHidden/>
          </w:rPr>
          <w:instrText xml:space="preserve"> PAGEREF _Toc485953904 \h </w:instrText>
        </w:r>
        <w:r w:rsidR="00BA4876">
          <w:rPr>
            <w:noProof/>
            <w:webHidden/>
          </w:rPr>
        </w:r>
        <w:r w:rsidR="00BA4876">
          <w:rPr>
            <w:noProof/>
            <w:webHidden/>
          </w:rPr>
          <w:fldChar w:fldCharType="separate"/>
        </w:r>
        <w:r w:rsidR="00BA4876">
          <w:rPr>
            <w:noProof/>
            <w:webHidden/>
          </w:rPr>
          <w:t>37</w:t>
        </w:r>
        <w:r w:rsidR="00BA4876">
          <w:rPr>
            <w:noProof/>
            <w:webHidden/>
          </w:rPr>
          <w:fldChar w:fldCharType="end"/>
        </w:r>
      </w:hyperlink>
    </w:p>
    <w:p w14:paraId="6FEF8797" w14:textId="77777777" w:rsidR="00BA4876" w:rsidRDefault="006508EA" w:rsidP="00BA4876">
      <w:pPr>
        <w:pStyle w:val="TOC3"/>
        <w:rPr>
          <w:rFonts w:asciiTheme="minorHAnsi" w:eastAsiaTheme="minorEastAsia" w:hAnsiTheme="minorHAnsi" w:cstheme="minorBidi"/>
          <w:noProof/>
          <w:szCs w:val="22"/>
          <w:lang w:eastAsia="en-US"/>
        </w:rPr>
      </w:pPr>
      <w:hyperlink w:anchor="_Toc485953905" w:history="1">
        <w:r w:rsidR="00BA4876" w:rsidRPr="003F3650">
          <w:rPr>
            <w:rStyle w:val="Hyperlink"/>
            <w:noProof/>
          </w:rPr>
          <w:t>10. Program</w:t>
        </w:r>
        <w:r w:rsidR="00BA4876">
          <w:rPr>
            <w:noProof/>
            <w:webHidden/>
          </w:rPr>
          <w:tab/>
        </w:r>
        <w:r w:rsidR="00BA4876">
          <w:rPr>
            <w:noProof/>
            <w:webHidden/>
          </w:rPr>
          <w:fldChar w:fldCharType="begin"/>
        </w:r>
        <w:r w:rsidR="00BA4876">
          <w:rPr>
            <w:noProof/>
            <w:webHidden/>
          </w:rPr>
          <w:instrText xml:space="preserve"> PAGEREF _Toc485953905 \h </w:instrText>
        </w:r>
        <w:r w:rsidR="00BA4876">
          <w:rPr>
            <w:noProof/>
            <w:webHidden/>
          </w:rPr>
        </w:r>
        <w:r w:rsidR="00BA4876">
          <w:rPr>
            <w:noProof/>
            <w:webHidden/>
          </w:rPr>
          <w:fldChar w:fldCharType="separate"/>
        </w:r>
        <w:r w:rsidR="00BA4876">
          <w:rPr>
            <w:noProof/>
            <w:webHidden/>
          </w:rPr>
          <w:t>37</w:t>
        </w:r>
        <w:r w:rsidR="00BA4876">
          <w:rPr>
            <w:noProof/>
            <w:webHidden/>
          </w:rPr>
          <w:fldChar w:fldCharType="end"/>
        </w:r>
      </w:hyperlink>
    </w:p>
    <w:p w14:paraId="5331AA55" w14:textId="77777777" w:rsidR="00BA4876" w:rsidRDefault="006508EA" w:rsidP="00BA4876">
      <w:pPr>
        <w:pStyle w:val="TOC3"/>
        <w:rPr>
          <w:rFonts w:asciiTheme="minorHAnsi" w:eastAsiaTheme="minorEastAsia" w:hAnsiTheme="minorHAnsi" w:cstheme="minorBidi"/>
          <w:noProof/>
          <w:szCs w:val="22"/>
          <w:lang w:eastAsia="en-US"/>
        </w:rPr>
      </w:pPr>
      <w:hyperlink w:anchor="_Toc485953906" w:history="1">
        <w:r w:rsidR="00BA4876" w:rsidRPr="003F3650">
          <w:rPr>
            <w:rStyle w:val="Hyperlink"/>
            <w:noProof/>
          </w:rPr>
          <w:t>11. Effectiveness of Contract</w:t>
        </w:r>
        <w:r w:rsidR="00BA4876">
          <w:rPr>
            <w:noProof/>
            <w:webHidden/>
          </w:rPr>
          <w:tab/>
        </w:r>
        <w:r w:rsidR="00BA4876">
          <w:rPr>
            <w:noProof/>
            <w:webHidden/>
          </w:rPr>
          <w:fldChar w:fldCharType="begin"/>
        </w:r>
        <w:r w:rsidR="00BA4876">
          <w:rPr>
            <w:noProof/>
            <w:webHidden/>
          </w:rPr>
          <w:instrText xml:space="preserve"> PAGEREF _Toc485953906 \h </w:instrText>
        </w:r>
        <w:r w:rsidR="00BA4876">
          <w:rPr>
            <w:noProof/>
            <w:webHidden/>
          </w:rPr>
        </w:r>
        <w:r w:rsidR="00BA4876">
          <w:rPr>
            <w:noProof/>
            <w:webHidden/>
          </w:rPr>
          <w:fldChar w:fldCharType="separate"/>
        </w:r>
        <w:r w:rsidR="00BA4876">
          <w:rPr>
            <w:noProof/>
            <w:webHidden/>
          </w:rPr>
          <w:t>37</w:t>
        </w:r>
        <w:r w:rsidR="00BA4876">
          <w:rPr>
            <w:noProof/>
            <w:webHidden/>
          </w:rPr>
          <w:fldChar w:fldCharType="end"/>
        </w:r>
      </w:hyperlink>
    </w:p>
    <w:p w14:paraId="33607019" w14:textId="77777777" w:rsidR="00BA4876" w:rsidRDefault="006508EA" w:rsidP="00BA4876">
      <w:pPr>
        <w:pStyle w:val="TOC3"/>
        <w:rPr>
          <w:rFonts w:asciiTheme="minorHAnsi" w:eastAsiaTheme="minorEastAsia" w:hAnsiTheme="minorHAnsi" w:cstheme="minorBidi"/>
          <w:noProof/>
          <w:szCs w:val="22"/>
          <w:lang w:eastAsia="en-US"/>
        </w:rPr>
      </w:pPr>
      <w:hyperlink w:anchor="_Toc485953907" w:history="1">
        <w:r w:rsidR="00BA4876" w:rsidRPr="003F3650">
          <w:rPr>
            <w:rStyle w:val="Hyperlink"/>
            <w:noProof/>
          </w:rPr>
          <w:t>12. Starting Date</w:t>
        </w:r>
        <w:r w:rsidR="00BA4876">
          <w:rPr>
            <w:noProof/>
            <w:webHidden/>
          </w:rPr>
          <w:tab/>
        </w:r>
        <w:r w:rsidR="00BA4876">
          <w:rPr>
            <w:noProof/>
            <w:webHidden/>
          </w:rPr>
          <w:fldChar w:fldCharType="begin"/>
        </w:r>
        <w:r w:rsidR="00BA4876">
          <w:rPr>
            <w:noProof/>
            <w:webHidden/>
          </w:rPr>
          <w:instrText xml:space="preserve"> PAGEREF _Toc485953907 \h </w:instrText>
        </w:r>
        <w:r w:rsidR="00BA4876">
          <w:rPr>
            <w:noProof/>
            <w:webHidden/>
          </w:rPr>
        </w:r>
        <w:r w:rsidR="00BA4876">
          <w:rPr>
            <w:noProof/>
            <w:webHidden/>
          </w:rPr>
          <w:fldChar w:fldCharType="separate"/>
        </w:r>
        <w:r w:rsidR="00BA4876">
          <w:rPr>
            <w:noProof/>
            <w:webHidden/>
          </w:rPr>
          <w:t>38</w:t>
        </w:r>
        <w:r w:rsidR="00BA4876">
          <w:rPr>
            <w:noProof/>
            <w:webHidden/>
          </w:rPr>
          <w:fldChar w:fldCharType="end"/>
        </w:r>
      </w:hyperlink>
    </w:p>
    <w:p w14:paraId="15B9342B" w14:textId="77777777" w:rsidR="00BA4876" w:rsidRDefault="006508EA" w:rsidP="00BA4876">
      <w:pPr>
        <w:pStyle w:val="TOC3"/>
        <w:rPr>
          <w:rFonts w:asciiTheme="minorHAnsi" w:eastAsiaTheme="minorEastAsia" w:hAnsiTheme="minorHAnsi" w:cstheme="minorBidi"/>
          <w:noProof/>
          <w:szCs w:val="22"/>
          <w:lang w:eastAsia="en-US"/>
        </w:rPr>
      </w:pPr>
      <w:hyperlink w:anchor="_Toc485953908" w:history="1">
        <w:r w:rsidR="00BA4876" w:rsidRPr="003F3650">
          <w:rPr>
            <w:rStyle w:val="Hyperlink"/>
            <w:noProof/>
          </w:rPr>
          <w:t>13. Intended Completion Date</w:t>
        </w:r>
        <w:r w:rsidR="00BA4876">
          <w:rPr>
            <w:noProof/>
            <w:webHidden/>
          </w:rPr>
          <w:tab/>
        </w:r>
        <w:r w:rsidR="00BA4876">
          <w:rPr>
            <w:noProof/>
            <w:webHidden/>
          </w:rPr>
          <w:fldChar w:fldCharType="begin"/>
        </w:r>
        <w:r w:rsidR="00BA4876">
          <w:rPr>
            <w:noProof/>
            <w:webHidden/>
          </w:rPr>
          <w:instrText xml:space="preserve"> PAGEREF _Toc485953908 \h </w:instrText>
        </w:r>
        <w:r w:rsidR="00BA4876">
          <w:rPr>
            <w:noProof/>
            <w:webHidden/>
          </w:rPr>
        </w:r>
        <w:r w:rsidR="00BA4876">
          <w:rPr>
            <w:noProof/>
            <w:webHidden/>
          </w:rPr>
          <w:fldChar w:fldCharType="separate"/>
        </w:r>
        <w:r w:rsidR="00BA4876">
          <w:rPr>
            <w:noProof/>
            <w:webHidden/>
          </w:rPr>
          <w:t>38</w:t>
        </w:r>
        <w:r w:rsidR="00BA4876">
          <w:rPr>
            <w:noProof/>
            <w:webHidden/>
          </w:rPr>
          <w:fldChar w:fldCharType="end"/>
        </w:r>
      </w:hyperlink>
    </w:p>
    <w:p w14:paraId="7D131B3A" w14:textId="77777777" w:rsidR="00BA4876" w:rsidRDefault="006508EA" w:rsidP="00BA4876">
      <w:pPr>
        <w:pStyle w:val="TOC3"/>
        <w:rPr>
          <w:rFonts w:asciiTheme="minorHAnsi" w:eastAsiaTheme="minorEastAsia" w:hAnsiTheme="minorHAnsi" w:cstheme="minorBidi"/>
          <w:noProof/>
          <w:szCs w:val="22"/>
          <w:lang w:eastAsia="en-US"/>
        </w:rPr>
      </w:pPr>
      <w:hyperlink w:anchor="_Toc485953909" w:history="1">
        <w:r w:rsidR="00BA4876" w:rsidRPr="003F3650">
          <w:rPr>
            <w:rStyle w:val="Hyperlink"/>
            <w:noProof/>
          </w:rPr>
          <w:t>14. Modifications or Variations</w:t>
        </w:r>
        <w:r w:rsidR="00BA4876">
          <w:rPr>
            <w:noProof/>
            <w:webHidden/>
          </w:rPr>
          <w:tab/>
        </w:r>
        <w:r w:rsidR="00BA4876">
          <w:rPr>
            <w:noProof/>
            <w:webHidden/>
          </w:rPr>
          <w:fldChar w:fldCharType="begin"/>
        </w:r>
        <w:r w:rsidR="00BA4876">
          <w:rPr>
            <w:noProof/>
            <w:webHidden/>
          </w:rPr>
          <w:instrText xml:space="preserve"> PAGEREF _Toc485953909 \h </w:instrText>
        </w:r>
        <w:r w:rsidR="00BA4876">
          <w:rPr>
            <w:noProof/>
            <w:webHidden/>
          </w:rPr>
        </w:r>
        <w:r w:rsidR="00BA4876">
          <w:rPr>
            <w:noProof/>
            <w:webHidden/>
          </w:rPr>
          <w:fldChar w:fldCharType="separate"/>
        </w:r>
        <w:r w:rsidR="00BA4876">
          <w:rPr>
            <w:noProof/>
            <w:webHidden/>
          </w:rPr>
          <w:t>38</w:t>
        </w:r>
        <w:r w:rsidR="00BA4876">
          <w:rPr>
            <w:noProof/>
            <w:webHidden/>
          </w:rPr>
          <w:fldChar w:fldCharType="end"/>
        </w:r>
      </w:hyperlink>
    </w:p>
    <w:p w14:paraId="61087675" w14:textId="77777777" w:rsidR="00BA4876" w:rsidRDefault="006508EA" w:rsidP="00BA4876">
      <w:pPr>
        <w:pStyle w:val="TOC2"/>
        <w:rPr>
          <w:rFonts w:asciiTheme="minorHAnsi" w:eastAsiaTheme="minorEastAsia" w:hAnsiTheme="minorHAnsi" w:cstheme="minorBidi"/>
          <w:b w:val="0"/>
          <w:noProof/>
          <w:szCs w:val="22"/>
          <w:lang w:eastAsia="en-US"/>
        </w:rPr>
      </w:pPr>
      <w:hyperlink w:anchor="_Toc485953910" w:history="1">
        <w:r w:rsidR="00BA4876" w:rsidRPr="003F3650">
          <w:rPr>
            <w:rStyle w:val="Hyperlink"/>
            <w:noProof/>
          </w:rPr>
          <w:t>C.  Service Provider’s Personnel</w:t>
        </w:r>
        <w:r w:rsidR="00BA4876">
          <w:rPr>
            <w:noProof/>
            <w:webHidden/>
          </w:rPr>
          <w:tab/>
        </w:r>
        <w:r w:rsidR="00BA4876">
          <w:rPr>
            <w:noProof/>
            <w:webHidden/>
          </w:rPr>
          <w:fldChar w:fldCharType="begin"/>
        </w:r>
        <w:r w:rsidR="00BA4876">
          <w:rPr>
            <w:noProof/>
            <w:webHidden/>
          </w:rPr>
          <w:instrText xml:space="preserve"> PAGEREF _Toc485953910 \h </w:instrText>
        </w:r>
        <w:r w:rsidR="00BA4876">
          <w:rPr>
            <w:noProof/>
            <w:webHidden/>
          </w:rPr>
        </w:r>
        <w:r w:rsidR="00BA4876">
          <w:rPr>
            <w:noProof/>
            <w:webHidden/>
          </w:rPr>
          <w:fldChar w:fldCharType="separate"/>
        </w:r>
        <w:r w:rsidR="00BA4876">
          <w:rPr>
            <w:noProof/>
            <w:webHidden/>
          </w:rPr>
          <w:t>38</w:t>
        </w:r>
        <w:r w:rsidR="00BA4876">
          <w:rPr>
            <w:noProof/>
            <w:webHidden/>
          </w:rPr>
          <w:fldChar w:fldCharType="end"/>
        </w:r>
      </w:hyperlink>
    </w:p>
    <w:p w14:paraId="1CB5400C" w14:textId="77777777" w:rsidR="00BA4876" w:rsidRDefault="006508EA" w:rsidP="00BA4876">
      <w:pPr>
        <w:pStyle w:val="TOC3"/>
        <w:rPr>
          <w:rFonts w:asciiTheme="minorHAnsi" w:eastAsiaTheme="minorEastAsia" w:hAnsiTheme="minorHAnsi" w:cstheme="minorBidi"/>
          <w:noProof/>
          <w:szCs w:val="22"/>
          <w:lang w:eastAsia="en-US"/>
        </w:rPr>
      </w:pPr>
      <w:hyperlink w:anchor="_Toc485953911" w:history="1">
        <w:r w:rsidR="00BA4876" w:rsidRPr="003F3650">
          <w:rPr>
            <w:rStyle w:val="Hyperlink"/>
            <w:noProof/>
          </w:rPr>
          <w:t>15. General</w:t>
        </w:r>
        <w:r w:rsidR="00BA4876">
          <w:rPr>
            <w:noProof/>
            <w:webHidden/>
          </w:rPr>
          <w:tab/>
        </w:r>
        <w:r w:rsidR="00BA4876">
          <w:rPr>
            <w:noProof/>
            <w:webHidden/>
          </w:rPr>
          <w:fldChar w:fldCharType="begin"/>
        </w:r>
        <w:r w:rsidR="00BA4876">
          <w:rPr>
            <w:noProof/>
            <w:webHidden/>
          </w:rPr>
          <w:instrText xml:space="preserve"> PAGEREF _Toc485953911 \h </w:instrText>
        </w:r>
        <w:r w:rsidR="00BA4876">
          <w:rPr>
            <w:noProof/>
            <w:webHidden/>
          </w:rPr>
        </w:r>
        <w:r w:rsidR="00BA4876">
          <w:rPr>
            <w:noProof/>
            <w:webHidden/>
          </w:rPr>
          <w:fldChar w:fldCharType="separate"/>
        </w:r>
        <w:r w:rsidR="00BA4876">
          <w:rPr>
            <w:noProof/>
            <w:webHidden/>
          </w:rPr>
          <w:t>38</w:t>
        </w:r>
        <w:r w:rsidR="00BA4876">
          <w:rPr>
            <w:noProof/>
            <w:webHidden/>
          </w:rPr>
          <w:fldChar w:fldCharType="end"/>
        </w:r>
      </w:hyperlink>
    </w:p>
    <w:p w14:paraId="7066C228" w14:textId="77777777" w:rsidR="00BA4876" w:rsidRDefault="006508EA" w:rsidP="00BA4876">
      <w:pPr>
        <w:pStyle w:val="TOC3"/>
        <w:rPr>
          <w:rFonts w:asciiTheme="minorHAnsi" w:eastAsiaTheme="minorEastAsia" w:hAnsiTheme="minorHAnsi" w:cstheme="minorBidi"/>
          <w:noProof/>
          <w:szCs w:val="22"/>
          <w:lang w:eastAsia="en-US"/>
        </w:rPr>
      </w:pPr>
      <w:hyperlink w:anchor="_Toc485953912" w:history="1">
        <w:r w:rsidR="00BA4876" w:rsidRPr="003F3650">
          <w:rPr>
            <w:rStyle w:val="Hyperlink"/>
            <w:noProof/>
          </w:rPr>
          <w:t>16. Description of Personnel</w:t>
        </w:r>
        <w:r w:rsidR="00BA4876">
          <w:rPr>
            <w:noProof/>
            <w:webHidden/>
          </w:rPr>
          <w:tab/>
        </w:r>
        <w:r w:rsidR="00BA4876">
          <w:rPr>
            <w:noProof/>
            <w:webHidden/>
          </w:rPr>
          <w:fldChar w:fldCharType="begin"/>
        </w:r>
        <w:r w:rsidR="00BA4876">
          <w:rPr>
            <w:noProof/>
            <w:webHidden/>
          </w:rPr>
          <w:instrText xml:space="preserve"> PAGEREF _Toc485953912 \h </w:instrText>
        </w:r>
        <w:r w:rsidR="00BA4876">
          <w:rPr>
            <w:noProof/>
            <w:webHidden/>
          </w:rPr>
        </w:r>
        <w:r w:rsidR="00BA4876">
          <w:rPr>
            <w:noProof/>
            <w:webHidden/>
          </w:rPr>
          <w:fldChar w:fldCharType="separate"/>
        </w:r>
        <w:r w:rsidR="00BA4876">
          <w:rPr>
            <w:noProof/>
            <w:webHidden/>
          </w:rPr>
          <w:t>38</w:t>
        </w:r>
        <w:r w:rsidR="00BA4876">
          <w:rPr>
            <w:noProof/>
            <w:webHidden/>
          </w:rPr>
          <w:fldChar w:fldCharType="end"/>
        </w:r>
      </w:hyperlink>
    </w:p>
    <w:p w14:paraId="31336268" w14:textId="77777777" w:rsidR="00BA4876" w:rsidRDefault="006508EA" w:rsidP="00BA4876">
      <w:pPr>
        <w:pStyle w:val="TOC3"/>
        <w:rPr>
          <w:rFonts w:asciiTheme="minorHAnsi" w:eastAsiaTheme="minorEastAsia" w:hAnsiTheme="minorHAnsi" w:cstheme="minorBidi"/>
          <w:noProof/>
          <w:szCs w:val="22"/>
          <w:lang w:eastAsia="en-US"/>
        </w:rPr>
      </w:pPr>
      <w:hyperlink w:anchor="_Toc485953913" w:history="1">
        <w:r w:rsidR="00BA4876" w:rsidRPr="003F3650">
          <w:rPr>
            <w:rStyle w:val="Hyperlink"/>
            <w:noProof/>
          </w:rPr>
          <w:t>17. Approval of  Personnel</w:t>
        </w:r>
        <w:r w:rsidR="00BA4876">
          <w:rPr>
            <w:noProof/>
            <w:webHidden/>
          </w:rPr>
          <w:tab/>
        </w:r>
        <w:r w:rsidR="00BA4876">
          <w:rPr>
            <w:noProof/>
            <w:webHidden/>
          </w:rPr>
          <w:fldChar w:fldCharType="begin"/>
        </w:r>
        <w:r w:rsidR="00BA4876">
          <w:rPr>
            <w:noProof/>
            <w:webHidden/>
          </w:rPr>
          <w:instrText xml:space="preserve"> PAGEREF _Toc485953913 \h </w:instrText>
        </w:r>
        <w:r w:rsidR="00BA4876">
          <w:rPr>
            <w:noProof/>
            <w:webHidden/>
          </w:rPr>
        </w:r>
        <w:r w:rsidR="00BA4876">
          <w:rPr>
            <w:noProof/>
            <w:webHidden/>
          </w:rPr>
          <w:fldChar w:fldCharType="separate"/>
        </w:r>
        <w:r w:rsidR="00BA4876">
          <w:rPr>
            <w:noProof/>
            <w:webHidden/>
          </w:rPr>
          <w:t>38</w:t>
        </w:r>
        <w:r w:rsidR="00BA4876">
          <w:rPr>
            <w:noProof/>
            <w:webHidden/>
          </w:rPr>
          <w:fldChar w:fldCharType="end"/>
        </w:r>
      </w:hyperlink>
    </w:p>
    <w:p w14:paraId="1B52FC96" w14:textId="77777777" w:rsidR="00BA4876" w:rsidRDefault="006508EA" w:rsidP="00BA4876">
      <w:pPr>
        <w:pStyle w:val="TOC3"/>
        <w:rPr>
          <w:rFonts w:asciiTheme="minorHAnsi" w:eastAsiaTheme="minorEastAsia" w:hAnsiTheme="minorHAnsi" w:cstheme="minorBidi"/>
          <w:noProof/>
          <w:szCs w:val="22"/>
          <w:lang w:eastAsia="en-US"/>
        </w:rPr>
      </w:pPr>
      <w:hyperlink w:anchor="_Toc485953914" w:history="1">
        <w:r w:rsidR="00BA4876" w:rsidRPr="003F3650">
          <w:rPr>
            <w:rStyle w:val="Hyperlink"/>
            <w:noProof/>
          </w:rPr>
          <w:t>18. Removal and/or Replacement of Personnel</w:t>
        </w:r>
        <w:r w:rsidR="00BA4876">
          <w:rPr>
            <w:noProof/>
            <w:webHidden/>
          </w:rPr>
          <w:tab/>
        </w:r>
        <w:r w:rsidR="00BA4876">
          <w:rPr>
            <w:noProof/>
            <w:webHidden/>
          </w:rPr>
          <w:fldChar w:fldCharType="begin"/>
        </w:r>
        <w:r w:rsidR="00BA4876">
          <w:rPr>
            <w:noProof/>
            <w:webHidden/>
          </w:rPr>
          <w:instrText xml:space="preserve"> PAGEREF _Toc485953914 \h </w:instrText>
        </w:r>
        <w:r w:rsidR="00BA4876">
          <w:rPr>
            <w:noProof/>
            <w:webHidden/>
          </w:rPr>
        </w:r>
        <w:r w:rsidR="00BA4876">
          <w:rPr>
            <w:noProof/>
            <w:webHidden/>
          </w:rPr>
          <w:fldChar w:fldCharType="separate"/>
        </w:r>
        <w:r w:rsidR="00BA4876">
          <w:rPr>
            <w:noProof/>
            <w:webHidden/>
          </w:rPr>
          <w:t>38</w:t>
        </w:r>
        <w:r w:rsidR="00BA4876">
          <w:rPr>
            <w:noProof/>
            <w:webHidden/>
          </w:rPr>
          <w:fldChar w:fldCharType="end"/>
        </w:r>
      </w:hyperlink>
    </w:p>
    <w:p w14:paraId="59B0C0EF" w14:textId="77777777" w:rsidR="00BA4876" w:rsidRDefault="006508EA" w:rsidP="00BA4876">
      <w:pPr>
        <w:pStyle w:val="TOC2"/>
        <w:rPr>
          <w:rFonts w:asciiTheme="minorHAnsi" w:eastAsiaTheme="minorEastAsia" w:hAnsiTheme="minorHAnsi" w:cstheme="minorBidi"/>
          <w:b w:val="0"/>
          <w:noProof/>
          <w:szCs w:val="22"/>
          <w:lang w:eastAsia="en-US"/>
        </w:rPr>
      </w:pPr>
      <w:hyperlink w:anchor="_Toc485953915" w:history="1">
        <w:r w:rsidR="00BA4876" w:rsidRPr="003F3650">
          <w:rPr>
            <w:rStyle w:val="Hyperlink"/>
            <w:noProof/>
          </w:rPr>
          <w:t>D.  Obligations of the Service Provider</w:t>
        </w:r>
        <w:r w:rsidR="00BA4876">
          <w:rPr>
            <w:noProof/>
            <w:webHidden/>
          </w:rPr>
          <w:tab/>
        </w:r>
        <w:r w:rsidR="00BA4876">
          <w:rPr>
            <w:noProof/>
            <w:webHidden/>
          </w:rPr>
          <w:fldChar w:fldCharType="begin"/>
        </w:r>
        <w:r w:rsidR="00BA4876">
          <w:rPr>
            <w:noProof/>
            <w:webHidden/>
          </w:rPr>
          <w:instrText xml:space="preserve"> PAGEREF _Toc485953915 \h </w:instrText>
        </w:r>
        <w:r w:rsidR="00BA4876">
          <w:rPr>
            <w:noProof/>
            <w:webHidden/>
          </w:rPr>
        </w:r>
        <w:r w:rsidR="00BA4876">
          <w:rPr>
            <w:noProof/>
            <w:webHidden/>
          </w:rPr>
          <w:fldChar w:fldCharType="separate"/>
        </w:r>
        <w:r w:rsidR="00BA4876">
          <w:rPr>
            <w:noProof/>
            <w:webHidden/>
          </w:rPr>
          <w:t>39</w:t>
        </w:r>
        <w:r w:rsidR="00BA4876">
          <w:rPr>
            <w:noProof/>
            <w:webHidden/>
          </w:rPr>
          <w:fldChar w:fldCharType="end"/>
        </w:r>
      </w:hyperlink>
    </w:p>
    <w:p w14:paraId="6CE684BC" w14:textId="77777777" w:rsidR="00BA4876" w:rsidRDefault="006508EA" w:rsidP="00BA4876">
      <w:pPr>
        <w:pStyle w:val="TOC3"/>
        <w:rPr>
          <w:rFonts w:asciiTheme="minorHAnsi" w:eastAsiaTheme="minorEastAsia" w:hAnsiTheme="minorHAnsi" w:cstheme="minorBidi"/>
          <w:noProof/>
          <w:szCs w:val="22"/>
          <w:lang w:eastAsia="en-US"/>
        </w:rPr>
      </w:pPr>
      <w:hyperlink w:anchor="_Toc485953916" w:history="1">
        <w:r w:rsidR="00BA4876" w:rsidRPr="003F3650">
          <w:rPr>
            <w:rStyle w:val="Hyperlink"/>
            <w:noProof/>
          </w:rPr>
          <w:t>19. General</w:t>
        </w:r>
        <w:r w:rsidR="00BA4876">
          <w:rPr>
            <w:noProof/>
            <w:webHidden/>
          </w:rPr>
          <w:tab/>
        </w:r>
        <w:r w:rsidR="00BA4876">
          <w:rPr>
            <w:noProof/>
            <w:webHidden/>
          </w:rPr>
          <w:fldChar w:fldCharType="begin"/>
        </w:r>
        <w:r w:rsidR="00BA4876">
          <w:rPr>
            <w:noProof/>
            <w:webHidden/>
          </w:rPr>
          <w:instrText xml:space="preserve"> PAGEREF _Toc485953916 \h </w:instrText>
        </w:r>
        <w:r w:rsidR="00BA4876">
          <w:rPr>
            <w:noProof/>
            <w:webHidden/>
          </w:rPr>
        </w:r>
        <w:r w:rsidR="00BA4876">
          <w:rPr>
            <w:noProof/>
            <w:webHidden/>
          </w:rPr>
          <w:fldChar w:fldCharType="separate"/>
        </w:r>
        <w:r w:rsidR="00BA4876">
          <w:rPr>
            <w:noProof/>
            <w:webHidden/>
          </w:rPr>
          <w:t>39</w:t>
        </w:r>
        <w:r w:rsidR="00BA4876">
          <w:rPr>
            <w:noProof/>
            <w:webHidden/>
          </w:rPr>
          <w:fldChar w:fldCharType="end"/>
        </w:r>
      </w:hyperlink>
    </w:p>
    <w:p w14:paraId="627F206C" w14:textId="77777777" w:rsidR="00BA4876" w:rsidRDefault="006508EA" w:rsidP="00BA4876">
      <w:pPr>
        <w:pStyle w:val="TOC3"/>
        <w:rPr>
          <w:rFonts w:asciiTheme="minorHAnsi" w:eastAsiaTheme="minorEastAsia" w:hAnsiTheme="minorHAnsi" w:cstheme="minorBidi"/>
          <w:noProof/>
          <w:szCs w:val="22"/>
          <w:lang w:eastAsia="en-US"/>
        </w:rPr>
      </w:pPr>
      <w:hyperlink w:anchor="_Toc485953917" w:history="1">
        <w:r w:rsidR="00BA4876" w:rsidRPr="003F3650">
          <w:rPr>
            <w:rStyle w:val="Hyperlink"/>
            <w:noProof/>
          </w:rPr>
          <w:t>20. Conflict of Interests</w:t>
        </w:r>
        <w:r w:rsidR="00BA4876">
          <w:rPr>
            <w:noProof/>
            <w:webHidden/>
          </w:rPr>
          <w:tab/>
        </w:r>
        <w:r w:rsidR="00BA4876">
          <w:rPr>
            <w:noProof/>
            <w:webHidden/>
          </w:rPr>
          <w:fldChar w:fldCharType="begin"/>
        </w:r>
        <w:r w:rsidR="00BA4876">
          <w:rPr>
            <w:noProof/>
            <w:webHidden/>
          </w:rPr>
          <w:instrText xml:space="preserve"> PAGEREF _Toc485953917 \h </w:instrText>
        </w:r>
        <w:r w:rsidR="00BA4876">
          <w:rPr>
            <w:noProof/>
            <w:webHidden/>
          </w:rPr>
        </w:r>
        <w:r w:rsidR="00BA4876">
          <w:rPr>
            <w:noProof/>
            <w:webHidden/>
          </w:rPr>
          <w:fldChar w:fldCharType="separate"/>
        </w:r>
        <w:r w:rsidR="00BA4876">
          <w:rPr>
            <w:noProof/>
            <w:webHidden/>
          </w:rPr>
          <w:t>39</w:t>
        </w:r>
        <w:r w:rsidR="00BA4876">
          <w:rPr>
            <w:noProof/>
            <w:webHidden/>
          </w:rPr>
          <w:fldChar w:fldCharType="end"/>
        </w:r>
      </w:hyperlink>
    </w:p>
    <w:p w14:paraId="420BC074" w14:textId="77777777" w:rsidR="00BA4876" w:rsidRDefault="006508EA" w:rsidP="00BA4876">
      <w:pPr>
        <w:pStyle w:val="TOC3"/>
        <w:rPr>
          <w:rFonts w:asciiTheme="minorHAnsi" w:eastAsiaTheme="minorEastAsia" w:hAnsiTheme="minorHAnsi" w:cstheme="minorBidi"/>
          <w:noProof/>
          <w:szCs w:val="22"/>
          <w:lang w:eastAsia="en-US"/>
        </w:rPr>
      </w:pPr>
      <w:hyperlink w:anchor="_Toc485953918" w:history="1">
        <w:r w:rsidR="00BA4876" w:rsidRPr="003F3650">
          <w:rPr>
            <w:rStyle w:val="Hyperlink"/>
            <w:noProof/>
          </w:rPr>
          <w:t>21. Service Provider Not to Benefit from Commissions Discounts etc.</w:t>
        </w:r>
        <w:r w:rsidR="00BA4876">
          <w:rPr>
            <w:noProof/>
            <w:webHidden/>
          </w:rPr>
          <w:tab/>
        </w:r>
        <w:r w:rsidR="00BA4876">
          <w:rPr>
            <w:noProof/>
            <w:webHidden/>
          </w:rPr>
          <w:fldChar w:fldCharType="begin"/>
        </w:r>
        <w:r w:rsidR="00BA4876">
          <w:rPr>
            <w:noProof/>
            <w:webHidden/>
          </w:rPr>
          <w:instrText xml:space="preserve"> PAGEREF _Toc485953918 \h </w:instrText>
        </w:r>
        <w:r w:rsidR="00BA4876">
          <w:rPr>
            <w:noProof/>
            <w:webHidden/>
          </w:rPr>
        </w:r>
        <w:r w:rsidR="00BA4876">
          <w:rPr>
            <w:noProof/>
            <w:webHidden/>
          </w:rPr>
          <w:fldChar w:fldCharType="separate"/>
        </w:r>
        <w:r w:rsidR="00BA4876">
          <w:rPr>
            <w:noProof/>
            <w:webHidden/>
          </w:rPr>
          <w:t>39</w:t>
        </w:r>
        <w:r w:rsidR="00BA4876">
          <w:rPr>
            <w:noProof/>
            <w:webHidden/>
          </w:rPr>
          <w:fldChar w:fldCharType="end"/>
        </w:r>
      </w:hyperlink>
    </w:p>
    <w:p w14:paraId="57E2E739" w14:textId="77777777" w:rsidR="00BA4876" w:rsidRDefault="006508EA" w:rsidP="00BA4876">
      <w:pPr>
        <w:pStyle w:val="TOC3"/>
        <w:rPr>
          <w:rFonts w:asciiTheme="minorHAnsi" w:eastAsiaTheme="minorEastAsia" w:hAnsiTheme="minorHAnsi" w:cstheme="minorBidi"/>
          <w:noProof/>
          <w:szCs w:val="22"/>
          <w:lang w:eastAsia="en-US"/>
        </w:rPr>
      </w:pPr>
      <w:hyperlink w:anchor="_Toc485953919" w:history="1">
        <w:r w:rsidR="00BA4876" w:rsidRPr="003F3650">
          <w:rPr>
            <w:rStyle w:val="Hyperlink"/>
            <w:noProof/>
          </w:rPr>
          <w:t>22. Service Provider and Affiliates not to Engage in Certain Activities</w:t>
        </w:r>
        <w:r w:rsidR="00BA4876">
          <w:rPr>
            <w:noProof/>
            <w:webHidden/>
          </w:rPr>
          <w:tab/>
        </w:r>
        <w:r w:rsidR="00BA4876">
          <w:rPr>
            <w:noProof/>
            <w:webHidden/>
          </w:rPr>
          <w:fldChar w:fldCharType="begin"/>
        </w:r>
        <w:r w:rsidR="00BA4876">
          <w:rPr>
            <w:noProof/>
            <w:webHidden/>
          </w:rPr>
          <w:instrText xml:space="preserve"> PAGEREF _Toc485953919 \h </w:instrText>
        </w:r>
        <w:r w:rsidR="00BA4876">
          <w:rPr>
            <w:noProof/>
            <w:webHidden/>
          </w:rPr>
        </w:r>
        <w:r w:rsidR="00BA4876">
          <w:rPr>
            <w:noProof/>
            <w:webHidden/>
          </w:rPr>
          <w:fldChar w:fldCharType="separate"/>
        </w:r>
        <w:r w:rsidR="00BA4876">
          <w:rPr>
            <w:noProof/>
            <w:webHidden/>
          </w:rPr>
          <w:t>39</w:t>
        </w:r>
        <w:r w:rsidR="00BA4876">
          <w:rPr>
            <w:noProof/>
            <w:webHidden/>
          </w:rPr>
          <w:fldChar w:fldCharType="end"/>
        </w:r>
      </w:hyperlink>
    </w:p>
    <w:p w14:paraId="36CD61AE" w14:textId="77777777" w:rsidR="00BA4876" w:rsidRDefault="006508EA" w:rsidP="00BA4876">
      <w:pPr>
        <w:pStyle w:val="TOC3"/>
        <w:rPr>
          <w:rFonts w:asciiTheme="minorHAnsi" w:eastAsiaTheme="minorEastAsia" w:hAnsiTheme="minorHAnsi" w:cstheme="minorBidi"/>
          <w:noProof/>
          <w:szCs w:val="22"/>
          <w:lang w:eastAsia="en-US"/>
        </w:rPr>
      </w:pPr>
      <w:hyperlink w:anchor="_Toc485953920" w:history="1">
        <w:r w:rsidR="00BA4876" w:rsidRPr="003F3650">
          <w:rPr>
            <w:rStyle w:val="Hyperlink"/>
            <w:noProof/>
          </w:rPr>
          <w:t>23. Prohibition of  Conflicting Activities</w:t>
        </w:r>
        <w:r w:rsidR="00BA4876">
          <w:rPr>
            <w:noProof/>
            <w:webHidden/>
          </w:rPr>
          <w:tab/>
        </w:r>
        <w:r w:rsidR="00BA4876">
          <w:rPr>
            <w:noProof/>
            <w:webHidden/>
          </w:rPr>
          <w:fldChar w:fldCharType="begin"/>
        </w:r>
        <w:r w:rsidR="00BA4876">
          <w:rPr>
            <w:noProof/>
            <w:webHidden/>
          </w:rPr>
          <w:instrText xml:space="preserve"> PAGEREF _Toc485953920 \h </w:instrText>
        </w:r>
        <w:r w:rsidR="00BA4876">
          <w:rPr>
            <w:noProof/>
            <w:webHidden/>
          </w:rPr>
        </w:r>
        <w:r w:rsidR="00BA4876">
          <w:rPr>
            <w:noProof/>
            <w:webHidden/>
          </w:rPr>
          <w:fldChar w:fldCharType="separate"/>
        </w:r>
        <w:r w:rsidR="00BA4876">
          <w:rPr>
            <w:noProof/>
            <w:webHidden/>
          </w:rPr>
          <w:t>39</w:t>
        </w:r>
        <w:r w:rsidR="00BA4876">
          <w:rPr>
            <w:noProof/>
            <w:webHidden/>
          </w:rPr>
          <w:fldChar w:fldCharType="end"/>
        </w:r>
      </w:hyperlink>
    </w:p>
    <w:p w14:paraId="0029203D" w14:textId="77777777" w:rsidR="00BA4876" w:rsidRDefault="006508EA" w:rsidP="00BA4876">
      <w:pPr>
        <w:pStyle w:val="TOC3"/>
        <w:rPr>
          <w:rFonts w:asciiTheme="minorHAnsi" w:eastAsiaTheme="minorEastAsia" w:hAnsiTheme="minorHAnsi" w:cstheme="minorBidi"/>
          <w:noProof/>
          <w:szCs w:val="22"/>
          <w:lang w:eastAsia="en-US"/>
        </w:rPr>
      </w:pPr>
      <w:hyperlink w:anchor="_Toc485953921" w:history="1">
        <w:r w:rsidR="00BA4876" w:rsidRPr="003F3650">
          <w:rPr>
            <w:rStyle w:val="Hyperlink"/>
            <w:noProof/>
          </w:rPr>
          <w:t>24. Confidentiality</w:t>
        </w:r>
        <w:r w:rsidR="00BA4876">
          <w:rPr>
            <w:noProof/>
            <w:webHidden/>
          </w:rPr>
          <w:tab/>
        </w:r>
        <w:r w:rsidR="00BA4876">
          <w:rPr>
            <w:noProof/>
            <w:webHidden/>
          </w:rPr>
          <w:fldChar w:fldCharType="begin"/>
        </w:r>
        <w:r w:rsidR="00BA4876">
          <w:rPr>
            <w:noProof/>
            <w:webHidden/>
          </w:rPr>
          <w:instrText xml:space="preserve"> PAGEREF _Toc485953921 \h </w:instrText>
        </w:r>
        <w:r w:rsidR="00BA4876">
          <w:rPr>
            <w:noProof/>
            <w:webHidden/>
          </w:rPr>
        </w:r>
        <w:r w:rsidR="00BA4876">
          <w:rPr>
            <w:noProof/>
            <w:webHidden/>
          </w:rPr>
          <w:fldChar w:fldCharType="separate"/>
        </w:r>
        <w:r w:rsidR="00BA4876">
          <w:rPr>
            <w:noProof/>
            <w:webHidden/>
          </w:rPr>
          <w:t>39</w:t>
        </w:r>
        <w:r w:rsidR="00BA4876">
          <w:rPr>
            <w:noProof/>
            <w:webHidden/>
          </w:rPr>
          <w:fldChar w:fldCharType="end"/>
        </w:r>
      </w:hyperlink>
    </w:p>
    <w:p w14:paraId="44C67756" w14:textId="77777777" w:rsidR="00BA4876" w:rsidRDefault="006508EA" w:rsidP="00BA4876">
      <w:pPr>
        <w:pStyle w:val="TOC3"/>
        <w:rPr>
          <w:rFonts w:asciiTheme="minorHAnsi" w:eastAsiaTheme="minorEastAsia" w:hAnsiTheme="minorHAnsi" w:cstheme="minorBidi"/>
          <w:noProof/>
          <w:szCs w:val="22"/>
          <w:lang w:eastAsia="en-US"/>
        </w:rPr>
      </w:pPr>
      <w:hyperlink w:anchor="_Toc485953922" w:history="1">
        <w:r w:rsidR="00BA4876" w:rsidRPr="003F3650">
          <w:rPr>
            <w:rStyle w:val="Hyperlink"/>
            <w:noProof/>
          </w:rPr>
          <w:t>25. Indemnification</w:t>
        </w:r>
        <w:r w:rsidR="00BA4876">
          <w:rPr>
            <w:noProof/>
            <w:webHidden/>
          </w:rPr>
          <w:tab/>
        </w:r>
        <w:r w:rsidR="00BA4876">
          <w:rPr>
            <w:noProof/>
            <w:webHidden/>
          </w:rPr>
          <w:fldChar w:fldCharType="begin"/>
        </w:r>
        <w:r w:rsidR="00BA4876">
          <w:rPr>
            <w:noProof/>
            <w:webHidden/>
          </w:rPr>
          <w:instrText xml:space="preserve"> PAGEREF _Toc485953922 \h </w:instrText>
        </w:r>
        <w:r w:rsidR="00BA4876">
          <w:rPr>
            <w:noProof/>
            <w:webHidden/>
          </w:rPr>
        </w:r>
        <w:r w:rsidR="00BA4876">
          <w:rPr>
            <w:noProof/>
            <w:webHidden/>
          </w:rPr>
          <w:fldChar w:fldCharType="separate"/>
        </w:r>
        <w:r w:rsidR="00BA4876">
          <w:rPr>
            <w:noProof/>
            <w:webHidden/>
          </w:rPr>
          <w:t>39</w:t>
        </w:r>
        <w:r w:rsidR="00BA4876">
          <w:rPr>
            <w:noProof/>
            <w:webHidden/>
          </w:rPr>
          <w:fldChar w:fldCharType="end"/>
        </w:r>
      </w:hyperlink>
    </w:p>
    <w:p w14:paraId="0CDCFA69" w14:textId="77777777" w:rsidR="00BA4876" w:rsidRDefault="006508EA" w:rsidP="00BA4876">
      <w:pPr>
        <w:pStyle w:val="TOC3"/>
        <w:rPr>
          <w:rFonts w:asciiTheme="minorHAnsi" w:eastAsiaTheme="minorEastAsia" w:hAnsiTheme="minorHAnsi" w:cstheme="minorBidi"/>
          <w:noProof/>
          <w:szCs w:val="22"/>
          <w:lang w:eastAsia="en-US"/>
        </w:rPr>
      </w:pPr>
      <w:hyperlink w:anchor="_Toc485953923" w:history="1">
        <w:r w:rsidR="00BA4876" w:rsidRPr="003F3650">
          <w:rPr>
            <w:rStyle w:val="Hyperlink"/>
            <w:noProof/>
          </w:rPr>
          <w:t>26. Insurance to be taken out by the Service Provider</w:t>
        </w:r>
        <w:r w:rsidR="00BA4876">
          <w:rPr>
            <w:noProof/>
            <w:webHidden/>
          </w:rPr>
          <w:tab/>
        </w:r>
        <w:r w:rsidR="00BA4876">
          <w:rPr>
            <w:noProof/>
            <w:webHidden/>
          </w:rPr>
          <w:fldChar w:fldCharType="begin"/>
        </w:r>
        <w:r w:rsidR="00BA4876">
          <w:rPr>
            <w:noProof/>
            <w:webHidden/>
          </w:rPr>
          <w:instrText xml:space="preserve"> PAGEREF _Toc485953923 \h </w:instrText>
        </w:r>
        <w:r w:rsidR="00BA4876">
          <w:rPr>
            <w:noProof/>
            <w:webHidden/>
          </w:rPr>
        </w:r>
        <w:r w:rsidR="00BA4876">
          <w:rPr>
            <w:noProof/>
            <w:webHidden/>
          </w:rPr>
          <w:fldChar w:fldCharType="separate"/>
        </w:r>
        <w:r w:rsidR="00BA4876">
          <w:rPr>
            <w:noProof/>
            <w:webHidden/>
          </w:rPr>
          <w:t>40</w:t>
        </w:r>
        <w:r w:rsidR="00BA4876">
          <w:rPr>
            <w:noProof/>
            <w:webHidden/>
          </w:rPr>
          <w:fldChar w:fldCharType="end"/>
        </w:r>
      </w:hyperlink>
    </w:p>
    <w:p w14:paraId="147F39AE" w14:textId="77777777" w:rsidR="00BA4876" w:rsidRDefault="006508EA" w:rsidP="00BA4876">
      <w:pPr>
        <w:pStyle w:val="TOC3"/>
        <w:rPr>
          <w:rFonts w:asciiTheme="minorHAnsi" w:eastAsiaTheme="minorEastAsia" w:hAnsiTheme="minorHAnsi" w:cstheme="minorBidi"/>
          <w:noProof/>
          <w:szCs w:val="22"/>
          <w:lang w:eastAsia="en-US"/>
        </w:rPr>
      </w:pPr>
      <w:hyperlink w:anchor="_Toc485953924" w:history="1">
        <w:r w:rsidR="00BA4876" w:rsidRPr="003F3650">
          <w:rPr>
            <w:rStyle w:val="Hyperlink"/>
            <w:noProof/>
          </w:rPr>
          <w:t>27. Accounting, Inspection and Auditing</w:t>
        </w:r>
        <w:r w:rsidR="00BA4876">
          <w:rPr>
            <w:noProof/>
            <w:webHidden/>
          </w:rPr>
          <w:tab/>
        </w:r>
        <w:r w:rsidR="00BA4876">
          <w:rPr>
            <w:noProof/>
            <w:webHidden/>
          </w:rPr>
          <w:fldChar w:fldCharType="begin"/>
        </w:r>
        <w:r w:rsidR="00BA4876">
          <w:rPr>
            <w:noProof/>
            <w:webHidden/>
          </w:rPr>
          <w:instrText xml:space="preserve"> PAGEREF _Toc485953924 \h </w:instrText>
        </w:r>
        <w:r w:rsidR="00BA4876">
          <w:rPr>
            <w:noProof/>
            <w:webHidden/>
          </w:rPr>
        </w:r>
        <w:r w:rsidR="00BA4876">
          <w:rPr>
            <w:noProof/>
            <w:webHidden/>
          </w:rPr>
          <w:fldChar w:fldCharType="separate"/>
        </w:r>
        <w:r w:rsidR="00BA4876">
          <w:rPr>
            <w:noProof/>
            <w:webHidden/>
          </w:rPr>
          <w:t>40</w:t>
        </w:r>
        <w:r w:rsidR="00BA4876">
          <w:rPr>
            <w:noProof/>
            <w:webHidden/>
          </w:rPr>
          <w:fldChar w:fldCharType="end"/>
        </w:r>
      </w:hyperlink>
    </w:p>
    <w:p w14:paraId="6FD49024" w14:textId="77777777" w:rsidR="00BA4876" w:rsidRDefault="006508EA" w:rsidP="00BA4876">
      <w:pPr>
        <w:pStyle w:val="TOC3"/>
        <w:rPr>
          <w:rFonts w:asciiTheme="minorHAnsi" w:eastAsiaTheme="minorEastAsia" w:hAnsiTheme="minorHAnsi" w:cstheme="minorBidi"/>
          <w:noProof/>
          <w:szCs w:val="22"/>
          <w:lang w:eastAsia="en-US"/>
        </w:rPr>
      </w:pPr>
      <w:hyperlink w:anchor="_Toc485953925" w:history="1">
        <w:r w:rsidR="00BA4876" w:rsidRPr="003F3650">
          <w:rPr>
            <w:rStyle w:val="Hyperlink"/>
            <w:noProof/>
          </w:rPr>
          <w:t>28. Service Provider’s Actions Requiring Employer’s Prior Approval</w:t>
        </w:r>
        <w:r w:rsidR="00BA4876">
          <w:rPr>
            <w:noProof/>
            <w:webHidden/>
          </w:rPr>
          <w:tab/>
        </w:r>
        <w:r w:rsidR="00BA4876">
          <w:rPr>
            <w:noProof/>
            <w:webHidden/>
          </w:rPr>
          <w:fldChar w:fldCharType="begin"/>
        </w:r>
        <w:r w:rsidR="00BA4876">
          <w:rPr>
            <w:noProof/>
            <w:webHidden/>
          </w:rPr>
          <w:instrText xml:space="preserve"> PAGEREF _Toc485953925 \h </w:instrText>
        </w:r>
        <w:r w:rsidR="00BA4876">
          <w:rPr>
            <w:noProof/>
            <w:webHidden/>
          </w:rPr>
        </w:r>
        <w:r w:rsidR="00BA4876">
          <w:rPr>
            <w:noProof/>
            <w:webHidden/>
          </w:rPr>
          <w:fldChar w:fldCharType="separate"/>
        </w:r>
        <w:r w:rsidR="00BA4876">
          <w:rPr>
            <w:noProof/>
            <w:webHidden/>
          </w:rPr>
          <w:t>40</w:t>
        </w:r>
        <w:r w:rsidR="00BA4876">
          <w:rPr>
            <w:noProof/>
            <w:webHidden/>
          </w:rPr>
          <w:fldChar w:fldCharType="end"/>
        </w:r>
      </w:hyperlink>
    </w:p>
    <w:p w14:paraId="48AA9D4E" w14:textId="77777777" w:rsidR="00BA4876" w:rsidRDefault="006508EA" w:rsidP="00BA4876">
      <w:pPr>
        <w:pStyle w:val="TOC3"/>
        <w:rPr>
          <w:rFonts w:asciiTheme="minorHAnsi" w:eastAsiaTheme="minorEastAsia" w:hAnsiTheme="minorHAnsi" w:cstheme="minorBidi"/>
          <w:noProof/>
          <w:szCs w:val="22"/>
          <w:lang w:eastAsia="en-US"/>
        </w:rPr>
      </w:pPr>
      <w:hyperlink w:anchor="_Toc485953926" w:history="1">
        <w:r w:rsidR="00BA4876" w:rsidRPr="003F3650">
          <w:rPr>
            <w:rStyle w:val="Hyperlink"/>
            <w:noProof/>
          </w:rPr>
          <w:t>29. Reporting Obligations</w:t>
        </w:r>
        <w:r w:rsidR="00BA4876">
          <w:rPr>
            <w:noProof/>
            <w:webHidden/>
          </w:rPr>
          <w:tab/>
        </w:r>
        <w:r w:rsidR="00BA4876">
          <w:rPr>
            <w:noProof/>
            <w:webHidden/>
          </w:rPr>
          <w:fldChar w:fldCharType="begin"/>
        </w:r>
        <w:r w:rsidR="00BA4876">
          <w:rPr>
            <w:noProof/>
            <w:webHidden/>
          </w:rPr>
          <w:instrText xml:space="preserve"> PAGEREF _Toc485953926 \h </w:instrText>
        </w:r>
        <w:r w:rsidR="00BA4876">
          <w:rPr>
            <w:noProof/>
            <w:webHidden/>
          </w:rPr>
        </w:r>
        <w:r w:rsidR="00BA4876">
          <w:rPr>
            <w:noProof/>
            <w:webHidden/>
          </w:rPr>
          <w:fldChar w:fldCharType="separate"/>
        </w:r>
        <w:r w:rsidR="00BA4876">
          <w:rPr>
            <w:noProof/>
            <w:webHidden/>
          </w:rPr>
          <w:t>40</w:t>
        </w:r>
        <w:r w:rsidR="00BA4876">
          <w:rPr>
            <w:noProof/>
            <w:webHidden/>
          </w:rPr>
          <w:fldChar w:fldCharType="end"/>
        </w:r>
      </w:hyperlink>
    </w:p>
    <w:p w14:paraId="54618649" w14:textId="77777777" w:rsidR="00BA4876" w:rsidRDefault="006508EA" w:rsidP="00BA4876">
      <w:pPr>
        <w:pStyle w:val="TOC3"/>
        <w:rPr>
          <w:rFonts w:asciiTheme="minorHAnsi" w:eastAsiaTheme="minorEastAsia" w:hAnsiTheme="minorHAnsi" w:cstheme="minorBidi"/>
          <w:noProof/>
          <w:szCs w:val="22"/>
          <w:lang w:eastAsia="en-US"/>
        </w:rPr>
      </w:pPr>
      <w:hyperlink w:anchor="_Toc485953927" w:history="1">
        <w:r w:rsidR="00BA4876" w:rsidRPr="003F3650">
          <w:rPr>
            <w:rStyle w:val="Hyperlink"/>
            <w:noProof/>
          </w:rPr>
          <w:t>30. Proprietary Rights on Documents Prepared by the Service Provider</w:t>
        </w:r>
        <w:r w:rsidR="00BA4876">
          <w:rPr>
            <w:noProof/>
            <w:webHidden/>
          </w:rPr>
          <w:tab/>
        </w:r>
        <w:r w:rsidR="00BA4876">
          <w:rPr>
            <w:noProof/>
            <w:webHidden/>
          </w:rPr>
          <w:fldChar w:fldCharType="begin"/>
        </w:r>
        <w:r w:rsidR="00BA4876">
          <w:rPr>
            <w:noProof/>
            <w:webHidden/>
          </w:rPr>
          <w:instrText xml:space="preserve"> PAGEREF _Toc485953927 \h </w:instrText>
        </w:r>
        <w:r w:rsidR="00BA4876">
          <w:rPr>
            <w:noProof/>
            <w:webHidden/>
          </w:rPr>
        </w:r>
        <w:r w:rsidR="00BA4876">
          <w:rPr>
            <w:noProof/>
            <w:webHidden/>
          </w:rPr>
          <w:fldChar w:fldCharType="separate"/>
        </w:r>
        <w:r w:rsidR="00BA4876">
          <w:rPr>
            <w:noProof/>
            <w:webHidden/>
          </w:rPr>
          <w:t>40</w:t>
        </w:r>
        <w:r w:rsidR="00BA4876">
          <w:rPr>
            <w:noProof/>
            <w:webHidden/>
          </w:rPr>
          <w:fldChar w:fldCharType="end"/>
        </w:r>
      </w:hyperlink>
    </w:p>
    <w:p w14:paraId="3C698D44" w14:textId="77777777" w:rsidR="00BA4876" w:rsidRDefault="006508EA" w:rsidP="00BA4876">
      <w:pPr>
        <w:pStyle w:val="TOC3"/>
        <w:rPr>
          <w:rFonts w:asciiTheme="minorHAnsi" w:eastAsiaTheme="minorEastAsia" w:hAnsiTheme="minorHAnsi" w:cstheme="minorBidi"/>
          <w:noProof/>
          <w:szCs w:val="22"/>
          <w:lang w:eastAsia="en-US"/>
        </w:rPr>
      </w:pPr>
      <w:hyperlink w:anchor="_Toc485953928" w:history="1">
        <w:r w:rsidR="00BA4876" w:rsidRPr="003F3650">
          <w:rPr>
            <w:rStyle w:val="Hyperlink"/>
            <w:noProof/>
          </w:rPr>
          <w:t>31. Liquidated Damages</w:t>
        </w:r>
        <w:r w:rsidR="00BA4876">
          <w:rPr>
            <w:noProof/>
            <w:webHidden/>
          </w:rPr>
          <w:tab/>
        </w:r>
        <w:r w:rsidR="00BA4876">
          <w:rPr>
            <w:noProof/>
            <w:webHidden/>
          </w:rPr>
          <w:fldChar w:fldCharType="begin"/>
        </w:r>
        <w:r w:rsidR="00BA4876">
          <w:rPr>
            <w:noProof/>
            <w:webHidden/>
          </w:rPr>
          <w:instrText xml:space="preserve"> PAGEREF _Toc485953928 \h </w:instrText>
        </w:r>
        <w:r w:rsidR="00BA4876">
          <w:rPr>
            <w:noProof/>
            <w:webHidden/>
          </w:rPr>
        </w:r>
        <w:r w:rsidR="00BA4876">
          <w:rPr>
            <w:noProof/>
            <w:webHidden/>
          </w:rPr>
          <w:fldChar w:fldCharType="separate"/>
        </w:r>
        <w:r w:rsidR="00BA4876">
          <w:rPr>
            <w:noProof/>
            <w:webHidden/>
          </w:rPr>
          <w:t>40</w:t>
        </w:r>
        <w:r w:rsidR="00BA4876">
          <w:rPr>
            <w:noProof/>
            <w:webHidden/>
          </w:rPr>
          <w:fldChar w:fldCharType="end"/>
        </w:r>
      </w:hyperlink>
    </w:p>
    <w:p w14:paraId="385D2F03" w14:textId="77777777" w:rsidR="00BA4876" w:rsidRDefault="006508EA" w:rsidP="00BA4876">
      <w:pPr>
        <w:pStyle w:val="TOC3"/>
        <w:rPr>
          <w:rFonts w:asciiTheme="minorHAnsi" w:eastAsiaTheme="minorEastAsia" w:hAnsiTheme="minorHAnsi" w:cstheme="minorBidi"/>
          <w:noProof/>
          <w:szCs w:val="22"/>
          <w:lang w:eastAsia="en-US"/>
        </w:rPr>
      </w:pPr>
      <w:hyperlink w:anchor="_Toc485953929" w:history="1">
        <w:r w:rsidR="00BA4876" w:rsidRPr="003F3650">
          <w:rPr>
            <w:rStyle w:val="Hyperlink"/>
            <w:noProof/>
          </w:rPr>
          <w:t>32. Correction for Over-payment</w:t>
        </w:r>
        <w:r w:rsidR="00BA4876">
          <w:rPr>
            <w:noProof/>
            <w:webHidden/>
          </w:rPr>
          <w:tab/>
        </w:r>
        <w:r w:rsidR="00BA4876">
          <w:rPr>
            <w:noProof/>
            <w:webHidden/>
          </w:rPr>
          <w:fldChar w:fldCharType="begin"/>
        </w:r>
        <w:r w:rsidR="00BA4876">
          <w:rPr>
            <w:noProof/>
            <w:webHidden/>
          </w:rPr>
          <w:instrText xml:space="preserve"> PAGEREF _Toc485953929 \h </w:instrText>
        </w:r>
        <w:r w:rsidR="00BA4876">
          <w:rPr>
            <w:noProof/>
            <w:webHidden/>
          </w:rPr>
        </w:r>
        <w:r w:rsidR="00BA4876">
          <w:rPr>
            <w:noProof/>
            <w:webHidden/>
          </w:rPr>
          <w:fldChar w:fldCharType="separate"/>
        </w:r>
        <w:r w:rsidR="00BA4876">
          <w:rPr>
            <w:noProof/>
            <w:webHidden/>
          </w:rPr>
          <w:t>41</w:t>
        </w:r>
        <w:r w:rsidR="00BA4876">
          <w:rPr>
            <w:noProof/>
            <w:webHidden/>
          </w:rPr>
          <w:fldChar w:fldCharType="end"/>
        </w:r>
      </w:hyperlink>
    </w:p>
    <w:p w14:paraId="69E1609A" w14:textId="77777777" w:rsidR="00BA4876" w:rsidRDefault="006508EA" w:rsidP="00BA4876">
      <w:pPr>
        <w:pStyle w:val="TOC3"/>
        <w:rPr>
          <w:rFonts w:asciiTheme="minorHAnsi" w:eastAsiaTheme="minorEastAsia" w:hAnsiTheme="minorHAnsi" w:cstheme="minorBidi"/>
          <w:noProof/>
          <w:szCs w:val="22"/>
          <w:lang w:eastAsia="en-US"/>
        </w:rPr>
      </w:pPr>
      <w:hyperlink w:anchor="_Toc485953930" w:history="1">
        <w:r w:rsidR="00BA4876" w:rsidRPr="003F3650">
          <w:rPr>
            <w:rStyle w:val="Hyperlink"/>
            <w:noProof/>
          </w:rPr>
          <w:t>33. Lack of Performance damages claim</w:t>
        </w:r>
        <w:r w:rsidR="00BA4876">
          <w:rPr>
            <w:noProof/>
            <w:webHidden/>
          </w:rPr>
          <w:tab/>
        </w:r>
        <w:r w:rsidR="00BA4876">
          <w:rPr>
            <w:noProof/>
            <w:webHidden/>
          </w:rPr>
          <w:fldChar w:fldCharType="begin"/>
        </w:r>
        <w:r w:rsidR="00BA4876">
          <w:rPr>
            <w:noProof/>
            <w:webHidden/>
          </w:rPr>
          <w:instrText xml:space="preserve"> PAGEREF _Toc485953930 \h </w:instrText>
        </w:r>
        <w:r w:rsidR="00BA4876">
          <w:rPr>
            <w:noProof/>
            <w:webHidden/>
          </w:rPr>
        </w:r>
        <w:r w:rsidR="00BA4876">
          <w:rPr>
            <w:noProof/>
            <w:webHidden/>
          </w:rPr>
          <w:fldChar w:fldCharType="separate"/>
        </w:r>
        <w:r w:rsidR="00BA4876">
          <w:rPr>
            <w:noProof/>
            <w:webHidden/>
          </w:rPr>
          <w:t>41</w:t>
        </w:r>
        <w:r w:rsidR="00BA4876">
          <w:rPr>
            <w:noProof/>
            <w:webHidden/>
          </w:rPr>
          <w:fldChar w:fldCharType="end"/>
        </w:r>
      </w:hyperlink>
    </w:p>
    <w:p w14:paraId="0643DDF9" w14:textId="77777777" w:rsidR="00BA4876" w:rsidRDefault="006508EA" w:rsidP="00BA4876">
      <w:pPr>
        <w:pStyle w:val="TOC3"/>
        <w:rPr>
          <w:rFonts w:asciiTheme="minorHAnsi" w:eastAsiaTheme="minorEastAsia" w:hAnsiTheme="minorHAnsi" w:cstheme="minorBidi"/>
          <w:noProof/>
          <w:szCs w:val="22"/>
          <w:lang w:eastAsia="en-US"/>
        </w:rPr>
      </w:pPr>
      <w:hyperlink w:anchor="_Toc485953931" w:history="1">
        <w:r w:rsidR="00BA4876" w:rsidRPr="003F3650">
          <w:rPr>
            <w:rStyle w:val="Hyperlink"/>
            <w:noProof/>
          </w:rPr>
          <w:t>34. Performance Security</w:t>
        </w:r>
        <w:r w:rsidR="00BA4876">
          <w:rPr>
            <w:noProof/>
            <w:webHidden/>
          </w:rPr>
          <w:tab/>
        </w:r>
        <w:r w:rsidR="00BA4876">
          <w:rPr>
            <w:noProof/>
            <w:webHidden/>
          </w:rPr>
          <w:fldChar w:fldCharType="begin"/>
        </w:r>
        <w:r w:rsidR="00BA4876">
          <w:rPr>
            <w:noProof/>
            <w:webHidden/>
          </w:rPr>
          <w:instrText xml:space="preserve"> PAGEREF _Toc485953931 \h </w:instrText>
        </w:r>
        <w:r w:rsidR="00BA4876">
          <w:rPr>
            <w:noProof/>
            <w:webHidden/>
          </w:rPr>
        </w:r>
        <w:r w:rsidR="00BA4876">
          <w:rPr>
            <w:noProof/>
            <w:webHidden/>
          </w:rPr>
          <w:fldChar w:fldCharType="separate"/>
        </w:r>
        <w:r w:rsidR="00BA4876">
          <w:rPr>
            <w:noProof/>
            <w:webHidden/>
          </w:rPr>
          <w:t>41</w:t>
        </w:r>
        <w:r w:rsidR="00BA4876">
          <w:rPr>
            <w:noProof/>
            <w:webHidden/>
          </w:rPr>
          <w:fldChar w:fldCharType="end"/>
        </w:r>
      </w:hyperlink>
    </w:p>
    <w:p w14:paraId="74A74DC1" w14:textId="77777777" w:rsidR="00BA4876" w:rsidRDefault="006508EA" w:rsidP="00BA4876">
      <w:pPr>
        <w:pStyle w:val="TOC2"/>
        <w:rPr>
          <w:rFonts w:asciiTheme="minorHAnsi" w:eastAsiaTheme="minorEastAsia" w:hAnsiTheme="minorHAnsi" w:cstheme="minorBidi"/>
          <w:b w:val="0"/>
          <w:noProof/>
          <w:szCs w:val="22"/>
          <w:lang w:eastAsia="en-US"/>
        </w:rPr>
      </w:pPr>
      <w:hyperlink w:anchor="_Toc485953932" w:history="1">
        <w:r w:rsidR="00BA4876" w:rsidRPr="003F3650">
          <w:rPr>
            <w:rStyle w:val="Hyperlink"/>
            <w:rFonts w:eastAsia="SimSun" w:cs="Arial"/>
            <w:noProof/>
            <w:lang w:val="en-GB"/>
          </w:rPr>
          <w:t>E.  Obligations of the Employer</w:t>
        </w:r>
        <w:r w:rsidR="00BA4876">
          <w:rPr>
            <w:noProof/>
            <w:webHidden/>
          </w:rPr>
          <w:tab/>
        </w:r>
        <w:r w:rsidR="00BA4876">
          <w:rPr>
            <w:noProof/>
            <w:webHidden/>
          </w:rPr>
          <w:fldChar w:fldCharType="begin"/>
        </w:r>
        <w:r w:rsidR="00BA4876">
          <w:rPr>
            <w:noProof/>
            <w:webHidden/>
          </w:rPr>
          <w:instrText xml:space="preserve"> PAGEREF _Toc485953932 \h </w:instrText>
        </w:r>
        <w:r w:rsidR="00BA4876">
          <w:rPr>
            <w:noProof/>
            <w:webHidden/>
          </w:rPr>
        </w:r>
        <w:r w:rsidR="00BA4876">
          <w:rPr>
            <w:noProof/>
            <w:webHidden/>
          </w:rPr>
          <w:fldChar w:fldCharType="separate"/>
        </w:r>
        <w:r w:rsidR="00BA4876">
          <w:rPr>
            <w:noProof/>
            <w:webHidden/>
          </w:rPr>
          <w:t>41</w:t>
        </w:r>
        <w:r w:rsidR="00BA4876">
          <w:rPr>
            <w:noProof/>
            <w:webHidden/>
          </w:rPr>
          <w:fldChar w:fldCharType="end"/>
        </w:r>
      </w:hyperlink>
    </w:p>
    <w:p w14:paraId="515EDD13" w14:textId="77777777" w:rsidR="00BA4876" w:rsidRDefault="006508EA" w:rsidP="00BA4876">
      <w:pPr>
        <w:pStyle w:val="TOC3"/>
        <w:rPr>
          <w:rFonts w:asciiTheme="minorHAnsi" w:eastAsiaTheme="minorEastAsia" w:hAnsiTheme="minorHAnsi" w:cstheme="minorBidi"/>
          <w:noProof/>
          <w:szCs w:val="22"/>
          <w:lang w:eastAsia="en-US"/>
        </w:rPr>
      </w:pPr>
      <w:hyperlink w:anchor="_Toc485953933" w:history="1">
        <w:r w:rsidR="00BA4876" w:rsidRPr="003F3650">
          <w:rPr>
            <w:rStyle w:val="Hyperlink"/>
            <w:noProof/>
          </w:rPr>
          <w:t>35. Assistance and Exemptions</w:t>
        </w:r>
        <w:r w:rsidR="00BA4876">
          <w:rPr>
            <w:noProof/>
            <w:webHidden/>
          </w:rPr>
          <w:tab/>
        </w:r>
        <w:r w:rsidR="00BA4876">
          <w:rPr>
            <w:noProof/>
            <w:webHidden/>
          </w:rPr>
          <w:fldChar w:fldCharType="begin"/>
        </w:r>
        <w:r w:rsidR="00BA4876">
          <w:rPr>
            <w:noProof/>
            <w:webHidden/>
          </w:rPr>
          <w:instrText xml:space="preserve"> PAGEREF _Toc485953933 \h </w:instrText>
        </w:r>
        <w:r w:rsidR="00BA4876">
          <w:rPr>
            <w:noProof/>
            <w:webHidden/>
          </w:rPr>
        </w:r>
        <w:r w:rsidR="00BA4876">
          <w:rPr>
            <w:noProof/>
            <w:webHidden/>
          </w:rPr>
          <w:fldChar w:fldCharType="separate"/>
        </w:r>
        <w:r w:rsidR="00BA4876">
          <w:rPr>
            <w:noProof/>
            <w:webHidden/>
          </w:rPr>
          <w:t>41</w:t>
        </w:r>
        <w:r w:rsidR="00BA4876">
          <w:rPr>
            <w:noProof/>
            <w:webHidden/>
          </w:rPr>
          <w:fldChar w:fldCharType="end"/>
        </w:r>
      </w:hyperlink>
    </w:p>
    <w:p w14:paraId="3F53F466" w14:textId="77777777" w:rsidR="00BA4876" w:rsidRDefault="006508EA" w:rsidP="00BA4876">
      <w:pPr>
        <w:pStyle w:val="TOC3"/>
        <w:rPr>
          <w:rFonts w:asciiTheme="minorHAnsi" w:eastAsiaTheme="minorEastAsia" w:hAnsiTheme="minorHAnsi" w:cstheme="minorBidi"/>
          <w:noProof/>
          <w:szCs w:val="22"/>
          <w:lang w:eastAsia="en-US"/>
        </w:rPr>
      </w:pPr>
      <w:hyperlink w:anchor="_Toc485953934" w:history="1">
        <w:r w:rsidR="00BA4876" w:rsidRPr="003F3650">
          <w:rPr>
            <w:rStyle w:val="Hyperlink"/>
            <w:noProof/>
          </w:rPr>
          <w:t>36. Change in the Applicable Law Related to Taxes</w:t>
        </w:r>
        <w:r w:rsidR="00BA4876">
          <w:rPr>
            <w:noProof/>
            <w:webHidden/>
          </w:rPr>
          <w:tab/>
        </w:r>
        <w:r w:rsidR="00BA4876">
          <w:rPr>
            <w:noProof/>
            <w:webHidden/>
          </w:rPr>
          <w:fldChar w:fldCharType="begin"/>
        </w:r>
        <w:r w:rsidR="00BA4876">
          <w:rPr>
            <w:noProof/>
            <w:webHidden/>
          </w:rPr>
          <w:instrText xml:space="preserve"> PAGEREF _Toc485953934 \h </w:instrText>
        </w:r>
        <w:r w:rsidR="00BA4876">
          <w:rPr>
            <w:noProof/>
            <w:webHidden/>
          </w:rPr>
        </w:r>
        <w:r w:rsidR="00BA4876">
          <w:rPr>
            <w:noProof/>
            <w:webHidden/>
          </w:rPr>
          <w:fldChar w:fldCharType="separate"/>
        </w:r>
        <w:r w:rsidR="00BA4876">
          <w:rPr>
            <w:noProof/>
            <w:webHidden/>
          </w:rPr>
          <w:t>41</w:t>
        </w:r>
        <w:r w:rsidR="00BA4876">
          <w:rPr>
            <w:noProof/>
            <w:webHidden/>
          </w:rPr>
          <w:fldChar w:fldCharType="end"/>
        </w:r>
      </w:hyperlink>
    </w:p>
    <w:p w14:paraId="12D3C65F" w14:textId="77777777" w:rsidR="00BA4876" w:rsidRDefault="006508EA" w:rsidP="00BA4876">
      <w:pPr>
        <w:pStyle w:val="TOC3"/>
        <w:rPr>
          <w:rFonts w:asciiTheme="minorHAnsi" w:eastAsiaTheme="minorEastAsia" w:hAnsiTheme="minorHAnsi" w:cstheme="minorBidi"/>
          <w:noProof/>
          <w:szCs w:val="22"/>
          <w:lang w:eastAsia="en-US"/>
        </w:rPr>
      </w:pPr>
      <w:hyperlink w:anchor="_Toc485953935" w:history="1">
        <w:r w:rsidR="00BA4876" w:rsidRPr="003F3650">
          <w:rPr>
            <w:rStyle w:val="Hyperlink"/>
            <w:noProof/>
          </w:rPr>
          <w:t>37. Services and Facilities</w:t>
        </w:r>
        <w:r w:rsidR="00BA4876">
          <w:rPr>
            <w:noProof/>
            <w:webHidden/>
          </w:rPr>
          <w:tab/>
        </w:r>
        <w:r w:rsidR="00BA4876">
          <w:rPr>
            <w:noProof/>
            <w:webHidden/>
          </w:rPr>
          <w:fldChar w:fldCharType="begin"/>
        </w:r>
        <w:r w:rsidR="00BA4876">
          <w:rPr>
            <w:noProof/>
            <w:webHidden/>
          </w:rPr>
          <w:instrText xml:space="preserve"> PAGEREF _Toc485953935 \h </w:instrText>
        </w:r>
        <w:r w:rsidR="00BA4876">
          <w:rPr>
            <w:noProof/>
            <w:webHidden/>
          </w:rPr>
        </w:r>
        <w:r w:rsidR="00BA4876">
          <w:rPr>
            <w:noProof/>
            <w:webHidden/>
          </w:rPr>
          <w:fldChar w:fldCharType="separate"/>
        </w:r>
        <w:r w:rsidR="00BA4876">
          <w:rPr>
            <w:noProof/>
            <w:webHidden/>
          </w:rPr>
          <w:t>42</w:t>
        </w:r>
        <w:r w:rsidR="00BA4876">
          <w:rPr>
            <w:noProof/>
            <w:webHidden/>
          </w:rPr>
          <w:fldChar w:fldCharType="end"/>
        </w:r>
      </w:hyperlink>
    </w:p>
    <w:p w14:paraId="616DF1C4" w14:textId="77777777" w:rsidR="00BA4876" w:rsidRDefault="006508EA" w:rsidP="00BA4876">
      <w:pPr>
        <w:pStyle w:val="TOC3"/>
        <w:rPr>
          <w:rFonts w:asciiTheme="minorHAnsi" w:eastAsiaTheme="minorEastAsia" w:hAnsiTheme="minorHAnsi" w:cstheme="minorBidi"/>
          <w:noProof/>
          <w:szCs w:val="22"/>
          <w:lang w:eastAsia="en-US"/>
        </w:rPr>
      </w:pPr>
      <w:hyperlink w:anchor="_Toc485953936" w:history="1">
        <w:r w:rsidR="00BA4876" w:rsidRPr="003F3650">
          <w:rPr>
            <w:rStyle w:val="Hyperlink"/>
            <w:noProof/>
          </w:rPr>
          <w:t>38. Payment</w:t>
        </w:r>
        <w:r w:rsidR="00BA4876">
          <w:rPr>
            <w:noProof/>
            <w:webHidden/>
          </w:rPr>
          <w:tab/>
        </w:r>
        <w:r w:rsidR="00BA4876">
          <w:rPr>
            <w:noProof/>
            <w:webHidden/>
          </w:rPr>
          <w:fldChar w:fldCharType="begin"/>
        </w:r>
        <w:r w:rsidR="00BA4876">
          <w:rPr>
            <w:noProof/>
            <w:webHidden/>
          </w:rPr>
          <w:instrText xml:space="preserve"> PAGEREF _Toc485953936 \h </w:instrText>
        </w:r>
        <w:r w:rsidR="00BA4876">
          <w:rPr>
            <w:noProof/>
            <w:webHidden/>
          </w:rPr>
        </w:r>
        <w:r w:rsidR="00BA4876">
          <w:rPr>
            <w:noProof/>
            <w:webHidden/>
          </w:rPr>
          <w:fldChar w:fldCharType="separate"/>
        </w:r>
        <w:r w:rsidR="00BA4876">
          <w:rPr>
            <w:noProof/>
            <w:webHidden/>
          </w:rPr>
          <w:t>42</w:t>
        </w:r>
        <w:r w:rsidR="00BA4876">
          <w:rPr>
            <w:noProof/>
            <w:webHidden/>
          </w:rPr>
          <w:fldChar w:fldCharType="end"/>
        </w:r>
      </w:hyperlink>
    </w:p>
    <w:p w14:paraId="51E0E270" w14:textId="77777777" w:rsidR="00BA4876" w:rsidRDefault="006508EA" w:rsidP="00BA4876">
      <w:pPr>
        <w:pStyle w:val="TOC2"/>
        <w:rPr>
          <w:rFonts w:asciiTheme="minorHAnsi" w:eastAsiaTheme="minorEastAsia" w:hAnsiTheme="minorHAnsi" w:cstheme="minorBidi"/>
          <w:b w:val="0"/>
          <w:noProof/>
          <w:szCs w:val="22"/>
          <w:lang w:eastAsia="en-US"/>
        </w:rPr>
      </w:pPr>
      <w:hyperlink w:anchor="_Toc485953937" w:history="1">
        <w:r w:rsidR="00BA4876" w:rsidRPr="003F3650">
          <w:rPr>
            <w:rStyle w:val="Hyperlink"/>
            <w:rFonts w:eastAsia="SimSun" w:cs="Arial"/>
            <w:noProof/>
            <w:lang w:val="en-GB"/>
          </w:rPr>
          <w:t>F.  Payments to the Service Provider</w:t>
        </w:r>
        <w:r w:rsidR="00BA4876">
          <w:rPr>
            <w:noProof/>
            <w:webHidden/>
          </w:rPr>
          <w:tab/>
        </w:r>
        <w:r w:rsidR="00BA4876">
          <w:rPr>
            <w:noProof/>
            <w:webHidden/>
          </w:rPr>
          <w:fldChar w:fldCharType="begin"/>
        </w:r>
        <w:r w:rsidR="00BA4876">
          <w:rPr>
            <w:noProof/>
            <w:webHidden/>
          </w:rPr>
          <w:instrText xml:space="preserve"> PAGEREF _Toc485953937 \h </w:instrText>
        </w:r>
        <w:r w:rsidR="00BA4876">
          <w:rPr>
            <w:noProof/>
            <w:webHidden/>
          </w:rPr>
        </w:r>
        <w:r w:rsidR="00BA4876">
          <w:rPr>
            <w:noProof/>
            <w:webHidden/>
          </w:rPr>
          <w:fldChar w:fldCharType="separate"/>
        </w:r>
        <w:r w:rsidR="00BA4876">
          <w:rPr>
            <w:noProof/>
            <w:webHidden/>
          </w:rPr>
          <w:t>42</w:t>
        </w:r>
        <w:r w:rsidR="00BA4876">
          <w:rPr>
            <w:noProof/>
            <w:webHidden/>
          </w:rPr>
          <w:fldChar w:fldCharType="end"/>
        </w:r>
      </w:hyperlink>
    </w:p>
    <w:p w14:paraId="3B5BD4A7" w14:textId="77777777" w:rsidR="00BA4876" w:rsidRDefault="006508EA" w:rsidP="00BA4876">
      <w:pPr>
        <w:pStyle w:val="TOC3"/>
        <w:rPr>
          <w:rFonts w:asciiTheme="minorHAnsi" w:eastAsiaTheme="minorEastAsia" w:hAnsiTheme="minorHAnsi" w:cstheme="minorBidi"/>
          <w:noProof/>
          <w:szCs w:val="22"/>
          <w:lang w:eastAsia="en-US"/>
        </w:rPr>
      </w:pPr>
      <w:hyperlink w:anchor="_Toc485953938" w:history="1">
        <w:r w:rsidR="00BA4876" w:rsidRPr="003F3650">
          <w:rPr>
            <w:rStyle w:val="Hyperlink"/>
            <w:noProof/>
          </w:rPr>
          <w:t>39. Payments: General</w:t>
        </w:r>
        <w:r w:rsidR="00BA4876">
          <w:rPr>
            <w:noProof/>
            <w:webHidden/>
          </w:rPr>
          <w:tab/>
        </w:r>
        <w:r w:rsidR="00BA4876">
          <w:rPr>
            <w:noProof/>
            <w:webHidden/>
          </w:rPr>
          <w:fldChar w:fldCharType="begin"/>
        </w:r>
        <w:r w:rsidR="00BA4876">
          <w:rPr>
            <w:noProof/>
            <w:webHidden/>
          </w:rPr>
          <w:instrText xml:space="preserve"> PAGEREF _Toc485953938 \h </w:instrText>
        </w:r>
        <w:r w:rsidR="00BA4876">
          <w:rPr>
            <w:noProof/>
            <w:webHidden/>
          </w:rPr>
        </w:r>
        <w:r w:rsidR="00BA4876">
          <w:rPr>
            <w:noProof/>
            <w:webHidden/>
          </w:rPr>
          <w:fldChar w:fldCharType="separate"/>
        </w:r>
        <w:r w:rsidR="00BA4876">
          <w:rPr>
            <w:noProof/>
            <w:webHidden/>
          </w:rPr>
          <w:t>42</w:t>
        </w:r>
        <w:r w:rsidR="00BA4876">
          <w:rPr>
            <w:noProof/>
            <w:webHidden/>
          </w:rPr>
          <w:fldChar w:fldCharType="end"/>
        </w:r>
      </w:hyperlink>
    </w:p>
    <w:p w14:paraId="4CF9EF12" w14:textId="77777777" w:rsidR="00BA4876" w:rsidRDefault="006508EA" w:rsidP="00BA4876">
      <w:pPr>
        <w:pStyle w:val="TOC3"/>
        <w:rPr>
          <w:rFonts w:asciiTheme="minorHAnsi" w:eastAsiaTheme="minorEastAsia" w:hAnsiTheme="minorHAnsi" w:cstheme="minorBidi"/>
          <w:noProof/>
          <w:szCs w:val="22"/>
          <w:lang w:eastAsia="en-US"/>
        </w:rPr>
      </w:pPr>
      <w:hyperlink w:anchor="_Toc485953939" w:history="1">
        <w:r w:rsidR="00BA4876" w:rsidRPr="003F3650">
          <w:rPr>
            <w:rStyle w:val="Hyperlink"/>
            <w:noProof/>
          </w:rPr>
          <w:t>40. Lump-Sum Payment</w:t>
        </w:r>
        <w:r w:rsidR="00BA4876">
          <w:rPr>
            <w:noProof/>
            <w:webHidden/>
          </w:rPr>
          <w:tab/>
        </w:r>
        <w:r w:rsidR="00BA4876">
          <w:rPr>
            <w:noProof/>
            <w:webHidden/>
          </w:rPr>
          <w:fldChar w:fldCharType="begin"/>
        </w:r>
        <w:r w:rsidR="00BA4876">
          <w:rPr>
            <w:noProof/>
            <w:webHidden/>
          </w:rPr>
          <w:instrText xml:space="preserve"> PAGEREF _Toc485953939 \h </w:instrText>
        </w:r>
        <w:r w:rsidR="00BA4876">
          <w:rPr>
            <w:noProof/>
            <w:webHidden/>
          </w:rPr>
        </w:r>
        <w:r w:rsidR="00BA4876">
          <w:rPr>
            <w:noProof/>
            <w:webHidden/>
          </w:rPr>
          <w:fldChar w:fldCharType="separate"/>
        </w:r>
        <w:r w:rsidR="00BA4876">
          <w:rPr>
            <w:noProof/>
            <w:webHidden/>
          </w:rPr>
          <w:t>42</w:t>
        </w:r>
        <w:r w:rsidR="00BA4876">
          <w:rPr>
            <w:noProof/>
            <w:webHidden/>
          </w:rPr>
          <w:fldChar w:fldCharType="end"/>
        </w:r>
      </w:hyperlink>
    </w:p>
    <w:p w14:paraId="2B556EAA" w14:textId="77777777" w:rsidR="00BA4876" w:rsidRDefault="006508EA" w:rsidP="00BA4876">
      <w:pPr>
        <w:pStyle w:val="TOC3"/>
        <w:rPr>
          <w:rFonts w:asciiTheme="minorHAnsi" w:eastAsiaTheme="minorEastAsia" w:hAnsiTheme="minorHAnsi" w:cstheme="minorBidi"/>
          <w:noProof/>
          <w:szCs w:val="22"/>
          <w:lang w:eastAsia="en-US"/>
        </w:rPr>
      </w:pPr>
      <w:hyperlink w:anchor="_Toc485953940" w:history="1">
        <w:r w:rsidR="00BA4876" w:rsidRPr="003F3650">
          <w:rPr>
            <w:rStyle w:val="Hyperlink"/>
            <w:noProof/>
          </w:rPr>
          <w:t>41. Contract Price</w:t>
        </w:r>
        <w:r w:rsidR="00BA4876">
          <w:rPr>
            <w:noProof/>
            <w:webHidden/>
          </w:rPr>
          <w:tab/>
        </w:r>
        <w:r w:rsidR="00BA4876">
          <w:rPr>
            <w:noProof/>
            <w:webHidden/>
          </w:rPr>
          <w:fldChar w:fldCharType="begin"/>
        </w:r>
        <w:r w:rsidR="00BA4876">
          <w:rPr>
            <w:noProof/>
            <w:webHidden/>
          </w:rPr>
          <w:instrText xml:space="preserve"> PAGEREF _Toc485953940 \h </w:instrText>
        </w:r>
        <w:r w:rsidR="00BA4876">
          <w:rPr>
            <w:noProof/>
            <w:webHidden/>
          </w:rPr>
        </w:r>
        <w:r w:rsidR="00BA4876">
          <w:rPr>
            <w:noProof/>
            <w:webHidden/>
          </w:rPr>
          <w:fldChar w:fldCharType="separate"/>
        </w:r>
        <w:r w:rsidR="00BA4876">
          <w:rPr>
            <w:noProof/>
            <w:webHidden/>
          </w:rPr>
          <w:t>42</w:t>
        </w:r>
        <w:r w:rsidR="00BA4876">
          <w:rPr>
            <w:noProof/>
            <w:webHidden/>
          </w:rPr>
          <w:fldChar w:fldCharType="end"/>
        </w:r>
      </w:hyperlink>
    </w:p>
    <w:p w14:paraId="07834388" w14:textId="77777777" w:rsidR="00BA4876" w:rsidRDefault="006508EA" w:rsidP="00BA4876">
      <w:pPr>
        <w:pStyle w:val="TOC3"/>
        <w:rPr>
          <w:rFonts w:asciiTheme="minorHAnsi" w:eastAsiaTheme="minorEastAsia" w:hAnsiTheme="minorHAnsi" w:cstheme="minorBidi"/>
          <w:noProof/>
          <w:szCs w:val="22"/>
          <w:lang w:eastAsia="en-US"/>
        </w:rPr>
      </w:pPr>
      <w:hyperlink w:anchor="_Toc485953941" w:history="1">
        <w:r w:rsidR="00BA4876" w:rsidRPr="003F3650">
          <w:rPr>
            <w:rStyle w:val="Hyperlink"/>
            <w:noProof/>
          </w:rPr>
          <w:t>42. Payment for Additional Services</w:t>
        </w:r>
        <w:r w:rsidR="00BA4876">
          <w:rPr>
            <w:noProof/>
            <w:webHidden/>
          </w:rPr>
          <w:tab/>
        </w:r>
        <w:r w:rsidR="00BA4876">
          <w:rPr>
            <w:noProof/>
            <w:webHidden/>
          </w:rPr>
          <w:fldChar w:fldCharType="begin"/>
        </w:r>
        <w:r w:rsidR="00BA4876">
          <w:rPr>
            <w:noProof/>
            <w:webHidden/>
          </w:rPr>
          <w:instrText xml:space="preserve"> PAGEREF _Toc485953941 \h </w:instrText>
        </w:r>
        <w:r w:rsidR="00BA4876">
          <w:rPr>
            <w:noProof/>
            <w:webHidden/>
          </w:rPr>
        </w:r>
        <w:r w:rsidR="00BA4876">
          <w:rPr>
            <w:noProof/>
            <w:webHidden/>
          </w:rPr>
          <w:fldChar w:fldCharType="separate"/>
        </w:r>
        <w:r w:rsidR="00BA4876">
          <w:rPr>
            <w:noProof/>
            <w:webHidden/>
          </w:rPr>
          <w:t>42</w:t>
        </w:r>
        <w:r w:rsidR="00BA4876">
          <w:rPr>
            <w:noProof/>
            <w:webHidden/>
          </w:rPr>
          <w:fldChar w:fldCharType="end"/>
        </w:r>
      </w:hyperlink>
    </w:p>
    <w:p w14:paraId="51C26EBA" w14:textId="77777777" w:rsidR="00BA4876" w:rsidRDefault="006508EA" w:rsidP="00BA4876">
      <w:pPr>
        <w:pStyle w:val="TOC3"/>
        <w:rPr>
          <w:rFonts w:asciiTheme="minorHAnsi" w:eastAsiaTheme="minorEastAsia" w:hAnsiTheme="minorHAnsi" w:cstheme="minorBidi"/>
          <w:noProof/>
          <w:szCs w:val="22"/>
          <w:lang w:eastAsia="en-US"/>
        </w:rPr>
      </w:pPr>
      <w:hyperlink w:anchor="_Toc485953942" w:history="1">
        <w:r w:rsidR="00BA4876" w:rsidRPr="003F3650">
          <w:rPr>
            <w:rStyle w:val="Hyperlink"/>
            <w:noProof/>
          </w:rPr>
          <w:t>43. Terms and Conditions of    Payment</w:t>
        </w:r>
        <w:r w:rsidR="00BA4876">
          <w:rPr>
            <w:noProof/>
            <w:webHidden/>
          </w:rPr>
          <w:tab/>
        </w:r>
        <w:r w:rsidR="00BA4876">
          <w:rPr>
            <w:noProof/>
            <w:webHidden/>
          </w:rPr>
          <w:fldChar w:fldCharType="begin"/>
        </w:r>
        <w:r w:rsidR="00BA4876">
          <w:rPr>
            <w:noProof/>
            <w:webHidden/>
          </w:rPr>
          <w:instrText xml:space="preserve"> PAGEREF _Toc485953942 \h </w:instrText>
        </w:r>
        <w:r w:rsidR="00BA4876">
          <w:rPr>
            <w:noProof/>
            <w:webHidden/>
          </w:rPr>
        </w:r>
        <w:r w:rsidR="00BA4876">
          <w:rPr>
            <w:noProof/>
            <w:webHidden/>
          </w:rPr>
          <w:fldChar w:fldCharType="separate"/>
        </w:r>
        <w:r w:rsidR="00BA4876">
          <w:rPr>
            <w:noProof/>
            <w:webHidden/>
          </w:rPr>
          <w:t>42</w:t>
        </w:r>
        <w:r w:rsidR="00BA4876">
          <w:rPr>
            <w:noProof/>
            <w:webHidden/>
          </w:rPr>
          <w:fldChar w:fldCharType="end"/>
        </w:r>
      </w:hyperlink>
    </w:p>
    <w:p w14:paraId="2B1EC9DC" w14:textId="77777777" w:rsidR="00BA4876" w:rsidRDefault="006508EA" w:rsidP="00BA4876">
      <w:pPr>
        <w:pStyle w:val="TOC3"/>
        <w:rPr>
          <w:rFonts w:asciiTheme="minorHAnsi" w:eastAsiaTheme="minorEastAsia" w:hAnsiTheme="minorHAnsi" w:cstheme="minorBidi"/>
          <w:noProof/>
          <w:szCs w:val="22"/>
          <w:lang w:eastAsia="en-US"/>
        </w:rPr>
      </w:pPr>
      <w:hyperlink w:anchor="_Toc485953943" w:history="1">
        <w:r w:rsidR="00BA4876" w:rsidRPr="003F3650">
          <w:rPr>
            <w:rStyle w:val="Hyperlink"/>
            <w:noProof/>
          </w:rPr>
          <w:t>44. Advance Payment</w:t>
        </w:r>
        <w:r w:rsidR="00BA4876">
          <w:rPr>
            <w:noProof/>
            <w:webHidden/>
          </w:rPr>
          <w:tab/>
        </w:r>
        <w:r w:rsidR="00BA4876">
          <w:rPr>
            <w:noProof/>
            <w:webHidden/>
          </w:rPr>
          <w:fldChar w:fldCharType="begin"/>
        </w:r>
        <w:r w:rsidR="00BA4876">
          <w:rPr>
            <w:noProof/>
            <w:webHidden/>
          </w:rPr>
          <w:instrText xml:space="preserve"> PAGEREF _Toc485953943 \h </w:instrText>
        </w:r>
        <w:r w:rsidR="00BA4876">
          <w:rPr>
            <w:noProof/>
            <w:webHidden/>
          </w:rPr>
        </w:r>
        <w:r w:rsidR="00BA4876">
          <w:rPr>
            <w:noProof/>
            <w:webHidden/>
          </w:rPr>
          <w:fldChar w:fldCharType="separate"/>
        </w:r>
        <w:r w:rsidR="00BA4876">
          <w:rPr>
            <w:noProof/>
            <w:webHidden/>
          </w:rPr>
          <w:t>42</w:t>
        </w:r>
        <w:r w:rsidR="00BA4876">
          <w:rPr>
            <w:noProof/>
            <w:webHidden/>
          </w:rPr>
          <w:fldChar w:fldCharType="end"/>
        </w:r>
      </w:hyperlink>
    </w:p>
    <w:p w14:paraId="5732D32A" w14:textId="77777777" w:rsidR="00BA4876" w:rsidRDefault="006508EA" w:rsidP="00BA4876">
      <w:pPr>
        <w:pStyle w:val="TOC3"/>
        <w:rPr>
          <w:rFonts w:asciiTheme="minorHAnsi" w:eastAsiaTheme="minorEastAsia" w:hAnsiTheme="minorHAnsi" w:cstheme="minorBidi"/>
          <w:noProof/>
          <w:szCs w:val="22"/>
          <w:lang w:eastAsia="en-US"/>
        </w:rPr>
      </w:pPr>
      <w:hyperlink w:anchor="_Toc485953944" w:history="1">
        <w:r w:rsidR="00BA4876" w:rsidRPr="003F3650">
          <w:rPr>
            <w:rStyle w:val="Hyperlink"/>
            <w:noProof/>
          </w:rPr>
          <w:t>45. Interest on Delayed payment</w:t>
        </w:r>
        <w:r w:rsidR="00BA4876">
          <w:rPr>
            <w:noProof/>
            <w:webHidden/>
          </w:rPr>
          <w:tab/>
        </w:r>
        <w:r w:rsidR="00BA4876">
          <w:rPr>
            <w:noProof/>
            <w:webHidden/>
          </w:rPr>
          <w:fldChar w:fldCharType="begin"/>
        </w:r>
        <w:r w:rsidR="00BA4876">
          <w:rPr>
            <w:noProof/>
            <w:webHidden/>
          </w:rPr>
          <w:instrText xml:space="preserve"> PAGEREF _Toc485953944 \h </w:instrText>
        </w:r>
        <w:r w:rsidR="00BA4876">
          <w:rPr>
            <w:noProof/>
            <w:webHidden/>
          </w:rPr>
        </w:r>
        <w:r w:rsidR="00BA4876">
          <w:rPr>
            <w:noProof/>
            <w:webHidden/>
          </w:rPr>
          <w:fldChar w:fldCharType="separate"/>
        </w:r>
        <w:r w:rsidR="00BA4876">
          <w:rPr>
            <w:noProof/>
            <w:webHidden/>
          </w:rPr>
          <w:t>43</w:t>
        </w:r>
        <w:r w:rsidR="00BA4876">
          <w:rPr>
            <w:noProof/>
            <w:webHidden/>
          </w:rPr>
          <w:fldChar w:fldCharType="end"/>
        </w:r>
      </w:hyperlink>
    </w:p>
    <w:p w14:paraId="53DBCEB8" w14:textId="77777777" w:rsidR="00BA4876" w:rsidRDefault="006508EA" w:rsidP="00BA4876">
      <w:pPr>
        <w:pStyle w:val="TOC3"/>
        <w:rPr>
          <w:rFonts w:asciiTheme="minorHAnsi" w:eastAsiaTheme="minorEastAsia" w:hAnsiTheme="minorHAnsi" w:cstheme="minorBidi"/>
          <w:noProof/>
          <w:szCs w:val="22"/>
          <w:lang w:eastAsia="en-US"/>
        </w:rPr>
      </w:pPr>
      <w:hyperlink w:anchor="_Toc485953945" w:history="1">
        <w:r w:rsidR="00BA4876" w:rsidRPr="003F3650">
          <w:rPr>
            <w:rStyle w:val="Hyperlink"/>
            <w:noProof/>
          </w:rPr>
          <w:t>46. Amendment to Contract</w:t>
        </w:r>
        <w:r w:rsidR="00BA4876">
          <w:rPr>
            <w:noProof/>
            <w:webHidden/>
          </w:rPr>
          <w:tab/>
        </w:r>
        <w:r w:rsidR="00BA4876">
          <w:rPr>
            <w:noProof/>
            <w:webHidden/>
          </w:rPr>
          <w:fldChar w:fldCharType="begin"/>
        </w:r>
        <w:r w:rsidR="00BA4876">
          <w:rPr>
            <w:noProof/>
            <w:webHidden/>
          </w:rPr>
          <w:instrText xml:space="preserve"> PAGEREF _Toc485953945 \h </w:instrText>
        </w:r>
        <w:r w:rsidR="00BA4876">
          <w:rPr>
            <w:noProof/>
            <w:webHidden/>
          </w:rPr>
        </w:r>
        <w:r w:rsidR="00BA4876">
          <w:rPr>
            <w:noProof/>
            <w:webHidden/>
          </w:rPr>
          <w:fldChar w:fldCharType="separate"/>
        </w:r>
        <w:r w:rsidR="00BA4876">
          <w:rPr>
            <w:noProof/>
            <w:webHidden/>
          </w:rPr>
          <w:t>43</w:t>
        </w:r>
        <w:r w:rsidR="00BA4876">
          <w:rPr>
            <w:noProof/>
            <w:webHidden/>
          </w:rPr>
          <w:fldChar w:fldCharType="end"/>
        </w:r>
      </w:hyperlink>
    </w:p>
    <w:p w14:paraId="3296483B" w14:textId="77777777" w:rsidR="00BA4876" w:rsidRDefault="006508EA" w:rsidP="00BA4876">
      <w:pPr>
        <w:pStyle w:val="TOC3"/>
        <w:rPr>
          <w:rFonts w:asciiTheme="minorHAnsi" w:eastAsiaTheme="minorEastAsia" w:hAnsiTheme="minorHAnsi" w:cstheme="minorBidi"/>
          <w:noProof/>
          <w:szCs w:val="22"/>
          <w:lang w:eastAsia="en-US"/>
        </w:rPr>
      </w:pPr>
      <w:hyperlink w:anchor="_Toc485953946" w:history="1">
        <w:r w:rsidR="00BA4876" w:rsidRPr="003F3650">
          <w:rPr>
            <w:rStyle w:val="Hyperlink"/>
            <w:noProof/>
          </w:rPr>
          <w:t>47. Final Payment</w:t>
        </w:r>
        <w:r w:rsidR="00BA4876">
          <w:rPr>
            <w:noProof/>
            <w:webHidden/>
          </w:rPr>
          <w:tab/>
        </w:r>
        <w:r w:rsidR="00BA4876">
          <w:rPr>
            <w:noProof/>
            <w:webHidden/>
          </w:rPr>
          <w:fldChar w:fldCharType="begin"/>
        </w:r>
        <w:r w:rsidR="00BA4876">
          <w:rPr>
            <w:noProof/>
            <w:webHidden/>
          </w:rPr>
          <w:instrText xml:space="preserve"> PAGEREF _Toc485953946 \h </w:instrText>
        </w:r>
        <w:r w:rsidR="00BA4876">
          <w:rPr>
            <w:noProof/>
            <w:webHidden/>
          </w:rPr>
        </w:r>
        <w:r w:rsidR="00BA4876">
          <w:rPr>
            <w:noProof/>
            <w:webHidden/>
          </w:rPr>
          <w:fldChar w:fldCharType="separate"/>
        </w:r>
        <w:r w:rsidR="00BA4876">
          <w:rPr>
            <w:noProof/>
            <w:webHidden/>
          </w:rPr>
          <w:t>43</w:t>
        </w:r>
        <w:r w:rsidR="00BA4876">
          <w:rPr>
            <w:noProof/>
            <w:webHidden/>
          </w:rPr>
          <w:fldChar w:fldCharType="end"/>
        </w:r>
      </w:hyperlink>
    </w:p>
    <w:p w14:paraId="4A5DBBAD" w14:textId="77777777" w:rsidR="00BA4876" w:rsidRDefault="006508EA" w:rsidP="00BA4876">
      <w:pPr>
        <w:pStyle w:val="TOC3"/>
        <w:rPr>
          <w:rFonts w:asciiTheme="minorHAnsi" w:eastAsiaTheme="minorEastAsia" w:hAnsiTheme="minorHAnsi" w:cstheme="minorBidi"/>
          <w:noProof/>
          <w:szCs w:val="22"/>
          <w:lang w:eastAsia="en-US"/>
        </w:rPr>
      </w:pPr>
      <w:hyperlink w:anchor="_Toc485953947" w:history="1">
        <w:r w:rsidR="00BA4876" w:rsidRPr="003F3650">
          <w:rPr>
            <w:rStyle w:val="Hyperlink"/>
            <w:noProof/>
          </w:rPr>
          <w:t>48. Suspension of Payments</w:t>
        </w:r>
        <w:r w:rsidR="00BA4876">
          <w:rPr>
            <w:noProof/>
            <w:webHidden/>
          </w:rPr>
          <w:tab/>
        </w:r>
        <w:r w:rsidR="00BA4876">
          <w:rPr>
            <w:noProof/>
            <w:webHidden/>
          </w:rPr>
          <w:fldChar w:fldCharType="begin"/>
        </w:r>
        <w:r w:rsidR="00BA4876">
          <w:rPr>
            <w:noProof/>
            <w:webHidden/>
          </w:rPr>
          <w:instrText xml:space="preserve"> PAGEREF _Toc485953947 \h </w:instrText>
        </w:r>
        <w:r w:rsidR="00BA4876">
          <w:rPr>
            <w:noProof/>
            <w:webHidden/>
          </w:rPr>
        </w:r>
        <w:r w:rsidR="00BA4876">
          <w:rPr>
            <w:noProof/>
            <w:webHidden/>
          </w:rPr>
          <w:fldChar w:fldCharType="separate"/>
        </w:r>
        <w:r w:rsidR="00BA4876">
          <w:rPr>
            <w:noProof/>
            <w:webHidden/>
          </w:rPr>
          <w:t>43</w:t>
        </w:r>
        <w:r w:rsidR="00BA4876">
          <w:rPr>
            <w:noProof/>
            <w:webHidden/>
          </w:rPr>
          <w:fldChar w:fldCharType="end"/>
        </w:r>
      </w:hyperlink>
    </w:p>
    <w:p w14:paraId="08F5B730" w14:textId="77777777" w:rsidR="00BA4876" w:rsidRDefault="006508EA" w:rsidP="00BA4876">
      <w:pPr>
        <w:pStyle w:val="TOC2"/>
        <w:rPr>
          <w:rFonts w:asciiTheme="minorHAnsi" w:eastAsiaTheme="minorEastAsia" w:hAnsiTheme="minorHAnsi" w:cstheme="minorBidi"/>
          <w:b w:val="0"/>
          <w:noProof/>
          <w:szCs w:val="22"/>
          <w:lang w:eastAsia="en-US"/>
        </w:rPr>
      </w:pPr>
      <w:hyperlink w:anchor="_Toc485953948" w:history="1">
        <w:r w:rsidR="00BA4876" w:rsidRPr="003F3650">
          <w:rPr>
            <w:rStyle w:val="Hyperlink"/>
            <w:rFonts w:eastAsia="SimSun" w:cs="Arial"/>
            <w:noProof/>
            <w:lang w:val="en-GB"/>
          </w:rPr>
          <w:t>G.  Time Control</w:t>
        </w:r>
        <w:r w:rsidR="00BA4876">
          <w:rPr>
            <w:noProof/>
            <w:webHidden/>
          </w:rPr>
          <w:tab/>
        </w:r>
        <w:r w:rsidR="00BA4876">
          <w:rPr>
            <w:noProof/>
            <w:webHidden/>
          </w:rPr>
          <w:fldChar w:fldCharType="begin"/>
        </w:r>
        <w:r w:rsidR="00BA4876">
          <w:rPr>
            <w:noProof/>
            <w:webHidden/>
          </w:rPr>
          <w:instrText xml:space="preserve"> PAGEREF _Toc485953948 \h </w:instrText>
        </w:r>
        <w:r w:rsidR="00BA4876">
          <w:rPr>
            <w:noProof/>
            <w:webHidden/>
          </w:rPr>
        </w:r>
        <w:r w:rsidR="00BA4876">
          <w:rPr>
            <w:noProof/>
            <w:webHidden/>
          </w:rPr>
          <w:fldChar w:fldCharType="separate"/>
        </w:r>
        <w:r w:rsidR="00BA4876">
          <w:rPr>
            <w:noProof/>
            <w:webHidden/>
          </w:rPr>
          <w:t>43</w:t>
        </w:r>
        <w:r w:rsidR="00BA4876">
          <w:rPr>
            <w:noProof/>
            <w:webHidden/>
          </w:rPr>
          <w:fldChar w:fldCharType="end"/>
        </w:r>
      </w:hyperlink>
    </w:p>
    <w:p w14:paraId="55817006" w14:textId="77777777" w:rsidR="00BA4876" w:rsidRDefault="006508EA" w:rsidP="00BA4876">
      <w:pPr>
        <w:pStyle w:val="TOC3"/>
        <w:rPr>
          <w:rFonts w:asciiTheme="minorHAnsi" w:eastAsiaTheme="minorEastAsia" w:hAnsiTheme="minorHAnsi" w:cstheme="minorBidi"/>
          <w:noProof/>
          <w:szCs w:val="22"/>
          <w:lang w:eastAsia="en-US"/>
        </w:rPr>
      </w:pPr>
      <w:hyperlink w:anchor="_Toc485953949" w:history="1">
        <w:r w:rsidR="00BA4876" w:rsidRPr="003F3650">
          <w:rPr>
            <w:rStyle w:val="Hyperlink"/>
            <w:noProof/>
          </w:rPr>
          <w:t>49. Completion of Services</w:t>
        </w:r>
        <w:r w:rsidR="00BA4876">
          <w:rPr>
            <w:noProof/>
            <w:webHidden/>
          </w:rPr>
          <w:tab/>
        </w:r>
        <w:r w:rsidR="00BA4876">
          <w:rPr>
            <w:noProof/>
            <w:webHidden/>
          </w:rPr>
          <w:fldChar w:fldCharType="begin"/>
        </w:r>
        <w:r w:rsidR="00BA4876">
          <w:rPr>
            <w:noProof/>
            <w:webHidden/>
          </w:rPr>
          <w:instrText xml:space="preserve"> PAGEREF _Toc485953949 \h </w:instrText>
        </w:r>
        <w:r w:rsidR="00BA4876">
          <w:rPr>
            <w:noProof/>
            <w:webHidden/>
          </w:rPr>
        </w:r>
        <w:r w:rsidR="00BA4876">
          <w:rPr>
            <w:noProof/>
            <w:webHidden/>
          </w:rPr>
          <w:fldChar w:fldCharType="separate"/>
        </w:r>
        <w:r w:rsidR="00BA4876">
          <w:rPr>
            <w:noProof/>
            <w:webHidden/>
          </w:rPr>
          <w:t>43</w:t>
        </w:r>
        <w:r w:rsidR="00BA4876">
          <w:rPr>
            <w:noProof/>
            <w:webHidden/>
          </w:rPr>
          <w:fldChar w:fldCharType="end"/>
        </w:r>
      </w:hyperlink>
    </w:p>
    <w:p w14:paraId="61B369DF" w14:textId="77777777" w:rsidR="00BA4876" w:rsidRDefault="006508EA" w:rsidP="00BA4876">
      <w:pPr>
        <w:pStyle w:val="TOC3"/>
        <w:rPr>
          <w:rFonts w:asciiTheme="minorHAnsi" w:eastAsiaTheme="minorEastAsia" w:hAnsiTheme="minorHAnsi" w:cstheme="minorBidi"/>
          <w:noProof/>
          <w:szCs w:val="22"/>
          <w:lang w:eastAsia="en-US"/>
        </w:rPr>
      </w:pPr>
      <w:hyperlink w:anchor="_Toc485953950" w:history="1">
        <w:r w:rsidR="00BA4876" w:rsidRPr="003F3650">
          <w:rPr>
            <w:rStyle w:val="Hyperlink"/>
            <w:noProof/>
          </w:rPr>
          <w:t>50. Extension of the Intended Completion Date</w:t>
        </w:r>
        <w:r w:rsidR="00BA4876">
          <w:rPr>
            <w:noProof/>
            <w:webHidden/>
          </w:rPr>
          <w:tab/>
        </w:r>
        <w:r w:rsidR="00BA4876">
          <w:rPr>
            <w:noProof/>
            <w:webHidden/>
          </w:rPr>
          <w:fldChar w:fldCharType="begin"/>
        </w:r>
        <w:r w:rsidR="00BA4876">
          <w:rPr>
            <w:noProof/>
            <w:webHidden/>
          </w:rPr>
          <w:instrText xml:space="preserve"> PAGEREF _Toc485953950 \h </w:instrText>
        </w:r>
        <w:r w:rsidR="00BA4876">
          <w:rPr>
            <w:noProof/>
            <w:webHidden/>
          </w:rPr>
        </w:r>
        <w:r w:rsidR="00BA4876">
          <w:rPr>
            <w:noProof/>
            <w:webHidden/>
          </w:rPr>
          <w:fldChar w:fldCharType="separate"/>
        </w:r>
        <w:r w:rsidR="00BA4876">
          <w:rPr>
            <w:noProof/>
            <w:webHidden/>
          </w:rPr>
          <w:t>43</w:t>
        </w:r>
        <w:r w:rsidR="00BA4876">
          <w:rPr>
            <w:noProof/>
            <w:webHidden/>
          </w:rPr>
          <w:fldChar w:fldCharType="end"/>
        </w:r>
      </w:hyperlink>
    </w:p>
    <w:p w14:paraId="3AF18C18" w14:textId="77777777" w:rsidR="00BA4876" w:rsidRDefault="006508EA" w:rsidP="00BA4876">
      <w:pPr>
        <w:pStyle w:val="TOC3"/>
        <w:rPr>
          <w:rFonts w:asciiTheme="minorHAnsi" w:eastAsiaTheme="minorEastAsia" w:hAnsiTheme="minorHAnsi" w:cstheme="minorBidi"/>
          <w:noProof/>
          <w:szCs w:val="22"/>
          <w:lang w:eastAsia="en-US"/>
        </w:rPr>
      </w:pPr>
      <w:hyperlink w:anchor="_Toc485953951" w:history="1">
        <w:r w:rsidR="00BA4876" w:rsidRPr="003F3650">
          <w:rPr>
            <w:rStyle w:val="Hyperlink"/>
            <w:noProof/>
          </w:rPr>
          <w:t>51. Progress Meeting</w:t>
        </w:r>
        <w:r w:rsidR="00BA4876">
          <w:rPr>
            <w:noProof/>
            <w:webHidden/>
          </w:rPr>
          <w:tab/>
        </w:r>
        <w:r w:rsidR="00BA4876">
          <w:rPr>
            <w:noProof/>
            <w:webHidden/>
          </w:rPr>
          <w:fldChar w:fldCharType="begin"/>
        </w:r>
        <w:r w:rsidR="00BA4876">
          <w:rPr>
            <w:noProof/>
            <w:webHidden/>
          </w:rPr>
          <w:instrText xml:space="preserve"> PAGEREF _Toc485953951 \h </w:instrText>
        </w:r>
        <w:r w:rsidR="00BA4876">
          <w:rPr>
            <w:noProof/>
            <w:webHidden/>
          </w:rPr>
        </w:r>
        <w:r w:rsidR="00BA4876">
          <w:rPr>
            <w:noProof/>
            <w:webHidden/>
          </w:rPr>
          <w:fldChar w:fldCharType="separate"/>
        </w:r>
        <w:r w:rsidR="00BA4876">
          <w:rPr>
            <w:noProof/>
            <w:webHidden/>
          </w:rPr>
          <w:t>44</w:t>
        </w:r>
        <w:r w:rsidR="00BA4876">
          <w:rPr>
            <w:noProof/>
            <w:webHidden/>
          </w:rPr>
          <w:fldChar w:fldCharType="end"/>
        </w:r>
      </w:hyperlink>
    </w:p>
    <w:p w14:paraId="5F9846C3" w14:textId="77777777" w:rsidR="00BA4876" w:rsidRDefault="006508EA" w:rsidP="00BA4876">
      <w:pPr>
        <w:pStyle w:val="TOC3"/>
        <w:rPr>
          <w:rFonts w:asciiTheme="minorHAnsi" w:eastAsiaTheme="minorEastAsia" w:hAnsiTheme="minorHAnsi" w:cstheme="minorBidi"/>
          <w:noProof/>
          <w:szCs w:val="22"/>
          <w:lang w:eastAsia="en-US"/>
        </w:rPr>
      </w:pPr>
      <w:hyperlink w:anchor="_Toc485953952" w:history="1">
        <w:r w:rsidR="00BA4876" w:rsidRPr="003F3650">
          <w:rPr>
            <w:rStyle w:val="Hyperlink"/>
            <w:noProof/>
          </w:rPr>
          <w:t>52. Identifying Defects</w:t>
        </w:r>
        <w:r w:rsidR="00BA4876">
          <w:rPr>
            <w:noProof/>
            <w:webHidden/>
          </w:rPr>
          <w:tab/>
        </w:r>
        <w:r w:rsidR="00BA4876">
          <w:rPr>
            <w:noProof/>
            <w:webHidden/>
          </w:rPr>
          <w:fldChar w:fldCharType="begin"/>
        </w:r>
        <w:r w:rsidR="00BA4876">
          <w:rPr>
            <w:noProof/>
            <w:webHidden/>
          </w:rPr>
          <w:instrText xml:space="preserve"> PAGEREF _Toc485953952 \h </w:instrText>
        </w:r>
        <w:r w:rsidR="00BA4876">
          <w:rPr>
            <w:noProof/>
            <w:webHidden/>
          </w:rPr>
        </w:r>
        <w:r w:rsidR="00BA4876">
          <w:rPr>
            <w:noProof/>
            <w:webHidden/>
          </w:rPr>
          <w:fldChar w:fldCharType="separate"/>
        </w:r>
        <w:r w:rsidR="00BA4876">
          <w:rPr>
            <w:noProof/>
            <w:webHidden/>
          </w:rPr>
          <w:t>44</w:t>
        </w:r>
        <w:r w:rsidR="00BA4876">
          <w:rPr>
            <w:noProof/>
            <w:webHidden/>
          </w:rPr>
          <w:fldChar w:fldCharType="end"/>
        </w:r>
      </w:hyperlink>
    </w:p>
    <w:p w14:paraId="6FDFA311" w14:textId="77777777" w:rsidR="00BA4876" w:rsidRDefault="006508EA" w:rsidP="00BA4876">
      <w:pPr>
        <w:pStyle w:val="TOC3"/>
        <w:rPr>
          <w:rFonts w:asciiTheme="minorHAnsi" w:eastAsiaTheme="minorEastAsia" w:hAnsiTheme="minorHAnsi" w:cstheme="minorBidi"/>
          <w:noProof/>
          <w:szCs w:val="22"/>
          <w:lang w:eastAsia="en-US"/>
        </w:rPr>
      </w:pPr>
      <w:hyperlink w:anchor="_Toc485953953" w:history="1">
        <w:r w:rsidR="00BA4876" w:rsidRPr="003F3650">
          <w:rPr>
            <w:rStyle w:val="Hyperlink"/>
            <w:noProof/>
          </w:rPr>
          <w:t>53. Correction of Defects, and Lack of Performance Penalty</w:t>
        </w:r>
        <w:r w:rsidR="00BA4876">
          <w:rPr>
            <w:noProof/>
            <w:webHidden/>
          </w:rPr>
          <w:tab/>
        </w:r>
        <w:r w:rsidR="00BA4876">
          <w:rPr>
            <w:noProof/>
            <w:webHidden/>
          </w:rPr>
          <w:fldChar w:fldCharType="begin"/>
        </w:r>
        <w:r w:rsidR="00BA4876">
          <w:rPr>
            <w:noProof/>
            <w:webHidden/>
          </w:rPr>
          <w:instrText xml:space="preserve"> PAGEREF _Toc485953953 \h </w:instrText>
        </w:r>
        <w:r w:rsidR="00BA4876">
          <w:rPr>
            <w:noProof/>
            <w:webHidden/>
          </w:rPr>
        </w:r>
        <w:r w:rsidR="00BA4876">
          <w:rPr>
            <w:noProof/>
            <w:webHidden/>
          </w:rPr>
          <w:fldChar w:fldCharType="separate"/>
        </w:r>
        <w:r w:rsidR="00BA4876">
          <w:rPr>
            <w:noProof/>
            <w:webHidden/>
          </w:rPr>
          <w:t>44</w:t>
        </w:r>
        <w:r w:rsidR="00BA4876">
          <w:rPr>
            <w:noProof/>
            <w:webHidden/>
          </w:rPr>
          <w:fldChar w:fldCharType="end"/>
        </w:r>
      </w:hyperlink>
    </w:p>
    <w:p w14:paraId="717FC985" w14:textId="77777777" w:rsidR="00BA4876" w:rsidRDefault="006508EA" w:rsidP="00BA4876">
      <w:pPr>
        <w:pStyle w:val="TOC3"/>
        <w:rPr>
          <w:rFonts w:asciiTheme="minorHAnsi" w:eastAsiaTheme="minorEastAsia" w:hAnsiTheme="minorHAnsi" w:cstheme="minorBidi"/>
          <w:noProof/>
          <w:szCs w:val="22"/>
          <w:lang w:eastAsia="en-US"/>
        </w:rPr>
      </w:pPr>
      <w:hyperlink w:anchor="_Toc485953954" w:history="1">
        <w:r w:rsidR="00BA4876" w:rsidRPr="003F3650">
          <w:rPr>
            <w:rStyle w:val="Hyperlink"/>
            <w:noProof/>
          </w:rPr>
          <w:t>54. Termination for Default</w:t>
        </w:r>
        <w:r w:rsidR="00BA4876">
          <w:rPr>
            <w:noProof/>
            <w:webHidden/>
          </w:rPr>
          <w:tab/>
        </w:r>
        <w:r w:rsidR="00BA4876">
          <w:rPr>
            <w:noProof/>
            <w:webHidden/>
          </w:rPr>
          <w:fldChar w:fldCharType="begin"/>
        </w:r>
        <w:r w:rsidR="00BA4876">
          <w:rPr>
            <w:noProof/>
            <w:webHidden/>
          </w:rPr>
          <w:instrText xml:space="preserve"> PAGEREF _Toc485953954 \h </w:instrText>
        </w:r>
        <w:r w:rsidR="00BA4876">
          <w:rPr>
            <w:noProof/>
            <w:webHidden/>
          </w:rPr>
        </w:r>
        <w:r w:rsidR="00BA4876">
          <w:rPr>
            <w:noProof/>
            <w:webHidden/>
          </w:rPr>
          <w:fldChar w:fldCharType="separate"/>
        </w:r>
        <w:r w:rsidR="00BA4876">
          <w:rPr>
            <w:noProof/>
            <w:webHidden/>
          </w:rPr>
          <w:t>44</w:t>
        </w:r>
        <w:r w:rsidR="00BA4876">
          <w:rPr>
            <w:noProof/>
            <w:webHidden/>
          </w:rPr>
          <w:fldChar w:fldCharType="end"/>
        </w:r>
      </w:hyperlink>
    </w:p>
    <w:p w14:paraId="4E62E761" w14:textId="77777777" w:rsidR="00BA4876" w:rsidRDefault="006508EA" w:rsidP="00BA4876">
      <w:pPr>
        <w:pStyle w:val="TOC3"/>
        <w:rPr>
          <w:rFonts w:asciiTheme="minorHAnsi" w:eastAsiaTheme="minorEastAsia" w:hAnsiTheme="minorHAnsi" w:cstheme="minorBidi"/>
          <w:noProof/>
          <w:szCs w:val="22"/>
          <w:lang w:eastAsia="en-US"/>
        </w:rPr>
      </w:pPr>
      <w:hyperlink w:anchor="_Toc485953955" w:history="1">
        <w:r w:rsidR="00BA4876" w:rsidRPr="003F3650">
          <w:rPr>
            <w:rStyle w:val="Hyperlink"/>
            <w:noProof/>
          </w:rPr>
          <w:t>55. Termination for Insolvency</w:t>
        </w:r>
        <w:r w:rsidR="00BA4876">
          <w:rPr>
            <w:noProof/>
            <w:webHidden/>
          </w:rPr>
          <w:tab/>
        </w:r>
        <w:r w:rsidR="00BA4876">
          <w:rPr>
            <w:noProof/>
            <w:webHidden/>
          </w:rPr>
          <w:fldChar w:fldCharType="begin"/>
        </w:r>
        <w:r w:rsidR="00BA4876">
          <w:rPr>
            <w:noProof/>
            <w:webHidden/>
          </w:rPr>
          <w:instrText xml:space="preserve"> PAGEREF _Toc485953955 \h </w:instrText>
        </w:r>
        <w:r w:rsidR="00BA4876">
          <w:rPr>
            <w:noProof/>
            <w:webHidden/>
          </w:rPr>
        </w:r>
        <w:r w:rsidR="00BA4876">
          <w:rPr>
            <w:noProof/>
            <w:webHidden/>
          </w:rPr>
          <w:fldChar w:fldCharType="separate"/>
        </w:r>
        <w:r w:rsidR="00BA4876">
          <w:rPr>
            <w:noProof/>
            <w:webHidden/>
          </w:rPr>
          <w:t>44</w:t>
        </w:r>
        <w:r w:rsidR="00BA4876">
          <w:rPr>
            <w:noProof/>
            <w:webHidden/>
          </w:rPr>
          <w:fldChar w:fldCharType="end"/>
        </w:r>
      </w:hyperlink>
    </w:p>
    <w:p w14:paraId="43535C04" w14:textId="77777777" w:rsidR="00BA4876" w:rsidRDefault="006508EA" w:rsidP="00BA4876">
      <w:pPr>
        <w:pStyle w:val="TOC3"/>
        <w:rPr>
          <w:rFonts w:asciiTheme="minorHAnsi" w:eastAsiaTheme="minorEastAsia" w:hAnsiTheme="minorHAnsi" w:cstheme="minorBidi"/>
          <w:noProof/>
          <w:szCs w:val="22"/>
          <w:lang w:eastAsia="en-US"/>
        </w:rPr>
      </w:pPr>
      <w:hyperlink w:anchor="_Toc485953956" w:history="1">
        <w:r w:rsidR="00BA4876" w:rsidRPr="003F3650">
          <w:rPr>
            <w:rStyle w:val="Hyperlink"/>
            <w:noProof/>
          </w:rPr>
          <w:t>56. Termination for Convenience</w:t>
        </w:r>
        <w:r w:rsidR="00BA4876">
          <w:rPr>
            <w:noProof/>
            <w:webHidden/>
          </w:rPr>
          <w:tab/>
        </w:r>
        <w:r w:rsidR="00BA4876">
          <w:rPr>
            <w:noProof/>
            <w:webHidden/>
          </w:rPr>
          <w:fldChar w:fldCharType="begin"/>
        </w:r>
        <w:r w:rsidR="00BA4876">
          <w:rPr>
            <w:noProof/>
            <w:webHidden/>
          </w:rPr>
          <w:instrText xml:space="preserve"> PAGEREF _Toc485953956 \h </w:instrText>
        </w:r>
        <w:r w:rsidR="00BA4876">
          <w:rPr>
            <w:noProof/>
            <w:webHidden/>
          </w:rPr>
        </w:r>
        <w:r w:rsidR="00BA4876">
          <w:rPr>
            <w:noProof/>
            <w:webHidden/>
          </w:rPr>
          <w:fldChar w:fldCharType="separate"/>
        </w:r>
        <w:r w:rsidR="00BA4876">
          <w:rPr>
            <w:noProof/>
            <w:webHidden/>
          </w:rPr>
          <w:t>44</w:t>
        </w:r>
        <w:r w:rsidR="00BA4876">
          <w:rPr>
            <w:noProof/>
            <w:webHidden/>
          </w:rPr>
          <w:fldChar w:fldCharType="end"/>
        </w:r>
      </w:hyperlink>
    </w:p>
    <w:p w14:paraId="6FFDCEE1" w14:textId="77777777" w:rsidR="00BA4876" w:rsidRDefault="006508EA" w:rsidP="00BA4876">
      <w:pPr>
        <w:pStyle w:val="TOC3"/>
        <w:rPr>
          <w:rFonts w:asciiTheme="minorHAnsi" w:eastAsiaTheme="minorEastAsia" w:hAnsiTheme="minorHAnsi" w:cstheme="minorBidi"/>
          <w:noProof/>
          <w:szCs w:val="22"/>
          <w:lang w:eastAsia="en-US"/>
        </w:rPr>
      </w:pPr>
      <w:hyperlink w:anchor="_Toc485953957" w:history="1">
        <w:r w:rsidR="00BA4876" w:rsidRPr="003F3650">
          <w:rPr>
            <w:rStyle w:val="Hyperlink"/>
            <w:noProof/>
          </w:rPr>
          <w:t>57. Termination because of Force Majeure</w:t>
        </w:r>
        <w:r w:rsidR="00BA4876">
          <w:rPr>
            <w:noProof/>
            <w:webHidden/>
          </w:rPr>
          <w:tab/>
        </w:r>
        <w:r w:rsidR="00BA4876">
          <w:rPr>
            <w:noProof/>
            <w:webHidden/>
          </w:rPr>
          <w:fldChar w:fldCharType="begin"/>
        </w:r>
        <w:r w:rsidR="00BA4876">
          <w:rPr>
            <w:noProof/>
            <w:webHidden/>
          </w:rPr>
          <w:instrText xml:space="preserve"> PAGEREF _Toc485953957 \h </w:instrText>
        </w:r>
        <w:r w:rsidR="00BA4876">
          <w:rPr>
            <w:noProof/>
            <w:webHidden/>
          </w:rPr>
        </w:r>
        <w:r w:rsidR="00BA4876">
          <w:rPr>
            <w:noProof/>
            <w:webHidden/>
          </w:rPr>
          <w:fldChar w:fldCharType="separate"/>
        </w:r>
        <w:r w:rsidR="00BA4876">
          <w:rPr>
            <w:noProof/>
            <w:webHidden/>
          </w:rPr>
          <w:t>45</w:t>
        </w:r>
        <w:r w:rsidR="00BA4876">
          <w:rPr>
            <w:noProof/>
            <w:webHidden/>
          </w:rPr>
          <w:fldChar w:fldCharType="end"/>
        </w:r>
      </w:hyperlink>
    </w:p>
    <w:p w14:paraId="76F68E3D" w14:textId="77777777" w:rsidR="00BA4876" w:rsidRDefault="006508EA" w:rsidP="00BA4876">
      <w:pPr>
        <w:pStyle w:val="TOC3"/>
        <w:rPr>
          <w:rFonts w:asciiTheme="minorHAnsi" w:eastAsiaTheme="minorEastAsia" w:hAnsiTheme="minorHAnsi" w:cstheme="minorBidi"/>
          <w:noProof/>
          <w:szCs w:val="22"/>
          <w:lang w:eastAsia="en-US"/>
        </w:rPr>
      </w:pPr>
      <w:hyperlink w:anchor="_Toc485953958" w:history="1">
        <w:r w:rsidR="00BA4876" w:rsidRPr="003F3650">
          <w:rPr>
            <w:rStyle w:val="Hyperlink"/>
            <w:noProof/>
          </w:rPr>
          <w:t>58. Amicable Settlement</w:t>
        </w:r>
        <w:r w:rsidR="00BA4876">
          <w:rPr>
            <w:noProof/>
            <w:webHidden/>
          </w:rPr>
          <w:tab/>
        </w:r>
        <w:r w:rsidR="00BA4876">
          <w:rPr>
            <w:noProof/>
            <w:webHidden/>
          </w:rPr>
          <w:fldChar w:fldCharType="begin"/>
        </w:r>
        <w:r w:rsidR="00BA4876">
          <w:rPr>
            <w:noProof/>
            <w:webHidden/>
          </w:rPr>
          <w:instrText xml:space="preserve"> PAGEREF _Toc485953958 \h </w:instrText>
        </w:r>
        <w:r w:rsidR="00BA4876">
          <w:rPr>
            <w:noProof/>
            <w:webHidden/>
          </w:rPr>
        </w:r>
        <w:r w:rsidR="00BA4876">
          <w:rPr>
            <w:noProof/>
            <w:webHidden/>
          </w:rPr>
          <w:fldChar w:fldCharType="separate"/>
        </w:r>
        <w:r w:rsidR="00BA4876">
          <w:rPr>
            <w:noProof/>
            <w:webHidden/>
          </w:rPr>
          <w:t>45</w:t>
        </w:r>
        <w:r w:rsidR="00BA4876">
          <w:rPr>
            <w:noProof/>
            <w:webHidden/>
          </w:rPr>
          <w:fldChar w:fldCharType="end"/>
        </w:r>
      </w:hyperlink>
    </w:p>
    <w:p w14:paraId="6BBBA7C7" w14:textId="77777777" w:rsidR="00BA4876" w:rsidRDefault="006508EA" w:rsidP="00BA4876">
      <w:pPr>
        <w:pStyle w:val="TOC3"/>
        <w:rPr>
          <w:rFonts w:asciiTheme="minorHAnsi" w:eastAsiaTheme="minorEastAsia" w:hAnsiTheme="minorHAnsi" w:cstheme="minorBidi"/>
          <w:noProof/>
          <w:szCs w:val="22"/>
          <w:lang w:eastAsia="en-US"/>
        </w:rPr>
      </w:pPr>
      <w:hyperlink w:anchor="_Toc485953959" w:history="1">
        <w:r w:rsidR="00BA4876" w:rsidRPr="003F3650">
          <w:rPr>
            <w:rStyle w:val="Hyperlink"/>
            <w:noProof/>
          </w:rPr>
          <w:t>59. Adjudication</w:t>
        </w:r>
        <w:r w:rsidR="00BA4876">
          <w:rPr>
            <w:noProof/>
            <w:webHidden/>
          </w:rPr>
          <w:tab/>
        </w:r>
        <w:r w:rsidR="00BA4876">
          <w:rPr>
            <w:noProof/>
            <w:webHidden/>
          </w:rPr>
          <w:fldChar w:fldCharType="begin"/>
        </w:r>
        <w:r w:rsidR="00BA4876">
          <w:rPr>
            <w:noProof/>
            <w:webHidden/>
          </w:rPr>
          <w:instrText xml:space="preserve"> PAGEREF _Toc485953959 \h </w:instrText>
        </w:r>
        <w:r w:rsidR="00BA4876">
          <w:rPr>
            <w:noProof/>
            <w:webHidden/>
          </w:rPr>
        </w:r>
        <w:r w:rsidR="00BA4876">
          <w:rPr>
            <w:noProof/>
            <w:webHidden/>
          </w:rPr>
          <w:fldChar w:fldCharType="separate"/>
        </w:r>
        <w:r w:rsidR="00BA4876">
          <w:rPr>
            <w:noProof/>
            <w:webHidden/>
          </w:rPr>
          <w:t>45</w:t>
        </w:r>
        <w:r w:rsidR="00BA4876">
          <w:rPr>
            <w:noProof/>
            <w:webHidden/>
          </w:rPr>
          <w:fldChar w:fldCharType="end"/>
        </w:r>
      </w:hyperlink>
    </w:p>
    <w:p w14:paraId="1920739C" w14:textId="77777777" w:rsidR="00BA4876" w:rsidRDefault="006508EA" w:rsidP="00BA4876">
      <w:pPr>
        <w:pStyle w:val="TOC3"/>
        <w:rPr>
          <w:rFonts w:asciiTheme="minorHAnsi" w:eastAsiaTheme="minorEastAsia" w:hAnsiTheme="minorHAnsi" w:cstheme="minorBidi"/>
          <w:noProof/>
          <w:szCs w:val="22"/>
          <w:lang w:eastAsia="en-US"/>
        </w:rPr>
      </w:pPr>
      <w:hyperlink w:anchor="_Toc485953960" w:history="1">
        <w:r w:rsidR="00BA4876" w:rsidRPr="003F3650">
          <w:rPr>
            <w:rStyle w:val="Hyperlink"/>
            <w:noProof/>
          </w:rPr>
          <w:t>60. Arbitration</w:t>
        </w:r>
        <w:r w:rsidR="00BA4876">
          <w:rPr>
            <w:noProof/>
            <w:webHidden/>
          </w:rPr>
          <w:tab/>
        </w:r>
        <w:r w:rsidR="00BA4876">
          <w:rPr>
            <w:noProof/>
            <w:webHidden/>
          </w:rPr>
          <w:fldChar w:fldCharType="begin"/>
        </w:r>
        <w:r w:rsidR="00BA4876">
          <w:rPr>
            <w:noProof/>
            <w:webHidden/>
          </w:rPr>
          <w:instrText xml:space="preserve"> PAGEREF _Toc485953960 \h </w:instrText>
        </w:r>
        <w:r w:rsidR="00BA4876">
          <w:rPr>
            <w:noProof/>
            <w:webHidden/>
          </w:rPr>
        </w:r>
        <w:r w:rsidR="00BA4876">
          <w:rPr>
            <w:noProof/>
            <w:webHidden/>
          </w:rPr>
          <w:fldChar w:fldCharType="separate"/>
        </w:r>
        <w:r w:rsidR="00BA4876">
          <w:rPr>
            <w:noProof/>
            <w:webHidden/>
          </w:rPr>
          <w:t>45</w:t>
        </w:r>
        <w:r w:rsidR="00BA4876">
          <w:rPr>
            <w:noProof/>
            <w:webHidden/>
          </w:rPr>
          <w:fldChar w:fldCharType="end"/>
        </w:r>
      </w:hyperlink>
    </w:p>
    <w:p w14:paraId="0CFFD3F5" w14:textId="77777777" w:rsidR="00BA4876" w:rsidRDefault="006508EA" w:rsidP="00BA4876">
      <w:pPr>
        <w:pStyle w:val="TOC1"/>
        <w:rPr>
          <w:rFonts w:asciiTheme="minorHAnsi" w:eastAsiaTheme="minorEastAsia" w:hAnsiTheme="minorHAnsi" w:cstheme="minorBidi"/>
          <w:b w:val="0"/>
          <w:bCs w:val="0"/>
          <w:noProof/>
          <w:sz w:val="22"/>
          <w:szCs w:val="22"/>
          <w:lang w:eastAsia="en-US"/>
        </w:rPr>
      </w:pPr>
      <w:hyperlink w:anchor="_Toc485953961" w:history="1">
        <w:r w:rsidR="00BA4876" w:rsidRPr="003F3650">
          <w:rPr>
            <w:rStyle w:val="Hyperlink"/>
            <w:noProof/>
          </w:rPr>
          <w:t>Section 4.  Particular Conditions of Contract</w:t>
        </w:r>
        <w:r w:rsidR="00BA4876">
          <w:rPr>
            <w:noProof/>
            <w:webHidden/>
          </w:rPr>
          <w:tab/>
        </w:r>
        <w:r w:rsidR="00BA4876">
          <w:rPr>
            <w:noProof/>
            <w:webHidden/>
          </w:rPr>
          <w:fldChar w:fldCharType="begin"/>
        </w:r>
        <w:r w:rsidR="00BA4876">
          <w:rPr>
            <w:noProof/>
            <w:webHidden/>
          </w:rPr>
          <w:instrText xml:space="preserve"> PAGEREF _Toc485953961 \h </w:instrText>
        </w:r>
        <w:r w:rsidR="00BA4876">
          <w:rPr>
            <w:noProof/>
            <w:webHidden/>
          </w:rPr>
        </w:r>
        <w:r w:rsidR="00BA4876">
          <w:rPr>
            <w:noProof/>
            <w:webHidden/>
          </w:rPr>
          <w:fldChar w:fldCharType="separate"/>
        </w:r>
        <w:r w:rsidR="00BA4876">
          <w:rPr>
            <w:noProof/>
            <w:webHidden/>
          </w:rPr>
          <w:t>46</w:t>
        </w:r>
        <w:r w:rsidR="00BA4876">
          <w:rPr>
            <w:noProof/>
            <w:webHidden/>
          </w:rPr>
          <w:fldChar w:fldCharType="end"/>
        </w:r>
      </w:hyperlink>
    </w:p>
    <w:p w14:paraId="4D731EE4" w14:textId="77777777" w:rsidR="00BA4876" w:rsidRDefault="006508EA" w:rsidP="00BA4876">
      <w:pPr>
        <w:pStyle w:val="TOC1"/>
        <w:rPr>
          <w:rFonts w:asciiTheme="minorHAnsi" w:eastAsiaTheme="minorEastAsia" w:hAnsiTheme="minorHAnsi" w:cstheme="minorBidi"/>
          <w:b w:val="0"/>
          <w:bCs w:val="0"/>
          <w:noProof/>
          <w:sz w:val="22"/>
          <w:szCs w:val="22"/>
          <w:lang w:eastAsia="en-US"/>
        </w:rPr>
      </w:pPr>
      <w:hyperlink w:anchor="_Toc485953962" w:history="1">
        <w:r w:rsidR="00BA4876" w:rsidRPr="003F3650">
          <w:rPr>
            <w:rStyle w:val="Hyperlink"/>
            <w:noProof/>
          </w:rPr>
          <w:t>Section 5: Tender and Contract Forms</w:t>
        </w:r>
        <w:r w:rsidR="00BA4876">
          <w:rPr>
            <w:noProof/>
            <w:webHidden/>
          </w:rPr>
          <w:tab/>
        </w:r>
        <w:r w:rsidR="00BA4876">
          <w:rPr>
            <w:noProof/>
            <w:webHidden/>
          </w:rPr>
          <w:fldChar w:fldCharType="begin"/>
        </w:r>
        <w:r w:rsidR="00BA4876">
          <w:rPr>
            <w:noProof/>
            <w:webHidden/>
          </w:rPr>
          <w:instrText xml:space="preserve"> PAGEREF _Toc485953962 \h </w:instrText>
        </w:r>
        <w:r w:rsidR="00BA4876">
          <w:rPr>
            <w:noProof/>
            <w:webHidden/>
          </w:rPr>
        </w:r>
        <w:r w:rsidR="00BA4876">
          <w:rPr>
            <w:noProof/>
            <w:webHidden/>
          </w:rPr>
          <w:fldChar w:fldCharType="separate"/>
        </w:r>
        <w:r w:rsidR="00BA4876">
          <w:rPr>
            <w:noProof/>
            <w:webHidden/>
          </w:rPr>
          <w:t>50</w:t>
        </w:r>
        <w:r w:rsidR="00BA4876">
          <w:rPr>
            <w:noProof/>
            <w:webHidden/>
          </w:rPr>
          <w:fldChar w:fldCharType="end"/>
        </w:r>
      </w:hyperlink>
    </w:p>
    <w:p w14:paraId="5474F635" w14:textId="77777777" w:rsidR="00BA4876" w:rsidRDefault="006508EA" w:rsidP="00BA4876">
      <w:pPr>
        <w:pStyle w:val="TOC4"/>
        <w:rPr>
          <w:rFonts w:asciiTheme="minorHAnsi" w:eastAsiaTheme="minorEastAsia" w:hAnsiTheme="minorHAnsi" w:cstheme="minorBidi"/>
          <w:b w:val="0"/>
          <w:sz w:val="22"/>
          <w:szCs w:val="22"/>
          <w:lang w:val="en-US" w:eastAsia="en-US"/>
        </w:rPr>
      </w:pPr>
      <w:hyperlink w:anchor="_Toc485953963" w:history="1">
        <w:r w:rsidR="00BA4876" w:rsidRPr="003F3650">
          <w:rPr>
            <w:rStyle w:val="Hyperlink"/>
            <w:bCs/>
          </w:rPr>
          <w:t>Tender Submission Letter (Form PSN-1)</w:t>
        </w:r>
        <w:r w:rsidR="00BA4876">
          <w:rPr>
            <w:webHidden/>
          </w:rPr>
          <w:tab/>
        </w:r>
        <w:r w:rsidR="00BA4876">
          <w:rPr>
            <w:webHidden/>
          </w:rPr>
          <w:fldChar w:fldCharType="begin"/>
        </w:r>
        <w:r w:rsidR="00BA4876">
          <w:rPr>
            <w:webHidden/>
          </w:rPr>
          <w:instrText xml:space="preserve"> PAGEREF _Toc485953963 \h </w:instrText>
        </w:r>
        <w:r w:rsidR="00BA4876">
          <w:rPr>
            <w:webHidden/>
          </w:rPr>
        </w:r>
        <w:r w:rsidR="00BA4876">
          <w:rPr>
            <w:webHidden/>
          </w:rPr>
          <w:fldChar w:fldCharType="separate"/>
        </w:r>
        <w:r w:rsidR="00BA4876">
          <w:rPr>
            <w:webHidden/>
          </w:rPr>
          <w:t>51</w:t>
        </w:r>
        <w:r w:rsidR="00BA4876">
          <w:rPr>
            <w:webHidden/>
          </w:rPr>
          <w:fldChar w:fldCharType="end"/>
        </w:r>
      </w:hyperlink>
    </w:p>
    <w:p w14:paraId="26161FE1" w14:textId="77777777" w:rsidR="00BA4876" w:rsidRDefault="006508EA" w:rsidP="00BA4876">
      <w:pPr>
        <w:pStyle w:val="TOC4"/>
        <w:rPr>
          <w:rFonts w:asciiTheme="minorHAnsi" w:eastAsiaTheme="minorEastAsia" w:hAnsiTheme="minorHAnsi" w:cstheme="minorBidi"/>
          <w:b w:val="0"/>
          <w:sz w:val="22"/>
          <w:szCs w:val="22"/>
          <w:lang w:val="en-US" w:eastAsia="en-US"/>
        </w:rPr>
      </w:pPr>
      <w:hyperlink w:anchor="_Toc485953964" w:history="1">
        <w:r w:rsidR="00BA4876" w:rsidRPr="003F3650">
          <w:rPr>
            <w:rStyle w:val="Hyperlink"/>
            <w:rFonts w:ascii="Times New Roman" w:hAnsi="Times New Roman"/>
            <w:bCs/>
          </w:rPr>
          <w:t>Tenderer Information (Form PSN-2)</w:t>
        </w:r>
        <w:r w:rsidR="00BA4876">
          <w:rPr>
            <w:webHidden/>
          </w:rPr>
          <w:tab/>
        </w:r>
        <w:r w:rsidR="00BA4876">
          <w:rPr>
            <w:webHidden/>
          </w:rPr>
          <w:fldChar w:fldCharType="begin"/>
        </w:r>
        <w:r w:rsidR="00BA4876">
          <w:rPr>
            <w:webHidden/>
          </w:rPr>
          <w:instrText xml:space="preserve"> PAGEREF _Toc485953964 \h </w:instrText>
        </w:r>
        <w:r w:rsidR="00BA4876">
          <w:rPr>
            <w:webHidden/>
          </w:rPr>
        </w:r>
        <w:r w:rsidR="00BA4876">
          <w:rPr>
            <w:webHidden/>
          </w:rPr>
          <w:fldChar w:fldCharType="separate"/>
        </w:r>
        <w:r w:rsidR="00BA4876">
          <w:rPr>
            <w:webHidden/>
          </w:rPr>
          <w:t>53</w:t>
        </w:r>
        <w:r w:rsidR="00BA4876">
          <w:rPr>
            <w:webHidden/>
          </w:rPr>
          <w:fldChar w:fldCharType="end"/>
        </w:r>
      </w:hyperlink>
    </w:p>
    <w:p w14:paraId="39D1BF4C" w14:textId="77777777" w:rsidR="00BA4876" w:rsidRDefault="006508EA" w:rsidP="00BA4876">
      <w:pPr>
        <w:pStyle w:val="TOC4"/>
        <w:rPr>
          <w:rFonts w:asciiTheme="minorHAnsi" w:eastAsiaTheme="minorEastAsia" w:hAnsiTheme="minorHAnsi" w:cstheme="minorBidi"/>
          <w:b w:val="0"/>
          <w:sz w:val="22"/>
          <w:szCs w:val="22"/>
          <w:lang w:val="en-US" w:eastAsia="en-US"/>
        </w:rPr>
      </w:pPr>
      <w:hyperlink w:anchor="_Toc485953965" w:history="1">
        <w:r w:rsidR="00BA4876" w:rsidRPr="003F3650">
          <w:rPr>
            <w:rStyle w:val="Hyperlink"/>
          </w:rPr>
          <w:t>Personnel Information (Form PSN-3)</w:t>
        </w:r>
        <w:r w:rsidR="00BA4876">
          <w:rPr>
            <w:webHidden/>
          </w:rPr>
          <w:tab/>
        </w:r>
        <w:r w:rsidR="00BA4876">
          <w:rPr>
            <w:webHidden/>
          </w:rPr>
          <w:fldChar w:fldCharType="begin"/>
        </w:r>
        <w:r w:rsidR="00BA4876">
          <w:rPr>
            <w:webHidden/>
          </w:rPr>
          <w:instrText xml:space="preserve"> PAGEREF _Toc485953965 \h </w:instrText>
        </w:r>
        <w:r w:rsidR="00BA4876">
          <w:rPr>
            <w:webHidden/>
          </w:rPr>
        </w:r>
        <w:r w:rsidR="00BA4876">
          <w:rPr>
            <w:webHidden/>
          </w:rPr>
          <w:fldChar w:fldCharType="separate"/>
        </w:r>
        <w:r w:rsidR="00BA4876">
          <w:rPr>
            <w:webHidden/>
          </w:rPr>
          <w:t>53</w:t>
        </w:r>
        <w:r w:rsidR="00BA4876">
          <w:rPr>
            <w:webHidden/>
          </w:rPr>
          <w:fldChar w:fldCharType="end"/>
        </w:r>
      </w:hyperlink>
    </w:p>
    <w:p w14:paraId="3EA4A82B" w14:textId="77777777" w:rsidR="00BA4876" w:rsidRDefault="006508EA" w:rsidP="00BA4876">
      <w:pPr>
        <w:pStyle w:val="TOC4"/>
        <w:rPr>
          <w:rFonts w:asciiTheme="minorHAnsi" w:eastAsiaTheme="minorEastAsia" w:hAnsiTheme="minorHAnsi" w:cstheme="minorBidi"/>
          <w:b w:val="0"/>
          <w:sz w:val="22"/>
          <w:szCs w:val="22"/>
          <w:lang w:val="en-US" w:eastAsia="en-US"/>
        </w:rPr>
      </w:pPr>
      <w:hyperlink w:anchor="_Toc485953966" w:history="1">
        <w:r w:rsidR="00BA4876" w:rsidRPr="003F3650">
          <w:rPr>
            <w:rStyle w:val="Hyperlink"/>
            <w:bCs/>
          </w:rPr>
          <w:t>Bank Guarantee for Tender Security (Form PSN-4)</w:t>
        </w:r>
        <w:r w:rsidR="00BA4876">
          <w:rPr>
            <w:webHidden/>
          </w:rPr>
          <w:tab/>
        </w:r>
        <w:r w:rsidR="00BA4876">
          <w:rPr>
            <w:webHidden/>
          </w:rPr>
          <w:fldChar w:fldCharType="begin"/>
        </w:r>
        <w:r w:rsidR="00BA4876">
          <w:rPr>
            <w:webHidden/>
          </w:rPr>
          <w:instrText xml:space="preserve"> PAGEREF _Toc485953966 \h </w:instrText>
        </w:r>
        <w:r w:rsidR="00BA4876">
          <w:rPr>
            <w:webHidden/>
          </w:rPr>
        </w:r>
        <w:r w:rsidR="00BA4876">
          <w:rPr>
            <w:webHidden/>
          </w:rPr>
          <w:fldChar w:fldCharType="separate"/>
        </w:r>
        <w:r w:rsidR="00BA4876">
          <w:rPr>
            <w:webHidden/>
          </w:rPr>
          <w:t>54</w:t>
        </w:r>
        <w:r w:rsidR="00BA4876">
          <w:rPr>
            <w:webHidden/>
          </w:rPr>
          <w:fldChar w:fldCharType="end"/>
        </w:r>
      </w:hyperlink>
    </w:p>
    <w:p w14:paraId="4DD44021" w14:textId="77777777" w:rsidR="00BA4876" w:rsidRDefault="006508EA" w:rsidP="00BA4876">
      <w:pPr>
        <w:pStyle w:val="TOC4"/>
        <w:rPr>
          <w:rFonts w:asciiTheme="minorHAnsi" w:eastAsiaTheme="minorEastAsia" w:hAnsiTheme="minorHAnsi" w:cstheme="minorBidi"/>
          <w:b w:val="0"/>
          <w:sz w:val="22"/>
          <w:szCs w:val="22"/>
          <w:lang w:val="en-US" w:eastAsia="en-US"/>
        </w:rPr>
      </w:pPr>
      <w:hyperlink w:anchor="_Toc485953967" w:history="1">
        <w:r w:rsidR="00BA4876" w:rsidRPr="003F3650">
          <w:rPr>
            <w:rStyle w:val="Hyperlink"/>
            <w:bCs/>
          </w:rPr>
          <w:t>Letter of Commitment for Bank’s undertaking for Line of Credit (Form PSN-5)</w:t>
        </w:r>
        <w:r w:rsidR="00BA4876">
          <w:rPr>
            <w:webHidden/>
          </w:rPr>
          <w:tab/>
        </w:r>
        <w:r w:rsidR="00BA4876">
          <w:rPr>
            <w:webHidden/>
          </w:rPr>
          <w:fldChar w:fldCharType="begin"/>
        </w:r>
        <w:r w:rsidR="00BA4876">
          <w:rPr>
            <w:webHidden/>
          </w:rPr>
          <w:instrText xml:space="preserve"> PAGEREF _Toc485953967 \h </w:instrText>
        </w:r>
        <w:r w:rsidR="00BA4876">
          <w:rPr>
            <w:webHidden/>
          </w:rPr>
        </w:r>
        <w:r w:rsidR="00BA4876">
          <w:rPr>
            <w:webHidden/>
          </w:rPr>
          <w:fldChar w:fldCharType="separate"/>
        </w:r>
        <w:r w:rsidR="00BA4876">
          <w:rPr>
            <w:webHidden/>
          </w:rPr>
          <w:t>55</w:t>
        </w:r>
        <w:r w:rsidR="00BA4876">
          <w:rPr>
            <w:webHidden/>
          </w:rPr>
          <w:fldChar w:fldCharType="end"/>
        </w:r>
      </w:hyperlink>
    </w:p>
    <w:p w14:paraId="62AD08E7" w14:textId="77777777" w:rsidR="00BA4876" w:rsidRDefault="006508EA" w:rsidP="00BA4876">
      <w:pPr>
        <w:pStyle w:val="TOC4"/>
        <w:rPr>
          <w:rFonts w:asciiTheme="minorHAnsi" w:eastAsiaTheme="minorEastAsia" w:hAnsiTheme="minorHAnsi" w:cstheme="minorBidi"/>
          <w:b w:val="0"/>
          <w:sz w:val="22"/>
          <w:szCs w:val="22"/>
          <w:lang w:val="en-US" w:eastAsia="en-US"/>
        </w:rPr>
      </w:pPr>
      <w:hyperlink w:anchor="_Toc485953968" w:history="1">
        <w:r w:rsidR="00BA4876" w:rsidRPr="003F3650">
          <w:rPr>
            <w:rStyle w:val="Hyperlink"/>
            <w:bCs/>
          </w:rPr>
          <w:t>Letter of Acceptance (Form PSN-6)</w:t>
        </w:r>
        <w:r w:rsidR="00BA4876">
          <w:rPr>
            <w:webHidden/>
          </w:rPr>
          <w:tab/>
        </w:r>
        <w:r w:rsidR="00BA4876">
          <w:rPr>
            <w:webHidden/>
          </w:rPr>
          <w:fldChar w:fldCharType="begin"/>
        </w:r>
        <w:r w:rsidR="00BA4876">
          <w:rPr>
            <w:webHidden/>
          </w:rPr>
          <w:instrText xml:space="preserve"> PAGEREF _Toc485953968 \h </w:instrText>
        </w:r>
        <w:r w:rsidR="00BA4876">
          <w:rPr>
            <w:webHidden/>
          </w:rPr>
        </w:r>
        <w:r w:rsidR="00BA4876">
          <w:rPr>
            <w:webHidden/>
          </w:rPr>
          <w:fldChar w:fldCharType="separate"/>
        </w:r>
        <w:r w:rsidR="00BA4876">
          <w:rPr>
            <w:webHidden/>
          </w:rPr>
          <w:t>56</w:t>
        </w:r>
        <w:r w:rsidR="00BA4876">
          <w:rPr>
            <w:webHidden/>
          </w:rPr>
          <w:fldChar w:fldCharType="end"/>
        </w:r>
      </w:hyperlink>
    </w:p>
    <w:p w14:paraId="233B7ABC" w14:textId="77777777" w:rsidR="00BA4876" w:rsidRDefault="006508EA" w:rsidP="00BA4876">
      <w:pPr>
        <w:pStyle w:val="TOC4"/>
        <w:rPr>
          <w:rFonts w:asciiTheme="minorHAnsi" w:eastAsiaTheme="minorEastAsia" w:hAnsiTheme="minorHAnsi" w:cstheme="minorBidi"/>
          <w:b w:val="0"/>
          <w:sz w:val="22"/>
          <w:szCs w:val="22"/>
          <w:lang w:val="en-US" w:eastAsia="en-US"/>
        </w:rPr>
      </w:pPr>
      <w:hyperlink w:anchor="_Toc485953969" w:history="1">
        <w:r w:rsidR="00BA4876" w:rsidRPr="003F3650">
          <w:rPr>
            <w:rStyle w:val="Hyperlink"/>
            <w:bCs/>
          </w:rPr>
          <w:t>Contract Agreement (Form PSN-7)</w:t>
        </w:r>
        <w:r w:rsidR="00BA4876">
          <w:rPr>
            <w:webHidden/>
          </w:rPr>
          <w:tab/>
        </w:r>
        <w:r w:rsidR="00BA4876">
          <w:rPr>
            <w:webHidden/>
          </w:rPr>
          <w:fldChar w:fldCharType="begin"/>
        </w:r>
        <w:r w:rsidR="00BA4876">
          <w:rPr>
            <w:webHidden/>
          </w:rPr>
          <w:instrText xml:space="preserve"> PAGEREF _Toc485953969 \h </w:instrText>
        </w:r>
        <w:r w:rsidR="00BA4876">
          <w:rPr>
            <w:webHidden/>
          </w:rPr>
        </w:r>
        <w:r w:rsidR="00BA4876">
          <w:rPr>
            <w:webHidden/>
          </w:rPr>
          <w:fldChar w:fldCharType="separate"/>
        </w:r>
        <w:r w:rsidR="00BA4876">
          <w:rPr>
            <w:webHidden/>
          </w:rPr>
          <w:t>57</w:t>
        </w:r>
        <w:r w:rsidR="00BA4876">
          <w:rPr>
            <w:webHidden/>
          </w:rPr>
          <w:fldChar w:fldCharType="end"/>
        </w:r>
      </w:hyperlink>
    </w:p>
    <w:p w14:paraId="3BE03897" w14:textId="77777777" w:rsidR="00BA4876" w:rsidRDefault="006508EA" w:rsidP="00BA4876">
      <w:pPr>
        <w:pStyle w:val="TOC4"/>
        <w:rPr>
          <w:rFonts w:asciiTheme="minorHAnsi" w:eastAsiaTheme="minorEastAsia" w:hAnsiTheme="minorHAnsi" w:cstheme="minorBidi"/>
          <w:b w:val="0"/>
          <w:sz w:val="22"/>
          <w:szCs w:val="22"/>
          <w:lang w:val="en-US" w:eastAsia="en-US"/>
        </w:rPr>
      </w:pPr>
      <w:hyperlink w:anchor="_Toc485953970" w:history="1">
        <w:r w:rsidR="00BA4876" w:rsidRPr="003F3650">
          <w:rPr>
            <w:rStyle w:val="Hyperlink"/>
            <w:bCs/>
          </w:rPr>
          <w:t>Bank Guarantee for Performance Security (Form PSN-8)</w:t>
        </w:r>
        <w:r w:rsidR="00BA4876">
          <w:rPr>
            <w:webHidden/>
          </w:rPr>
          <w:tab/>
        </w:r>
        <w:r w:rsidR="00BA4876">
          <w:rPr>
            <w:webHidden/>
          </w:rPr>
          <w:fldChar w:fldCharType="begin"/>
        </w:r>
        <w:r w:rsidR="00BA4876">
          <w:rPr>
            <w:webHidden/>
          </w:rPr>
          <w:instrText xml:space="preserve"> PAGEREF _Toc485953970 \h </w:instrText>
        </w:r>
        <w:r w:rsidR="00BA4876">
          <w:rPr>
            <w:webHidden/>
          </w:rPr>
        </w:r>
        <w:r w:rsidR="00BA4876">
          <w:rPr>
            <w:webHidden/>
          </w:rPr>
          <w:fldChar w:fldCharType="separate"/>
        </w:r>
        <w:r w:rsidR="00BA4876">
          <w:rPr>
            <w:webHidden/>
          </w:rPr>
          <w:t>58</w:t>
        </w:r>
        <w:r w:rsidR="00BA4876">
          <w:rPr>
            <w:webHidden/>
          </w:rPr>
          <w:fldChar w:fldCharType="end"/>
        </w:r>
      </w:hyperlink>
    </w:p>
    <w:p w14:paraId="23E7DED6" w14:textId="77777777" w:rsidR="00BA4876" w:rsidRDefault="006508EA" w:rsidP="00BA4876">
      <w:pPr>
        <w:pStyle w:val="TOC4"/>
        <w:rPr>
          <w:rFonts w:asciiTheme="minorHAnsi" w:eastAsiaTheme="minorEastAsia" w:hAnsiTheme="minorHAnsi" w:cstheme="minorBidi"/>
          <w:b w:val="0"/>
          <w:sz w:val="22"/>
          <w:szCs w:val="22"/>
          <w:lang w:val="en-US" w:eastAsia="en-US"/>
        </w:rPr>
      </w:pPr>
      <w:hyperlink w:anchor="_Toc485953971" w:history="1">
        <w:r w:rsidR="00BA4876" w:rsidRPr="003F3650">
          <w:rPr>
            <w:rStyle w:val="Hyperlink"/>
            <w:bCs/>
          </w:rPr>
          <w:t>Bank Guarantee for Advance Payment (Form PSN-9)</w:t>
        </w:r>
        <w:r w:rsidR="00BA4876">
          <w:rPr>
            <w:webHidden/>
          </w:rPr>
          <w:tab/>
        </w:r>
        <w:r w:rsidR="00BA4876">
          <w:rPr>
            <w:webHidden/>
          </w:rPr>
          <w:fldChar w:fldCharType="begin"/>
        </w:r>
        <w:r w:rsidR="00BA4876">
          <w:rPr>
            <w:webHidden/>
          </w:rPr>
          <w:instrText xml:space="preserve"> PAGEREF _Toc485953971 \h </w:instrText>
        </w:r>
        <w:r w:rsidR="00BA4876">
          <w:rPr>
            <w:webHidden/>
          </w:rPr>
        </w:r>
        <w:r w:rsidR="00BA4876">
          <w:rPr>
            <w:webHidden/>
          </w:rPr>
          <w:fldChar w:fldCharType="separate"/>
        </w:r>
        <w:r w:rsidR="00BA4876">
          <w:rPr>
            <w:webHidden/>
          </w:rPr>
          <w:t>59</w:t>
        </w:r>
        <w:r w:rsidR="00BA4876">
          <w:rPr>
            <w:webHidden/>
          </w:rPr>
          <w:fldChar w:fldCharType="end"/>
        </w:r>
      </w:hyperlink>
    </w:p>
    <w:p w14:paraId="115C7363" w14:textId="77777777" w:rsidR="00BA4876" w:rsidRDefault="006508EA" w:rsidP="00BA4876">
      <w:pPr>
        <w:pStyle w:val="TOC1"/>
        <w:rPr>
          <w:rFonts w:asciiTheme="minorHAnsi" w:eastAsiaTheme="minorEastAsia" w:hAnsiTheme="minorHAnsi" w:cstheme="minorBidi"/>
          <w:b w:val="0"/>
          <w:bCs w:val="0"/>
          <w:noProof/>
          <w:sz w:val="22"/>
          <w:szCs w:val="22"/>
          <w:lang w:eastAsia="en-US"/>
        </w:rPr>
      </w:pPr>
      <w:hyperlink w:anchor="_Toc485953972" w:history="1">
        <w:r w:rsidR="00BA4876" w:rsidRPr="003F3650">
          <w:rPr>
            <w:rStyle w:val="Hyperlink"/>
            <w:noProof/>
            <w:lang w:eastAsia="en-US"/>
          </w:rPr>
          <w:t>Section 6. Activity Schedule</w:t>
        </w:r>
        <w:r w:rsidR="00BA4876" w:rsidRPr="003F3650">
          <w:rPr>
            <w:rStyle w:val="Hyperlink"/>
            <w:noProof/>
          </w:rPr>
          <w:t>*</w:t>
        </w:r>
        <w:r w:rsidR="00BA4876">
          <w:rPr>
            <w:noProof/>
            <w:webHidden/>
          </w:rPr>
          <w:tab/>
        </w:r>
        <w:r w:rsidR="00BA4876">
          <w:rPr>
            <w:noProof/>
            <w:webHidden/>
          </w:rPr>
          <w:fldChar w:fldCharType="begin"/>
        </w:r>
        <w:r w:rsidR="00BA4876">
          <w:rPr>
            <w:noProof/>
            <w:webHidden/>
          </w:rPr>
          <w:instrText xml:space="preserve"> PAGEREF _Toc485953972 \h </w:instrText>
        </w:r>
        <w:r w:rsidR="00BA4876">
          <w:rPr>
            <w:noProof/>
            <w:webHidden/>
          </w:rPr>
        </w:r>
        <w:r w:rsidR="00BA4876">
          <w:rPr>
            <w:noProof/>
            <w:webHidden/>
          </w:rPr>
          <w:fldChar w:fldCharType="separate"/>
        </w:r>
        <w:r w:rsidR="00BA4876">
          <w:rPr>
            <w:noProof/>
            <w:webHidden/>
          </w:rPr>
          <w:t>60</w:t>
        </w:r>
        <w:r w:rsidR="00BA4876">
          <w:rPr>
            <w:noProof/>
            <w:webHidden/>
          </w:rPr>
          <w:fldChar w:fldCharType="end"/>
        </w:r>
      </w:hyperlink>
    </w:p>
    <w:p w14:paraId="22C366EC" w14:textId="77777777" w:rsidR="00BA4876" w:rsidRDefault="006508EA" w:rsidP="00BA4876">
      <w:pPr>
        <w:pStyle w:val="TOC1"/>
        <w:rPr>
          <w:rFonts w:asciiTheme="minorHAnsi" w:eastAsiaTheme="minorEastAsia" w:hAnsiTheme="minorHAnsi" w:cstheme="minorBidi"/>
          <w:b w:val="0"/>
          <w:bCs w:val="0"/>
          <w:noProof/>
          <w:sz w:val="22"/>
          <w:szCs w:val="22"/>
          <w:lang w:eastAsia="en-US"/>
        </w:rPr>
      </w:pPr>
      <w:hyperlink w:anchor="_Toc485953973" w:history="1">
        <w:r w:rsidR="00BA4876" w:rsidRPr="003F3650">
          <w:rPr>
            <w:rStyle w:val="Hyperlink"/>
            <w:rFonts w:cs="Arial"/>
            <w:noProof/>
          </w:rPr>
          <w:t>Section 7.Performance Specifications and Drawings</w:t>
        </w:r>
        <w:r w:rsidR="00BA4876">
          <w:rPr>
            <w:noProof/>
            <w:webHidden/>
          </w:rPr>
          <w:tab/>
        </w:r>
        <w:r w:rsidR="00BA4876">
          <w:rPr>
            <w:noProof/>
            <w:webHidden/>
          </w:rPr>
          <w:fldChar w:fldCharType="begin"/>
        </w:r>
        <w:r w:rsidR="00BA4876">
          <w:rPr>
            <w:noProof/>
            <w:webHidden/>
          </w:rPr>
          <w:instrText xml:space="preserve"> PAGEREF _Toc485953973 \h </w:instrText>
        </w:r>
        <w:r w:rsidR="00BA4876">
          <w:rPr>
            <w:noProof/>
            <w:webHidden/>
          </w:rPr>
        </w:r>
        <w:r w:rsidR="00BA4876">
          <w:rPr>
            <w:noProof/>
            <w:webHidden/>
          </w:rPr>
          <w:fldChar w:fldCharType="separate"/>
        </w:r>
        <w:r w:rsidR="00BA4876">
          <w:rPr>
            <w:noProof/>
            <w:webHidden/>
          </w:rPr>
          <w:t>62</w:t>
        </w:r>
        <w:r w:rsidR="00BA4876">
          <w:rPr>
            <w:noProof/>
            <w:webHidden/>
          </w:rPr>
          <w:fldChar w:fldCharType="end"/>
        </w:r>
      </w:hyperlink>
    </w:p>
    <w:p w14:paraId="3D5029ED" w14:textId="77777777" w:rsidR="00BA4876" w:rsidRDefault="006508EA" w:rsidP="00BA4876">
      <w:pPr>
        <w:pStyle w:val="TOC2"/>
        <w:rPr>
          <w:rFonts w:asciiTheme="minorHAnsi" w:eastAsiaTheme="minorEastAsia" w:hAnsiTheme="minorHAnsi" w:cstheme="minorBidi"/>
          <w:b w:val="0"/>
          <w:noProof/>
          <w:szCs w:val="22"/>
          <w:lang w:eastAsia="en-US"/>
        </w:rPr>
      </w:pPr>
      <w:hyperlink w:anchor="_Toc485953974" w:history="1">
        <w:r w:rsidR="00BA4876" w:rsidRPr="003F3650">
          <w:rPr>
            <w:rStyle w:val="Hyperlink"/>
            <w:rFonts w:eastAsia="SimSun" w:cs="Arial"/>
            <w:noProof/>
          </w:rPr>
          <w:t>Here state the purpose of the service in succinct words and clear terms without ambiguity</w:t>
        </w:r>
        <w:r w:rsidR="00BA4876">
          <w:rPr>
            <w:noProof/>
            <w:webHidden/>
          </w:rPr>
          <w:tab/>
        </w:r>
        <w:r w:rsidR="00BA4876">
          <w:rPr>
            <w:noProof/>
            <w:webHidden/>
          </w:rPr>
          <w:fldChar w:fldCharType="begin"/>
        </w:r>
        <w:r w:rsidR="00BA4876">
          <w:rPr>
            <w:noProof/>
            <w:webHidden/>
          </w:rPr>
          <w:instrText xml:space="preserve"> PAGEREF _Toc485953974 \h </w:instrText>
        </w:r>
        <w:r w:rsidR="00BA4876">
          <w:rPr>
            <w:noProof/>
            <w:webHidden/>
          </w:rPr>
        </w:r>
        <w:r w:rsidR="00BA4876">
          <w:rPr>
            <w:noProof/>
            <w:webHidden/>
          </w:rPr>
          <w:fldChar w:fldCharType="separate"/>
        </w:r>
        <w:r w:rsidR="00BA4876">
          <w:rPr>
            <w:noProof/>
            <w:webHidden/>
          </w:rPr>
          <w:t>62</w:t>
        </w:r>
        <w:r w:rsidR="00BA4876">
          <w:rPr>
            <w:noProof/>
            <w:webHidden/>
          </w:rPr>
          <w:fldChar w:fldCharType="end"/>
        </w:r>
      </w:hyperlink>
    </w:p>
    <w:p w14:paraId="476539CC" w14:textId="77777777" w:rsidR="00BA4876" w:rsidRDefault="006508EA" w:rsidP="00BA4876">
      <w:pPr>
        <w:pStyle w:val="TOC2"/>
        <w:rPr>
          <w:rFonts w:asciiTheme="minorHAnsi" w:eastAsiaTheme="minorEastAsia" w:hAnsiTheme="minorHAnsi" w:cstheme="minorBidi"/>
          <w:b w:val="0"/>
          <w:noProof/>
          <w:szCs w:val="22"/>
          <w:lang w:eastAsia="en-US"/>
        </w:rPr>
      </w:pPr>
      <w:hyperlink w:anchor="_Toc485953975" w:history="1">
        <w:r w:rsidR="00BA4876" w:rsidRPr="003F3650">
          <w:rPr>
            <w:rStyle w:val="Hyperlink"/>
            <w:noProof/>
          </w:rPr>
          <w:t>Appendix A - Description of the Services</w:t>
        </w:r>
        <w:r w:rsidR="00BA4876">
          <w:rPr>
            <w:noProof/>
            <w:webHidden/>
          </w:rPr>
          <w:tab/>
        </w:r>
        <w:r w:rsidR="00BA4876">
          <w:rPr>
            <w:noProof/>
            <w:webHidden/>
          </w:rPr>
          <w:fldChar w:fldCharType="begin"/>
        </w:r>
        <w:r w:rsidR="00BA4876">
          <w:rPr>
            <w:noProof/>
            <w:webHidden/>
          </w:rPr>
          <w:instrText xml:space="preserve"> PAGEREF _Toc485953975 \h </w:instrText>
        </w:r>
        <w:r w:rsidR="00BA4876">
          <w:rPr>
            <w:noProof/>
            <w:webHidden/>
          </w:rPr>
        </w:r>
        <w:r w:rsidR="00BA4876">
          <w:rPr>
            <w:noProof/>
            <w:webHidden/>
          </w:rPr>
          <w:fldChar w:fldCharType="separate"/>
        </w:r>
        <w:r w:rsidR="00BA4876">
          <w:rPr>
            <w:noProof/>
            <w:webHidden/>
          </w:rPr>
          <w:t>64</w:t>
        </w:r>
        <w:r w:rsidR="00BA4876">
          <w:rPr>
            <w:noProof/>
            <w:webHidden/>
          </w:rPr>
          <w:fldChar w:fldCharType="end"/>
        </w:r>
      </w:hyperlink>
    </w:p>
    <w:p w14:paraId="116712A4" w14:textId="77777777" w:rsidR="00BA4876" w:rsidRDefault="006508EA" w:rsidP="00BA4876">
      <w:pPr>
        <w:pStyle w:val="TOC2"/>
        <w:rPr>
          <w:rFonts w:asciiTheme="minorHAnsi" w:eastAsiaTheme="minorEastAsia" w:hAnsiTheme="minorHAnsi" w:cstheme="minorBidi"/>
          <w:b w:val="0"/>
          <w:noProof/>
          <w:szCs w:val="22"/>
          <w:lang w:eastAsia="en-US"/>
        </w:rPr>
      </w:pPr>
      <w:hyperlink w:anchor="_Toc485953976" w:history="1">
        <w:r w:rsidR="00BA4876" w:rsidRPr="003F3650">
          <w:rPr>
            <w:rStyle w:val="Hyperlink"/>
            <w:noProof/>
          </w:rPr>
          <w:t>Appendix B - Schedule of Payments and Reporting Requirements</w:t>
        </w:r>
        <w:r w:rsidR="00BA4876">
          <w:rPr>
            <w:noProof/>
            <w:webHidden/>
          </w:rPr>
          <w:tab/>
        </w:r>
        <w:r w:rsidR="00BA4876">
          <w:rPr>
            <w:noProof/>
            <w:webHidden/>
          </w:rPr>
          <w:fldChar w:fldCharType="begin"/>
        </w:r>
        <w:r w:rsidR="00BA4876">
          <w:rPr>
            <w:noProof/>
            <w:webHidden/>
          </w:rPr>
          <w:instrText xml:space="preserve"> PAGEREF _Toc485953976 \h </w:instrText>
        </w:r>
        <w:r w:rsidR="00BA4876">
          <w:rPr>
            <w:noProof/>
            <w:webHidden/>
          </w:rPr>
        </w:r>
        <w:r w:rsidR="00BA4876">
          <w:rPr>
            <w:noProof/>
            <w:webHidden/>
          </w:rPr>
          <w:fldChar w:fldCharType="separate"/>
        </w:r>
        <w:r w:rsidR="00BA4876">
          <w:rPr>
            <w:noProof/>
            <w:webHidden/>
          </w:rPr>
          <w:t>64</w:t>
        </w:r>
        <w:r w:rsidR="00BA4876">
          <w:rPr>
            <w:noProof/>
            <w:webHidden/>
          </w:rPr>
          <w:fldChar w:fldCharType="end"/>
        </w:r>
      </w:hyperlink>
    </w:p>
    <w:p w14:paraId="3A42D4A7" w14:textId="77777777" w:rsidR="00BA4876" w:rsidRDefault="006508EA" w:rsidP="00BA4876">
      <w:pPr>
        <w:pStyle w:val="TOC2"/>
        <w:rPr>
          <w:rFonts w:asciiTheme="minorHAnsi" w:eastAsiaTheme="minorEastAsia" w:hAnsiTheme="minorHAnsi" w:cstheme="minorBidi"/>
          <w:b w:val="0"/>
          <w:noProof/>
          <w:szCs w:val="22"/>
          <w:lang w:eastAsia="en-US"/>
        </w:rPr>
      </w:pPr>
      <w:hyperlink w:anchor="_Toc485953977" w:history="1">
        <w:r w:rsidR="00BA4876" w:rsidRPr="003F3650">
          <w:rPr>
            <w:rStyle w:val="Hyperlink"/>
            <w:noProof/>
          </w:rPr>
          <w:t>Appendix C - Key Personnel and Subcontractors</w:t>
        </w:r>
        <w:r w:rsidR="00BA4876">
          <w:rPr>
            <w:noProof/>
            <w:webHidden/>
          </w:rPr>
          <w:tab/>
        </w:r>
        <w:r w:rsidR="00BA4876">
          <w:rPr>
            <w:noProof/>
            <w:webHidden/>
          </w:rPr>
          <w:fldChar w:fldCharType="begin"/>
        </w:r>
        <w:r w:rsidR="00BA4876">
          <w:rPr>
            <w:noProof/>
            <w:webHidden/>
          </w:rPr>
          <w:instrText xml:space="preserve"> PAGEREF _Toc485953977 \h </w:instrText>
        </w:r>
        <w:r w:rsidR="00BA4876">
          <w:rPr>
            <w:noProof/>
            <w:webHidden/>
          </w:rPr>
        </w:r>
        <w:r w:rsidR="00BA4876">
          <w:rPr>
            <w:noProof/>
            <w:webHidden/>
          </w:rPr>
          <w:fldChar w:fldCharType="separate"/>
        </w:r>
        <w:r w:rsidR="00BA4876">
          <w:rPr>
            <w:noProof/>
            <w:webHidden/>
          </w:rPr>
          <w:t>64</w:t>
        </w:r>
        <w:r w:rsidR="00BA4876">
          <w:rPr>
            <w:noProof/>
            <w:webHidden/>
          </w:rPr>
          <w:fldChar w:fldCharType="end"/>
        </w:r>
      </w:hyperlink>
    </w:p>
    <w:p w14:paraId="30E4D18D" w14:textId="77777777" w:rsidR="00BA4876" w:rsidRDefault="006508EA" w:rsidP="00BA4876">
      <w:pPr>
        <w:pStyle w:val="TOC2"/>
        <w:rPr>
          <w:rFonts w:asciiTheme="minorHAnsi" w:eastAsiaTheme="minorEastAsia" w:hAnsiTheme="minorHAnsi" w:cstheme="minorBidi"/>
          <w:b w:val="0"/>
          <w:noProof/>
          <w:szCs w:val="22"/>
          <w:lang w:eastAsia="en-US"/>
        </w:rPr>
      </w:pPr>
      <w:hyperlink w:anchor="_Toc485953978" w:history="1">
        <w:r w:rsidR="00BA4876" w:rsidRPr="003F3650">
          <w:rPr>
            <w:rStyle w:val="Hyperlink"/>
            <w:noProof/>
          </w:rPr>
          <w:t>Appendix D—Format of CV [as per PE desire &amp; marking criteria]</w:t>
        </w:r>
        <w:r w:rsidR="00BA4876">
          <w:rPr>
            <w:noProof/>
            <w:webHidden/>
          </w:rPr>
          <w:tab/>
        </w:r>
        <w:r w:rsidR="00BA4876">
          <w:rPr>
            <w:noProof/>
            <w:webHidden/>
          </w:rPr>
          <w:fldChar w:fldCharType="begin"/>
        </w:r>
        <w:r w:rsidR="00BA4876">
          <w:rPr>
            <w:noProof/>
            <w:webHidden/>
          </w:rPr>
          <w:instrText xml:space="preserve"> PAGEREF _Toc485953978 \h </w:instrText>
        </w:r>
        <w:r w:rsidR="00BA4876">
          <w:rPr>
            <w:noProof/>
            <w:webHidden/>
          </w:rPr>
        </w:r>
        <w:r w:rsidR="00BA4876">
          <w:rPr>
            <w:noProof/>
            <w:webHidden/>
          </w:rPr>
          <w:fldChar w:fldCharType="separate"/>
        </w:r>
        <w:r w:rsidR="00BA4876">
          <w:rPr>
            <w:noProof/>
            <w:webHidden/>
          </w:rPr>
          <w:t>64</w:t>
        </w:r>
        <w:r w:rsidR="00BA4876">
          <w:rPr>
            <w:noProof/>
            <w:webHidden/>
          </w:rPr>
          <w:fldChar w:fldCharType="end"/>
        </w:r>
      </w:hyperlink>
    </w:p>
    <w:p w14:paraId="5547E19E" w14:textId="77777777" w:rsidR="00BA4876" w:rsidRDefault="006508EA" w:rsidP="00BA4876">
      <w:pPr>
        <w:pStyle w:val="TOC2"/>
        <w:rPr>
          <w:rFonts w:asciiTheme="minorHAnsi" w:eastAsiaTheme="minorEastAsia" w:hAnsiTheme="minorHAnsi" w:cstheme="minorBidi"/>
          <w:b w:val="0"/>
          <w:noProof/>
          <w:szCs w:val="22"/>
          <w:lang w:eastAsia="en-US"/>
        </w:rPr>
      </w:pPr>
      <w:hyperlink w:anchor="_Toc485953979" w:history="1">
        <w:r w:rsidR="00BA4876" w:rsidRPr="003F3650">
          <w:rPr>
            <w:rStyle w:val="Hyperlink"/>
            <w:noProof/>
          </w:rPr>
          <w:t>Appendix E - Services and Facilities Provided by the Employer</w:t>
        </w:r>
        <w:r w:rsidR="00BA4876">
          <w:rPr>
            <w:noProof/>
            <w:webHidden/>
          </w:rPr>
          <w:tab/>
        </w:r>
        <w:r w:rsidR="00BA4876">
          <w:rPr>
            <w:noProof/>
            <w:webHidden/>
          </w:rPr>
          <w:fldChar w:fldCharType="begin"/>
        </w:r>
        <w:r w:rsidR="00BA4876">
          <w:rPr>
            <w:noProof/>
            <w:webHidden/>
          </w:rPr>
          <w:instrText xml:space="preserve"> PAGEREF _Toc485953979 \h </w:instrText>
        </w:r>
        <w:r w:rsidR="00BA4876">
          <w:rPr>
            <w:noProof/>
            <w:webHidden/>
          </w:rPr>
        </w:r>
        <w:r w:rsidR="00BA4876">
          <w:rPr>
            <w:noProof/>
            <w:webHidden/>
          </w:rPr>
          <w:fldChar w:fldCharType="separate"/>
        </w:r>
        <w:r w:rsidR="00BA4876">
          <w:rPr>
            <w:noProof/>
            <w:webHidden/>
          </w:rPr>
          <w:t>64</w:t>
        </w:r>
        <w:r w:rsidR="00BA4876">
          <w:rPr>
            <w:noProof/>
            <w:webHidden/>
          </w:rPr>
          <w:fldChar w:fldCharType="end"/>
        </w:r>
      </w:hyperlink>
    </w:p>
    <w:p w14:paraId="41A74A9B" w14:textId="77777777" w:rsidR="00BA4876" w:rsidRPr="00AD3660" w:rsidRDefault="00BA4876" w:rsidP="00BA4876">
      <w:pPr>
        <w:pStyle w:val="TOC1"/>
        <w:rPr>
          <w:color w:val="000000" w:themeColor="text1"/>
          <w:lang w:val="en-GB"/>
        </w:rPr>
        <w:sectPr w:rsidR="00BA4876" w:rsidRPr="00AD3660" w:rsidSect="00674D4F">
          <w:footerReference w:type="default" r:id="rId9"/>
          <w:footnotePr>
            <w:numStart w:val="16"/>
          </w:footnotePr>
          <w:pgSz w:w="11909" w:h="16834" w:code="9"/>
          <w:pgMar w:top="1008" w:right="1440" w:bottom="1440" w:left="1440" w:header="720" w:footer="720" w:gutter="0"/>
          <w:pgNumType w:fmt="lowerRoman" w:start="1"/>
          <w:cols w:space="720"/>
          <w:docGrid w:linePitch="360"/>
        </w:sectPr>
      </w:pPr>
      <w:r w:rsidRPr="00AD3660">
        <w:rPr>
          <w:color w:val="000000" w:themeColor="text1"/>
          <w:lang w:val="en-GB"/>
        </w:rPr>
        <w:fldChar w:fldCharType="end"/>
      </w:r>
      <w:bookmarkStart w:id="1" w:name="_Toc50198910"/>
      <w:bookmarkStart w:id="2" w:name="_Toc50259405"/>
      <w:bookmarkStart w:id="3" w:name="_Toc50260406"/>
      <w:bookmarkStart w:id="4" w:name="_Toc50261496"/>
      <w:bookmarkStart w:id="5" w:name="_Toc50262156"/>
      <w:bookmarkStart w:id="6" w:name="_Toc50262830"/>
      <w:bookmarkStart w:id="7" w:name="_Toc50263647"/>
      <w:bookmarkStart w:id="8" w:name="_Toc50264361"/>
      <w:bookmarkStart w:id="9" w:name="_Toc50264526"/>
      <w:bookmarkStart w:id="10" w:name="_Toc50264815"/>
      <w:bookmarkStart w:id="11" w:name="_Toc50267757"/>
      <w:bookmarkStart w:id="12" w:name="_Toc50268282"/>
      <w:bookmarkStart w:id="13" w:name="_Toc50280466"/>
      <w:bookmarkStart w:id="14" w:name="_Toc50280693"/>
    </w:p>
    <w:bookmarkEnd w:id="1"/>
    <w:bookmarkEnd w:id="2"/>
    <w:bookmarkEnd w:id="3"/>
    <w:bookmarkEnd w:id="4"/>
    <w:bookmarkEnd w:id="5"/>
    <w:bookmarkEnd w:id="6"/>
    <w:bookmarkEnd w:id="7"/>
    <w:bookmarkEnd w:id="8"/>
    <w:bookmarkEnd w:id="9"/>
    <w:bookmarkEnd w:id="10"/>
    <w:bookmarkEnd w:id="11"/>
    <w:bookmarkEnd w:id="12"/>
    <w:bookmarkEnd w:id="13"/>
    <w:bookmarkEnd w:id="14"/>
    <w:p w14:paraId="49E5FED7" w14:textId="77777777" w:rsidR="00BA4876" w:rsidRPr="00AD3660" w:rsidRDefault="00BA4876" w:rsidP="00BA4876">
      <w:pPr>
        <w:pStyle w:val="Heading1"/>
        <w:keepLines/>
        <w:suppressAutoHyphens w:val="0"/>
        <w:rPr>
          <w:color w:val="000000" w:themeColor="text1"/>
          <w:lang w:val="en-GB"/>
        </w:rPr>
        <w:sectPr w:rsidR="00BA4876" w:rsidRPr="00AD3660" w:rsidSect="00853FFF">
          <w:headerReference w:type="even" r:id="rId10"/>
          <w:headerReference w:type="default" r:id="rId11"/>
          <w:headerReference w:type="first" r:id="rId12"/>
          <w:type w:val="continuous"/>
          <w:pgSz w:w="11909" w:h="16834" w:code="9"/>
          <w:pgMar w:top="1440" w:right="475" w:bottom="1440" w:left="720" w:header="720" w:footer="720" w:gutter="720"/>
          <w:pgNumType w:start="14"/>
          <w:cols w:space="708"/>
          <w:docGrid w:linePitch="360"/>
        </w:sectPr>
      </w:pPr>
    </w:p>
    <w:tbl>
      <w:tblPr>
        <w:tblW w:w="9350" w:type="dxa"/>
        <w:tblInd w:w="115" w:type="dxa"/>
        <w:tblLayout w:type="fixed"/>
        <w:tblCellMar>
          <w:left w:w="115" w:type="dxa"/>
          <w:right w:w="115" w:type="dxa"/>
        </w:tblCellMar>
        <w:tblLook w:val="0000" w:firstRow="0" w:lastRow="0" w:firstColumn="0" w:lastColumn="0" w:noHBand="0" w:noVBand="0"/>
      </w:tblPr>
      <w:tblGrid>
        <w:gridCol w:w="2200"/>
        <w:gridCol w:w="50"/>
        <w:gridCol w:w="7100"/>
      </w:tblGrid>
      <w:tr w:rsidR="00BA4876" w:rsidRPr="00AD3660" w14:paraId="17DF11DE" w14:textId="77777777" w:rsidTr="00853FFF">
        <w:trPr>
          <w:trHeight w:val="729"/>
        </w:trPr>
        <w:tc>
          <w:tcPr>
            <w:tcW w:w="9350" w:type="dxa"/>
            <w:gridSpan w:val="3"/>
          </w:tcPr>
          <w:p w14:paraId="176E527A" w14:textId="77777777" w:rsidR="00BA4876" w:rsidRPr="00AD3660" w:rsidRDefault="00BA4876" w:rsidP="00853FFF">
            <w:pPr>
              <w:pStyle w:val="Heading1"/>
              <w:keepLines/>
              <w:suppressAutoHyphens w:val="0"/>
              <w:rPr>
                <w:color w:val="000000" w:themeColor="text1"/>
                <w:lang w:val="en-GB"/>
              </w:rPr>
            </w:pPr>
            <w:bookmarkStart w:id="15" w:name="_Toc485953819"/>
            <w:r w:rsidRPr="00AD3660">
              <w:rPr>
                <w:color w:val="000000" w:themeColor="text1"/>
                <w:lang w:val="en-GB"/>
              </w:rPr>
              <w:lastRenderedPageBreak/>
              <w:t>Section 1. Instructions to Tenderers</w:t>
            </w:r>
            <w:bookmarkEnd w:id="15"/>
          </w:p>
          <w:p w14:paraId="7E5EDA06" w14:textId="77777777" w:rsidR="00BA4876" w:rsidRPr="00AD3660" w:rsidRDefault="00BA4876" w:rsidP="00853FFF">
            <w:pPr>
              <w:rPr>
                <w:color w:val="000000" w:themeColor="text1"/>
                <w:lang w:val="en-GB"/>
              </w:rPr>
            </w:pPr>
          </w:p>
        </w:tc>
      </w:tr>
      <w:tr w:rsidR="00BA4876" w:rsidRPr="00AD3660" w14:paraId="6A2F0F54" w14:textId="77777777" w:rsidTr="00853FFF">
        <w:trPr>
          <w:trHeight w:val="20"/>
        </w:trPr>
        <w:tc>
          <w:tcPr>
            <w:tcW w:w="9350" w:type="dxa"/>
            <w:gridSpan w:val="3"/>
            <w:tcBorders>
              <w:bottom w:val="single" w:sz="4" w:space="0" w:color="auto"/>
            </w:tcBorders>
          </w:tcPr>
          <w:p w14:paraId="63BD2486" w14:textId="77777777" w:rsidR="00BA4876" w:rsidRPr="00AD3660" w:rsidRDefault="00BA4876" w:rsidP="00853FFF">
            <w:pPr>
              <w:pStyle w:val="Heading2"/>
              <w:keepLines/>
              <w:suppressAutoHyphens w:val="0"/>
              <w:spacing w:beforeLines="60" w:before="144" w:afterLines="60" w:after="144"/>
              <w:rPr>
                <w:color w:val="000000" w:themeColor="text1"/>
                <w:lang w:val="en-GB"/>
              </w:rPr>
            </w:pPr>
            <w:bookmarkStart w:id="16" w:name="_Toc278963648"/>
            <w:bookmarkStart w:id="17" w:name="_Toc485953820"/>
            <w:r w:rsidRPr="00AD3660">
              <w:rPr>
                <w:color w:val="000000" w:themeColor="text1"/>
                <w:sz w:val="32"/>
                <w:lang w:val="en-GB"/>
              </w:rPr>
              <w:t>A.</w:t>
            </w:r>
            <w:r w:rsidRPr="00AD3660">
              <w:rPr>
                <w:color w:val="000000" w:themeColor="text1"/>
                <w:sz w:val="32"/>
                <w:lang w:val="en-GB"/>
              </w:rPr>
              <w:tab/>
              <w:t>General</w:t>
            </w:r>
            <w:bookmarkEnd w:id="16"/>
            <w:bookmarkEnd w:id="17"/>
          </w:p>
        </w:tc>
      </w:tr>
      <w:tr w:rsidR="00BA4876" w:rsidRPr="00AD3660" w14:paraId="3348BC61" w14:textId="77777777" w:rsidTr="00853FFF">
        <w:trPr>
          <w:trHeight w:val="2183"/>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2A6C03E0" w14:textId="77777777" w:rsidR="00BA4876" w:rsidRPr="00AD3660" w:rsidRDefault="00BA4876" w:rsidP="00853FFF">
            <w:pPr>
              <w:pStyle w:val="Heading3"/>
              <w:rPr>
                <w:color w:val="000000" w:themeColor="text1"/>
              </w:rPr>
            </w:pPr>
            <w:bookmarkStart w:id="18" w:name="_Toc485953821"/>
            <w:r w:rsidRPr="00AD3660">
              <w:rPr>
                <w:color w:val="000000" w:themeColor="text1"/>
              </w:rPr>
              <w:t>1. Scope of Tender</w:t>
            </w:r>
            <w:bookmarkEnd w:id="18"/>
          </w:p>
        </w:tc>
        <w:tc>
          <w:tcPr>
            <w:tcW w:w="7100" w:type="dxa"/>
            <w:tcBorders>
              <w:top w:val="single" w:sz="4" w:space="0" w:color="auto"/>
              <w:left w:val="single" w:sz="4" w:space="0" w:color="auto"/>
              <w:bottom w:val="single" w:sz="4" w:space="0" w:color="auto"/>
              <w:right w:val="single" w:sz="4" w:space="0" w:color="auto"/>
            </w:tcBorders>
          </w:tcPr>
          <w:p w14:paraId="0CDD739B" w14:textId="77777777" w:rsidR="00BA4876" w:rsidRPr="00AD3660" w:rsidRDefault="00BA4876" w:rsidP="0082617C">
            <w:pPr>
              <w:pStyle w:val="Sub-ClauseText"/>
              <w:numPr>
                <w:ilvl w:val="0"/>
                <w:numId w:val="1"/>
              </w:numPr>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Procuring Entity, as indicated in the Tender Data Sheet (TDS) issues this Tender Document for the procurement of non-Consulting Services as specified in the </w:t>
            </w:r>
            <w:r w:rsidRPr="00AD3660">
              <w:rPr>
                <w:rFonts w:ascii="Arial" w:hAnsi="Arial" w:cs="Arial"/>
                <w:b/>
                <w:color w:val="000000" w:themeColor="text1"/>
                <w:sz w:val="21"/>
                <w:szCs w:val="21"/>
                <w:lang w:val="en-GB"/>
              </w:rPr>
              <w:t>TDS</w:t>
            </w:r>
            <w:r w:rsidRPr="00AD3660">
              <w:rPr>
                <w:rFonts w:ascii="Arial" w:hAnsi="Arial" w:cs="Arial"/>
                <w:color w:val="000000" w:themeColor="text1"/>
                <w:sz w:val="21"/>
                <w:szCs w:val="21"/>
                <w:lang w:val="en-GB"/>
              </w:rPr>
              <w:t xml:space="preserve"> and as detailed in </w:t>
            </w:r>
            <w:r w:rsidRPr="00AD3660">
              <w:rPr>
                <w:rFonts w:ascii="Arial" w:hAnsi="Arial" w:cs="Arial"/>
                <w:b/>
                <w:color w:val="000000" w:themeColor="text1"/>
                <w:sz w:val="21"/>
                <w:szCs w:val="21"/>
                <w:lang w:val="en-GB"/>
              </w:rPr>
              <w:t>Appendix A</w:t>
            </w:r>
            <w:r w:rsidRPr="00AD3660">
              <w:rPr>
                <w:rFonts w:ascii="Arial" w:hAnsi="Arial" w:cs="Arial"/>
                <w:color w:val="000000" w:themeColor="text1"/>
                <w:sz w:val="21"/>
                <w:szCs w:val="21"/>
                <w:lang w:val="en-GB"/>
              </w:rPr>
              <w:t xml:space="preserve"> to the Contract. The name of the Tender and its number and identification is stated in the </w:t>
            </w:r>
            <w:r w:rsidRPr="00AD3660">
              <w:rPr>
                <w:rFonts w:ascii="Arial" w:hAnsi="Arial" w:cs="Arial"/>
                <w:b/>
                <w:color w:val="000000" w:themeColor="text1"/>
                <w:sz w:val="21"/>
                <w:szCs w:val="21"/>
                <w:lang w:val="en-GB"/>
              </w:rPr>
              <w:t>TDS</w:t>
            </w:r>
            <w:r w:rsidRPr="00AD3660">
              <w:rPr>
                <w:rFonts w:ascii="Arial" w:hAnsi="Arial" w:cs="Arial"/>
                <w:color w:val="000000" w:themeColor="text1"/>
                <w:sz w:val="21"/>
                <w:szCs w:val="21"/>
                <w:lang w:val="en-GB"/>
              </w:rPr>
              <w:t xml:space="preserve">. </w:t>
            </w:r>
          </w:p>
          <w:p w14:paraId="26A8C2DF" w14:textId="77777777" w:rsidR="00BA4876" w:rsidRPr="00AD3660" w:rsidRDefault="00BA4876" w:rsidP="0082617C">
            <w:pPr>
              <w:pStyle w:val="Sub-ClauseText"/>
              <w:numPr>
                <w:ilvl w:val="0"/>
                <w:numId w:val="1"/>
              </w:numPr>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successful Tenderer will be expected to complete the performance of the Services by the Intended Completion Date as stated in the </w:t>
            </w:r>
            <w:r w:rsidRPr="00AD3660">
              <w:rPr>
                <w:rFonts w:ascii="Arial" w:hAnsi="Arial" w:cs="Arial"/>
                <w:b/>
                <w:color w:val="000000" w:themeColor="text1"/>
                <w:sz w:val="21"/>
                <w:szCs w:val="21"/>
                <w:lang w:val="en-GB"/>
              </w:rPr>
              <w:t>TDS</w:t>
            </w:r>
            <w:r w:rsidRPr="00AD3660">
              <w:rPr>
                <w:rFonts w:ascii="Arial" w:hAnsi="Arial" w:cs="Arial"/>
                <w:color w:val="000000" w:themeColor="text1"/>
                <w:sz w:val="21"/>
                <w:szCs w:val="21"/>
                <w:lang w:val="en-GB"/>
              </w:rPr>
              <w:t>.</w:t>
            </w:r>
          </w:p>
        </w:tc>
      </w:tr>
      <w:tr w:rsidR="00BA4876" w:rsidRPr="00AD3660" w14:paraId="74895051" w14:textId="77777777" w:rsidTr="00853FFF">
        <w:trPr>
          <w:trHeight w:val="1871"/>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086FA723" w14:textId="77777777" w:rsidR="00BA4876" w:rsidRPr="00AD3660" w:rsidRDefault="00BA4876" w:rsidP="00853FFF">
            <w:pPr>
              <w:pStyle w:val="Heading3"/>
              <w:rPr>
                <w:color w:val="000000" w:themeColor="text1"/>
              </w:rPr>
            </w:pPr>
            <w:bookmarkStart w:id="19" w:name="_Toc485953822"/>
            <w:r w:rsidRPr="00AD3660">
              <w:rPr>
                <w:color w:val="000000" w:themeColor="text1"/>
              </w:rPr>
              <w:t>2. Interpretation</w:t>
            </w:r>
            <w:bookmarkEnd w:id="19"/>
          </w:p>
        </w:tc>
        <w:tc>
          <w:tcPr>
            <w:tcW w:w="7100" w:type="dxa"/>
            <w:tcBorders>
              <w:top w:val="single" w:sz="4" w:space="0" w:color="auto"/>
              <w:left w:val="single" w:sz="4" w:space="0" w:color="auto"/>
              <w:bottom w:val="single" w:sz="4" w:space="0" w:color="auto"/>
              <w:right w:val="single" w:sz="4" w:space="0" w:color="auto"/>
            </w:tcBorders>
          </w:tcPr>
          <w:p w14:paraId="3E6BB1A5" w14:textId="77777777" w:rsidR="00BA4876" w:rsidRPr="00AD3660" w:rsidRDefault="00BA4876" w:rsidP="0082617C">
            <w:pPr>
              <w:pStyle w:val="Sub-ClauseText"/>
              <w:numPr>
                <w:ilvl w:val="0"/>
                <w:numId w:val="54"/>
              </w:numPr>
              <w:ind w:left="605"/>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Throughout this Tender Document:</w:t>
            </w:r>
          </w:p>
          <w:p w14:paraId="448AEF2B" w14:textId="77777777" w:rsidR="00BA4876" w:rsidRPr="00AD3660" w:rsidRDefault="00BA4876" w:rsidP="0082617C">
            <w:pPr>
              <w:pStyle w:val="Sub-ClauseText"/>
              <w:numPr>
                <w:ilvl w:val="1"/>
                <w:numId w:val="1"/>
              </w:numPr>
              <w:tabs>
                <w:tab w:val="clear" w:pos="2736"/>
                <w:tab w:val="num" w:pos="1055"/>
              </w:tabs>
              <w:spacing w:beforeLines="40" w:before="96" w:afterLines="20" w:after="48"/>
              <w:ind w:left="1055" w:hanging="450"/>
              <w:rPr>
                <w:rFonts w:ascii="Arial" w:hAnsi="Arial" w:cs="Arial"/>
                <w:color w:val="000000" w:themeColor="text1"/>
                <w:sz w:val="22"/>
                <w:szCs w:val="22"/>
                <w:lang w:val="en-GB"/>
              </w:rPr>
            </w:pPr>
            <w:r w:rsidRPr="00AD3660">
              <w:rPr>
                <w:rFonts w:ascii="Arial" w:hAnsi="Arial" w:cs="Arial"/>
                <w:color w:val="000000" w:themeColor="text1"/>
                <w:sz w:val="22"/>
                <w:szCs w:val="22"/>
                <w:lang w:val="en-GB"/>
              </w:rPr>
              <w:t>the term “in writing” means communication written by hand or machine duly signed and includes properly authenticated messages by facsimile or electronic mail;</w:t>
            </w:r>
          </w:p>
          <w:p w14:paraId="21061180" w14:textId="77777777" w:rsidR="00BA4876" w:rsidRPr="00AD3660" w:rsidRDefault="00BA4876" w:rsidP="0082617C">
            <w:pPr>
              <w:pStyle w:val="Sub-ClauseText"/>
              <w:numPr>
                <w:ilvl w:val="1"/>
                <w:numId w:val="1"/>
              </w:numPr>
              <w:tabs>
                <w:tab w:val="clear" w:pos="2736"/>
                <w:tab w:val="num" w:pos="1055"/>
              </w:tabs>
              <w:spacing w:beforeLines="40" w:before="96" w:afterLines="20" w:after="48"/>
              <w:ind w:left="1055" w:hanging="450"/>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if the context so requires, singular means plural and vice  versa;  </w:t>
            </w:r>
          </w:p>
          <w:p w14:paraId="00DA1CEB" w14:textId="77777777" w:rsidR="00BA4876" w:rsidRPr="00AD3660" w:rsidRDefault="00BA4876" w:rsidP="0082617C">
            <w:pPr>
              <w:pStyle w:val="Sub-ClauseText"/>
              <w:numPr>
                <w:ilvl w:val="1"/>
                <w:numId w:val="1"/>
              </w:numPr>
              <w:tabs>
                <w:tab w:val="clear" w:pos="2736"/>
                <w:tab w:val="num" w:pos="1055"/>
              </w:tabs>
              <w:spacing w:beforeLines="40" w:before="96" w:afterLines="20" w:after="48"/>
              <w:ind w:left="1055" w:hanging="450"/>
              <w:rPr>
                <w:rFonts w:ascii="Arial" w:hAnsi="Arial" w:cs="Arial"/>
                <w:color w:val="000000" w:themeColor="text1"/>
                <w:sz w:val="22"/>
                <w:szCs w:val="22"/>
                <w:lang w:val="en-GB"/>
              </w:rPr>
            </w:pPr>
            <w:r w:rsidRPr="00AD3660">
              <w:rPr>
                <w:rFonts w:ascii="Arial" w:hAnsi="Arial" w:cs="Arial"/>
                <w:color w:val="000000" w:themeColor="text1"/>
                <w:sz w:val="22"/>
                <w:szCs w:val="22"/>
                <w:lang w:val="en-GB"/>
              </w:rPr>
              <w:t>“day” means calendar days unless otherwise specified as working days;</w:t>
            </w:r>
          </w:p>
          <w:p w14:paraId="4A940670" w14:textId="77777777" w:rsidR="00BA4876" w:rsidRPr="00AD3660" w:rsidRDefault="00BA4876" w:rsidP="0082617C">
            <w:pPr>
              <w:pStyle w:val="Sub-ClauseText"/>
              <w:numPr>
                <w:ilvl w:val="1"/>
                <w:numId w:val="1"/>
              </w:numPr>
              <w:tabs>
                <w:tab w:val="clear" w:pos="2736"/>
                <w:tab w:val="num" w:pos="1055"/>
              </w:tabs>
              <w:spacing w:beforeLines="40" w:before="96" w:afterLines="20" w:after="48"/>
              <w:ind w:left="1055" w:hanging="450"/>
              <w:rPr>
                <w:rFonts w:ascii="Arial" w:hAnsi="Arial" w:cs="Arial"/>
                <w:color w:val="000000" w:themeColor="text1"/>
                <w:sz w:val="22"/>
                <w:szCs w:val="22"/>
                <w:lang w:val="en-GB"/>
              </w:rPr>
            </w:pPr>
            <w:r w:rsidRPr="00AD3660">
              <w:rPr>
                <w:rFonts w:ascii="Arial" w:hAnsi="Arial" w:cs="Arial"/>
                <w:color w:val="000000" w:themeColor="text1"/>
                <w:sz w:val="22"/>
                <w:szCs w:val="22"/>
                <w:lang w:val="en-GB"/>
              </w:rPr>
              <w:t>“Person” means and includes an individual, body of individuals, sole proprietorship, partnership, company, association or cooperative society that wishes to participate in Procurement proceedings;</w:t>
            </w:r>
          </w:p>
          <w:p w14:paraId="2BC7D0D4" w14:textId="77777777" w:rsidR="00BA4876" w:rsidRPr="00AD3660" w:rsidRDefault="00BA4876" w:rsidP="0082617C">
            <w:pPr>
              <w:pStyle w:val="Sub-ClauseText"/>
              <w:numPr>
                <w:ilvl w:val="1"/>
                <w:numId w:val="1"/>
              </w:numPr>
              <w:tabs>
                <w:tab w:val="clear" w:pos="2736"/>
                <w:tab w:val="num" w:pos="1055"/>
              </w:tabs>
              <w:spacing w:beforeLines="40" w:before="96" w:afterLines="20" w:after="48"/>
              <w:ind w:left="1055" w:hanging="450"/>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“Tenderer” </w:t>
            </w:r>
            <w:proofErr w:type="spellStart"/>
            <w:r w:rsidRPr="00AD3660">
              <w:rPr>
                <w:rFonts w:ascii="Arial" w:hAnsi="Arial" w:cs="Arial"/>
                <w:color w:val="000000" w:themeColor="text1"/>
                <w:sz w:val="22"/>
                <w:szCs w:val="22"/>
                <w:lang w:val="en-GB"/>
              </w:rPr>
              <w:t>meansa</w:t>
            </w:r>
            <w:proofErr w:type="spellEnd"/>
            <w:r w:rsidRPr="00AD3660">
              <w:rPr>
                <w:rFonts w:ascii="Arial" w:hAnsi="Arial" w:cs="Arial"/>
                <w:color w:val="000000" w:themeColor="text1"/>
                <w:sz w:val="22"/>
                <w:szCs w:val="22"/>
                <w:lang w:val="en-GB"/>
              </w:rPr>
              <w:t xml:space="preserve"> Person who submits a Tender;</w:t>
            </w:r>
          </w:p>
          <w:p w14:paraId="2BA327AA" w14:textId="77777777" w:rsidR="00BA4876" w:rsidRPr="00AD3660" w:rsidRDefault="00BA4876" w:rsidP="0082617C">
            <w:pPr>
              <w:pStyle w:val="Sub-ClauseText"/>
              <w:numPr>
                <w:ilvl w:val="1"/>
                <w:numId w:val="1"/>
              </w:numPr>
              <w:tabs>
                <w:tab w:val="clear" w:pos="2736"/>
                <w:tab w:val="num" w:pos="1055"/>
              </w:tabs>
              <w:spacing w:beforeLines="40" w:before="96" w:afterLines="20" w:after="48"/>
              <w:ind w:left="1055" w:hanging="450"/>
              <w:rPr>
                <w:rFonts w:ascii="Arial" w:hAnsi="Arial" w:cs="Arial"/>
                <w:color w:val="000000" w:themeColor="text1"/>
                <w:sz w:val="22"/>
                <w:szCs w:val="22"/>
                <w:lang w:val="en-GB"/>
              </w:rPr>
            </w:pPr>
            <w:r w:rsidRPr="00AD3660">
              <w:rPr>
                <w:rFonts w:ascii="Arial" w:hAnsi="Arial" w:cs="Arial"/>
                <w:color w:val="000000" w:themeColor="text1"/>
                <w:sz w:val="22"/>
                <w:szCs w:val="22"/>
                <w:lang w:val="en-GB"/>
              </w:rPr>
              <w:t>“Tender Document” means the Document provided by a Procuring Entity to a Tenderer as a basis for preparation of the Tender; and</w:t>
            </w:r>
          </w:p>
          <w:p w14:paraId="2D3565A6" w14:textId="77777777" w:rsidR="00BA4876" w:rsidRPr="00AD3660" w:rsidRDefault="00BA4876" w:rsidP="0082617C">
            <w:pPr>
              <w:pStyle w:val="Sub-ClauseText"/>
              <w:numPr>
                <w:ilvl w:val="1"/>
                <w:numId w:val="1"/>
              </w:numPr>
              <w:tabs>
                <w:tab w:val="clear" w:pos="2736"/>
                <w:tab w:val="num" w:pos="1055"/>
              </w:tabs>
              <w:spacing w:beforeLines="40" w:before="96" w:afterLines="20" w:after="48"/>
              <w:ind w:left="1055" w:hanging="450"/>
              <w:rPr>
                <w:rFonts w:ascii="Arial" w:hAnsi="Arial" w:cs="Arial"/>
                <w:color w:val="000000" w:themeColor="text1"/>
                <w:sz w:val="21"/>
                <w:szCs w:val="21"/>
                <w:lang w:val="en-GB"/>
              </w:rPr>
            </w:pPr>
            <w:r w:rsidRPr="00AD3660">
              <w:rPr>
                <w:rFonts w:ascii="Arial" w:hAnsi="Arial" w:cs="Arial"/>
                <w:color w:val="000000" w:themeColor="text1"/>
                <w:sz w:val="22"/>
                <w:szCs w:val="22"/>
                <w:lang w:val="en-GB"/>
              </w:rPr>
              <w:t xml:space="preserve">“Tender” depending on the context, means a Tender submitted by a Tenderer for execution of Works and physical services to a Procuring Entity in response to an Invitation for Tender </w:t>
            </w:r>
          </w:p>
        </w:tc>
      </w:tr>
      <w:tr w:rsidR="00BA4876" w:rsidRPr="00AD3660" w14:paraId="2467C1C1" w14:textId="77777777" w:rsidTr="00853FFF">
        <w:trPr>
          <w:trHeight w:val="710"/>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52DB2A69" w14:textId="77777777" w:rsidR="00BA4876" w:rsidRPr="00AD3660" w:rsidRDefault="00BA4876" w:rsidP="00853FFF">
            <w:pPr>
              <w:pStyle w:val="Heading3"/>
              <w:rPr>
                <w:color w:val="000000" w:themeColor="text1"/>
              </w:rPr>
            </w:pPr>
            <w:bookmarkStart w:id="20" w:name="_Toc485953823"/>
            <w:r w:rsidRPr="00AD3660">
              <w:rPr>
                <w:color w:val="000000" w:themeColor="text1"/>
              </w:rPr>
              <w:t>3. Source of Fund</w:t>
            </w:r>
            <w:bookmarkEnd w:id="20"/>
          </w:p>
        </w:tc>
        <w:tc>
          <w:tcPr>
            <w:tcW w:w="7100" w:type="dxa"/>
            <w:tcBorders>
              <w:top w:val="single" w:sz="4" w:space="0" w:color="auto"/>
              <w:left w:val="single" w:sz="4" w:space="0" w:color="auto"/>
              <w:bottom w:val="single" w:sz="4" w:space="0" w:color="auto"/>
              <w:right w:val="single" w:sz="4" w:space="0" w:color="auto"/>
            </w:tcBorders>
          </w:tcPr>
          <w:p w14:paraId="3CF6E911" w14:textId="77777777" w:rsidR="00BA4876" w:rsidRPr="00AD3660" w:rsidRDefault="00BA4876" w:rsidP="0082617C">
            <w:pPr>
              <w:numPr>
                <w:ilvl w:val="0"/>
                <w:numId w:val="137"/>
              </w:numPr>
              <w:tabs>
                <w:tab w:val="clear" w:pos="648"/>
                <w:tab w:val="num" w:pos="605"/>
                <w:tab w:val="num" w:pos="1440"/>
              </w:tabs>
              <w:spacing w:before="120" w:afterLines="20" w:after="48"/>
              <w:ind w:left="605" w:hanging="605"/>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The Procuring Entity has been allocated public funds as indicated in the </w:t>
            </w:r>
            <w:r w:rsidRPr="00AD3660">
              <w:rPr>
                <w:rFonts w:ascii="Arial" w:hAnsi="Arial" w:cs="Arial"/>
                <w:b/>
                <w:color w:val="000000" w:themeColor="text1"/>
                <w:sz w:val="22"/>
                <w:szCs w:val="22"/>
                <w:lang w:val="en-GB"/>
              </w:rPr>
              <w:t xml:space="preserve">TDS </w:t>
            </w:r>
            <w:r w:rsidRPr="00AD3660">
              <w:rPr>
                <w:rFonts w:ascii="Arial" w:hAnsi="Arial" w:cs="Arial"/>
                <w:color w:val="000000" w:themeColor="text1"/>
                <w:sz w:val="22"/>
                <w:szCs w:val="22"/>
                <w:lang w:val="en-GB"/>
              </w:rPr>
              <w:t xml:space="preserve">and intends to apply a portion of the funds to eligible payments under the Contract for which this Tender Document is issued. </w:t>
            </w:r>
          </w:p>
          <w:p w14:paraId="675812BB" w14:textId="77777777" w:rsidR="00BA4876" w:rsidRPr="00AD3660" w:rsidRDefault="00BA4876" w:rsidP="0082617C">
            <w:pPr>
              <w:numPr>
                <w:ilvl w:val="0"/>
                <w:numId w:val="137"/>
              </w:numPr>
              <w:tabs>
                <w:tab w:val="clear" w:pos="648"/>
                <w:tab w:val="num" w:pos="605"/>
                <w:tab w:val="num" w:pos="1440"/>
              </w:tabs>
              <w:spacing w:beforeLines="40" w:before="96" w:afterLines="20" w:after="48"/>
              <w:ind w:left="605" w:hanging="605"/>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For the purpose of this provision, “public funds” means any monetary resources appropriated to the Procuring Entity under Government budget, or loan, grants and credits placed at the disposal of the Procuring Entity through the Government by the development partners or foreign states or organisations.</w:t>
            </w:r>
          </w:p>
          <w:p w14:paraId="38D37CCE" w14:textId="77777777" w:rsidR="00BA4876" w:rsidRPr="00AD3660" w:rsidRDefault="00BA4876" w:rsidP="0082617C">
            <w:pPr>
              <w:numPr>
                <w:ilvl w:val="0"/>
                <w:numId w:val="137"/>
              </w:numPr>
              <w:tabs>
                <w:tab w:val="clear" w:pos="648"/>
                <w:tab w:val="num" w:pos="605"/>
                <w:tab w:val="num" w:pos="1440"/>
              </w:tabs>
              <w:spacing w:beforeLines="40" w:before="96" w:afterLines="20" w:after="48"/>
              <w:ind w:left="605" w:hanging="605"/>
              <w:jc w:val="both"/>
              <w:rPr>
                <w:rFonts w:ascii="Arial" w:hAnsi="Arial" w:cs="Arial"/>
                <w:color w:val="000000" w:themeColor="text1"/>
                <w:sz w:val="21"/>
                <w:szCs w:val="21"/>
                <w:lang w:val="en-GB"/>
              </w:rPr>
            </w:pPr>
            <w:r w:rsidRPr="00AD3660">
              <w:rPr>
                <w:rFonts w:ascii="Arial" w:hAnsi="Arial" w:cs="Arial"/>
                <w:color w:val="000000" w:themeColor="text1"/>
                <w:sz w:val="22"/>
                <w:szCs w:val="22"/>
                <w:lang w:val="en-GB"/>
              </w:rPr>
              <w:t>Payments by the development partner, if so indicated in the TDS, will be made only at the request of the Government and upon approval by the development partner or foreign state or Organisation in accordance with the applicable Loan / Credit / Grant Agreement, and will be subject in all respects to the terms and conditions of that Agreement.</w:t>
            </w:r>
          </w:p>
        </w:tc>
      </w:tr>
      <w:tr w:rsidR="00BA4876" w:rsidRPr="00AD3660" w14:paraId="43C89DA1" w14:textId="77777777" w:rsidTr="00853FFF">
        <w:trPr>
          <w:trHeight w:val="2780"/>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3B80D790" w14:textId="77777777" w:rsidR="00BA4876" w:rsidRPr="00AD3660" w:rsidRDefault="00BA4876" w:rsidP="00853FFF">
            <w:pPr>
              <w:pStyle w:val="Heading3"/>
              <w:rPr>
                <w:color w:val="000000" w:themeColor="text1"/>
              </w:rPr>
            </w:pPr>
            <w:bookmarkStart w:id="21" w:name="_Toc49504188"/>
            <w:bookmarkStart w:id="22" w:name="_Toc49504622"/>
            <w:bookmarkStart w:id="23" w:name="_Toc49504741"/>
            <w:bookmarkStart w:id="24" w:name="_Toc49569758"/>
            <w:bookmarkStart w:id="25" w:name="_Toc49591320"/>
            <w:bookmarkStart w:id="26" w:name="_Toc49591668"/>
            <w:bookmarkStart w:id="27" w:name="_Toc49591855"/>
            <w:bookmarkStart w:id="28" w:name="_Toc50198914"/>
            <w:bookmarkStart w:id="29" w:name="_Toc50259409"/>
            <w:bookmarkStart w:id="30" w:name="_Toc50260410"/>
            <w:bookmarkStart w:id="31" w:name="_Toc50261500"/>
            <w:bookmarkStart w:id="32" w:name="_Toc50262160"/>
            <w:bookmarkStart w:id="33" w:name="_Toc50262834"/>
            <w:bookmarkStart w:id="34" w:name="_Toc50263651"/>
            <w:bookmarkStart w:id="35" w:name="_Toc50264365"/>
            <w:bookmarkStart w:id="36" w:name="_Toc50264530"/>
            <w:bookmarkStart w:id="37" w:name="_Toc50264819"/>
            <w:bookmarkStart w:id="38" w:name="_Toc50267761"/>
            <w:bookmarkStart w:id="39" w:name="_Toc50268286"/>
            <w:bookmarkStart w:id="40" w:name="_Toc50280470"/>
            <w:bookmarkStart w:id="41" w:name="_Toc50280697"/>
            <w:bookmarkStart w:id="42" w:name="_Toc485953824"/>
            <w:r w:rsidRPr="00AD3660">
              <w:rPr>
                <w:color w:val="000000" w:themeColor="text1"/>
              </w:rPr>
              <w:lastRenderedPageBreak/>
              <w:t>4. Corrupt, Fraudulent, Collusive or Coercive Practices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tc>
        <w:tc>
          <w:tcPr>
            <w:tcW w:w="7100" w:type="dxa"/>
            <w:tcBorders>
              <w:top w:val="single" w:sz="4" w:space="0" w:color="auto"/>
              <w:left w:val="single" w:sz="4" w:space="0" w:color="auto"/>
              <w:bottom w:val="single" w:sz="4" w:space="0" w:color="auto"/>
              <w:right w:val="single" w:sz="4" w:space="0" w:color="auto"/>
            </w:tcBorders>
          </w:tcPr>
          <w:p w14:paraId="58DA8FF8" w14:textId="77777777" w:rsidR="00BA4876" w:rsidRPr="00AD3660" w:rsidRDefault="00BA4876" w:rsidP="0082617C">
            <w:pPr>
              <w:pStyle w:val="ListParagraph"/>
              <w:numPr>
                <w:ilvl w:val="0"/>
                <w:numId w:val="47"/>
              </w:numPr>
              <w:spacing w:before="80" w:after="80"/>
              <w:ind w:left="605" w:hanging="54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Government requires that Procuring Entities, as well as the Tenderers shall, during the procurement proceedings and the execution of Contracts under public funds, ensure- </w:t>
            </w:r>
          </w:p>
          <w:p w14:paraId="53D20312" w14:textId="77777777" w:rsidR="00BA4876" w:rsidRPr="00AD3660" w:rsidRDefault="00BA4876" w:rsidP="0082617C">
            <w:pPr>
              <w:widowControl w:val="0"/>
              <w:numPr>
                <w:ilvl w:val="1"/>
                <w:numId w:val="47"/>
              </w:numPr>
              <w:adjustRightInd w:val="0"/>
              <w:spacing w:before="80" w:after="80"/>
              <w:ind w:left="965"/>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strict compliance with the provisions of Section 64 of the Public Procurement Act 2006 including amendments thereto;</w:t>
            </w:r>
          </w:p>
          <w:p w14:paraId="3ACCAB8C" w14:textId="77777777" w:rsidR="00BA4876" w:rsidRPr="00AD3660" w:rsidRDefault="00BA4876" w:rsidP="0082617C">
            <w:pPr>
              <w:widowControl w:val="0"/>
              <w:numPr>
                <w:ilvl w:val="1"/>
                <w:numId w:val="47"/>
              </w:numPr>
              <w:adjustRightInd w:val="0"/>
              <w:spacing w:before="80" w:after="80"/>
              <w:ind w:left="965"/>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abiding by the code of ethics as mentioned  in the Rule 127 of the Public Procurement Rules, 2008 including amendments thereto;</w:t>
            </w:r>
          </w:p>
          <w:p w14:paraId="58DDE3D0" w14:textId="77777777" w:rsidR="00BA4876" w:rsidRPr="00AD3660" w:rsidRDefault="00BA4876" w:rsidP="0082617C">
            <w:pPr>
              <w:widowControl w:val="0"/>
              <w:numPr>
                <w:ilvl w:val="1"/>
                <w:numId w:val="47"/>
              </w:numPr>
              <w:adjustRightInd w:val="0"/>
              <w:spacing w:before="80" w:after="80"/>
              <w:ind w:left="965"/>
              <w:jc w:val="both"/>
              <w:rPr>
                <w:rFonts w:ascii="Arial" w:hAnsi="Arial" w:cs="Arial"/>
                <w:color w:val="000000" w:themeColor="text1"/>
                <w:sz w:val="21"/>
                <w:szCs w:val="21"/>
                <w:lang w:val="en-GB"/>
              </w:rPr>
            </w:pPr>
            <w:proofErr w:type="gramStart"/>
            <w:r w:rsidRPr="00AD3660">
              <w:rPr>
                <w:rFonts w:ascii="Arial" w:hAnsi="Arial" w:cs="Arial"/>
                <w:color w:val="000000" w:themeColor="text1"/>
                <w:sz w:val="21"/>
                <w:szCs w:val="21"/>
                <w:lang w:val="en-GB"/>
              </w:rPr>
              <w:t>that</w:t>
            </w:r>
            <w:proofErr w:type="gramEnd"/>
            <w:r w:rsidRPr="00AD3660">
              <w:rPr>
                <w:rFonts w:ascii="Arial" w:hAnsi="Arial" w:cs="Arial"/>
                <w:color w:val="000000" w:themeColor="text1"/>
                <w:sz w:val="21"/>
                <w:szCs w:val="21"/>
                <w:lang w:val="en-GB"/>
              </w:rPr>
              <w:t xml:space="preserve"> neither  it’s any officer nor any staff or any other agents or intermediaries working on its behalf engages in any practice as detailed in the Rule 127.</w:t>
            </w:r>
          </w:p>
          <w:p w14:paraId="5379871E" w14:textId="77777777" w:rsidR="00BA4876" w:rsidRPr="00AD3660" w:rsidRDefault="00BA4876" w:rsidP="0082617C">
            <w:pPr>
              <w:pStyle w:val="ListParagraph"/>
              <w:numPr>
                <w:ilvl w:val="0"/>
                <w:numId w:val="47"/>
              </w:numPr>
              <w:spacing w:before="80" w:after="80"/>
              <w:ind w:left="605" w:hanging="54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If corrupt, fraudulent, collusive or coercive practices of any kind is determined by the Procuring Entity against any Tenderer alleged to have carried out such practices, the Procuring Entity shall:</w:t>
            </w:r>
          </w:p>
          <w:p w14:paraId="78415A98" w14:textId="77777777" w:rsidR="00BA4876" w:rsidRPr="00AD3660" w:rsidRDefault="00BA4876" w:rsidP="0082617C">
            <w:pPr>
              <w:pStyle w:val="BodyText2"/>
              <w:numPr>
                <w:ilvl w:val="0"/>
                <w:numId w:val="128"/>
              </w:numPr>
              <w:spacing w:before="0" w:after="0"/>
              <w:ind w:left="965"/>
              <w:jc w:val="both"/>
              <w:rPr>
                <w:rFonts w:ascii="Arial" w:eastAsia="SimSun" w:hAnsi="Arial" w:cs="Arial"/>
                <w:b w:val="0"/>
                <w:color w:val="000000" w:themeColor="text1"/>
                <w:sz w:val="21"/>
                <w:szCs w:val="21"/>
                <w:lang w:val="en-GB" w:eastAsia="zh-CN"/>
              </w:rPr>
            </w:pPr>
            <w:r w:rsidRPr="00AD3660">
              <w:rPr>
                <w:rFonts w:ascii="Arial" w:eastAsia="SimSun" w:hAnsi="Arial" w:cs="Arial"/>
                <w:b w:val="0"/>
                <w:color w:val="000000" w:themeColor="text1"/>
                <w:sz w:val="21"/>
                <w:szCs w:val="21"/>
                <w:lang w:val="en-GB" w:eastAsia="zh-CN"/>
              </w:rPr>
              <w:t>exclude the concerned Tenderer from further participation in the particular procurement proceeding; or</w:t>
            </w:r>
          </w:p>
          <w:p w14:paraId="7E3D6B1B" w14:textId="77777777" w:rsidR="00BA4876" w:rsidRPr="00AD3660" w:rsidRDefault="00BA4876" w:rsidP="0082617C">
            <w:pPr>
              <w:pStyle w:val="BodyText2"/>
              <w:numPr>
                <w:ilvl w:val="0"/>
                <w:numId w:val="128"/>
              </w:numPr>
              <w:spacing w:before="0" w:after="0"/>
              <w:ind w:left="965"/>
              <w:jc w:val="both"/>
              <w:rPr>
                <w:rFonts w:ascii="Arial" w:eastAsia="SimSun" w:hAnsi="Arial" w:cs="Arial"/>
                <w:b w:val="0"/>
                <w:color w:val="000000" w:themeColor="text1"/>
                <w:sz w:val="21"/>
                <w:szCs w:val="21"/>
                <w:lang w:val="en-GB" w:eastAsia="zh-CN"/>
              </w:rPr>
            </w:pPr>
            <w:r w:rsidRPr="00AD3660">
              <w:rPr>
                <w:rFonts w:ascii="Arial" w:eastAsia="SimSun" w:hAnsi="Arial" w:cs="Arial"/>
                <w:b w:val="0"/>
                <w:color w:val="000000" w:themeColor="text1"/>
                <w:sz w:val="21"/>
                <w:szCs w:val="21"/>
                <w:lang w:val="en-GB" w:eastAsia="zh-CN"/>
              </w:rPr>
              <w:t>reject any recommendation for award that had been proposed for that concerned Tenderer; or</w:t>
            </w:r>
          </w:p>
          <w:p w14:paraId="1542EE9C" w14:textId="77777777" w:rsidR="00BA4876" w:rsidRPr="00AD3660" w:rsidRDefault="00BA4876" w:rsidP="0082617C">
            <w:pPr>
              <w:pStyle w:val="BodyText2"/>
              <w:numPr>
                <w:ilvl w:val="0"/>
                <w:numId w:val="128"/>
              </w:numPr>
              <w:spacing w:before="0" w:after="0"/>
              <w:ind w:left="965"/>
              <w:jc w:val="both"/>
              <w:rPr>
                <w:rFonts w:ascii="Arial" w:hAnsi="Arial" w:cs="Arial"/>
                <w:color w:val="000000" w:themeColor="text1"/>
                <w:sz w:val="21"/>
                <w:szCs w:val="21"/>
                <w:lang w:val="en-GB"/>
              </w:rPr>
            </w:pPr>
            <w:proofErr w:type="gramStart"/>
            <w:r w:rsidRPr="00AD3660">
              <w:rPr>
                <w:rFonts w:ascii="Arial" w:eastAsia="SimSun" w:hAnsi="Arial" w:cs="Arial"/>
                <w:b w:val="0"/>
                <w:color w:val="000000" w:themeColor="text1"/>
                <w:sz w:val="21"/>
                <w:szCs w:val="21"/>
                <w:lang w:val="en-GB" w:eastAsia="zh-CN"/>
              </w:rPr>
              <w:t>declare</w:t>
            </w:r>
            <w:proofErr w:type="gramEnd"/>
            <w:r w:rsidRPr="00AD3660">
              <w:rPr>
                <w:rFonts w:ascii="Arial" w:eastAsia="SimSun" w:hAnsi="Arial" w:cs="Arial"/>
                <w:b w:val="0"/>
                <w:color w:val="000000" w:themeColor="text1"/>
                <w:sz w:val="21"/>
                <w:szCs w:val="21"/>
                <w:lang w:val="en-GB" w:eastAsia="zh-CN"/>
              </w:rPr>
              <w:t>, at its discretion, the concerned Tenderer to be ineligible to participate in further procurement proceedings, either indefinitely or for a specific period of time.</w:t>
            </w:r>
          </w:p>
        </w:tc>
      </w:tr>
      <w:tr w:rsidR="00BA4876" w:rsidRPr="00AD3660" w14:paraId="4FBFCDC8" w14:textId="77777777" w:rsidTr="00853FFF">
        <w:trPr>
          <w:trHeight w:val="4950"/>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025403DB" w14:textId="77777777" w:rsidR="00BA4876" w:rsidRPr="00AD3660" w:rsidRDefault="00BA4876" w:rsidP="00853FFF">
            <w:pPr>
              <w:pStyle w:val="Heading3"/>
              <w:rPr>
                <w:color w:val="000000" w:themeColor="text1"/>
              </w:rPr>
            </w:pPr>
            <w:bookmarkStart w:id="43" w:name="_Toc485953825"/>
            <w:r w:rsidRPr="00AD3660">
              <w:rPr>
                <w:color w:val="000000" w:themeColor="text1"/>
              </w:rPr>
              <w:t>5. Eligible Tenderers</w:t>
            </w:r>
            <w:bookmarkEnd w:id="43"/>
          </w:p>
        </w:tc>
        <w:tc>
          <w:tcPr>
            <w:tcW w:w="7100" w:type="dxa"/>
            <w:tcBorders>
              <w:top w:val="single" w:sz="4" w:space="0" w:color="auto"/>
              <w:left w:val="single" w:sz="4" w:space="0" w:color="auto"/>
              <w:bottom w:val="single" w:sz="4" w:space="0" w:color="auto"/>
              <w:right w:val="single" w:sz="4" w:space="0" w:color="auto"/>
            </w:tcBorders>
          </w:tcPr>
          <w:p w14:paraId="6C249E48" w14:textId="77777777" w:rsidR="00BA4876" w:rsidRPr="00AD3660" w:rsidRDefault="00BA4876" w:rsidP="0082617C">
            <w:pPr>
              <w:numPr>
                <w:ilvl w:val="0"/>
                <w:numId w:val="48"/>
              </w:numPr>
              <w:tabs>
                <w:tab w:val="clear" w:pos="900"/>
              </w:tabs>
              <w:spacing w:before="120" w:after="60"/>
              <w:ind w:left="605" w:hanging="540"/>
              <w:jc w:val="both"/>
              <w:rPr>
                <w:rFonts w:ascii="Arial" w:hAnsi="Arial" w:cs="Arial"/>
                <w:color w:val="000000" w:themeColor="text1"/>
                <w:sz w:val="21"/>
                <w:szCs w:val="21"/>
                <w:lang w:val="en-GB"/>
              </w:rPr>
            </w:pPr>
            <w:r w:rsidRPr="00AD3660">
              <w:rPr>
                <w:rFonts w:ascii="Arial" w:hAnsi="Arial" w:cs="Arial"/>
                <w:color w:val="000000" w:themeColor="text1"/>
                <w:sz w:val="22"/>
                <w:szCs w:val="22"/>
                <w:lang w:val="en-GB"/>
              </w:rPr>
              <w:t>This Invitation for Tenders is open to all potential Tenderers.</w:t>
            </w:r>
          </w:p>
          <w:p w14:paraId="53D91310" w14:textId="77777777" w:rsidR="00BA4876" w:rsidRPr="00AD3660" w:rsidRDefault="00BA4876" w:rsidP="0082617C">
            <w:pPr>
              <w:numPr>
                <w:ilvl w:val="0"/>
                <w:numId w:val="48"/>
              </w:numPr>
              <w:tabs>
                <w:tab w:val="clear" w:pos="900"/>
              </w:tabs>
              <w:spacing w:before="60" w:after="60"/>
              <w:ind w:left="605" w:hanging="540"/>
              <w:jc w:val="both"/>
              <w:rPr>
                <w:rFonts w:ascii="Arial" w:hAnsi="Arial" w:cs="Arial"/>
                <w:color w:val="000000" w:themeColor="text1"/>
                <w:sz w:val="21"/>
                <w:szCs w:val="21"/>
                <w:lang w:val="en-GB"/>
              </w:rPr>
            </w:pPr>
            <w:r w:rsidRPr="00AD3660">
              <w:rPr>
                <w:rFonts w:ascii="Arial" w:hAnsi="Arial" w:cs="Arial"/>
                <w:color w:val="000000" w:themeColor="text1"/>
                <w:sz w:val="22"/>
                <w:szCs w:val="22"/>
                <w:lang w:val="en-GB"/>
              </w:rPr>
              <w:t xml:space="preserve">Tenderers shall have the legal capacity to enter into the Contract under the Applicable Law.         </w:t>
            </w:r>
          </w:p>
          <w:p w14:paraId="49BD34BD" w14:textId="77777777" w:rsidR="00BA4876" w:rsidRPr="00AD3660" w:rsidRDefault="00BA4876" w:rsidP="0082617C">
            <w:pPr>
              <w:numPr>
                <w:ilvl w:val="0"/>
                <w:numId w:val="48"/>
              </w:numPr>
              <w:tabs>
                <w:tab w:val="clear" w:pos="900"/>
              </w:tabs>
              <w:spacing w:before="60" w:after="60"/>
              <w:ind w:left="605" w:hanging="54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Tenderers shall be enrolled in the relevant professional or trade organisations registered in Bangladesh.</w:t>
            </w:r>
          </w:p>
          <w:p w14:paraId="7A9D0E06" w14:textId="77777777" w:rsidR="00BA4876" w:rsidRPr="00AD3660" w:rsidRDefault="00BA4876" w:rsidP="0082617C">
            <w:pPr>
              <w:numPr>
                <w:ilvl w:val="0"/>
                <w:numId w:val="48"/>
              </w:numPr>
              <w:tabs>
                <w:tab w:val="clear" w:pos="900"/>
              </w:tabs>
              <w:spacing w:before="60" w:after="60"/>
              <w:ind w:left="605" w:hanging="54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Tenderers may be a physical or juridical individual or body of individuals, or company invited to take part in public procurement or seeking to be so invited or submitting a Tender in response to an Invitation for Tenders.  </w:t>
            </w:r>
          </w:p>
          <w:p w14:paraId="762FF470" w14:textId="77777777" w:rsidR="00BA4876" w:rsidRPr="00AD3660" w:rsidRDefault="00BA4876" w:rsidP="0082617C">
            <w:pPr>
              <w:numPr>
                <w:ilvl w:val="0"/>
                <w:numId w:val="48"/>
              </w:numPr>
              <w:tabs>
                <w:tab w:val="clear" w:pos="900"/>
              </w:tabs>
              <w:spacing w:before="60" w:after="60"/>
              <w:ind w:left="605" w:hanging="54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Tenderers shall have fulfilled its obligations to pay taxes under the provisions of laws and regulations of Bangladesh.</w:t>
            </w:r>
          </w:p>
          <w:p w14:paraId="28C15B0F" w14:textId="77777777" w:rsidR="00BA4876" w:rsidRPr="00AD3660" w:rsidRDefault="00BA4876" w:rsidP="0082617C">
            <w:pPr>
              <w:numPr>
                <w:ilvl w:val="0"/>
                <w:numId w:val="48"/>
              </w:numPr>
              <w:tabs>
                <w:tab w:val="clear" w:pos="900"/>
              </w:tabs>
              <w:spacing w:before="60" w:after="60"/>
              <w:ind w:left="605" w:hanging="54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Tenderers and all parties constituting the Tenderer shall not have a conflict of interest. </w:t>
            </w:r>
          </w:p>
          <w:p w14:paraId="1CCF175B" w14:textId="77777777" w:rsidR="00BA4876" w:rsidRPr="00AD3660" w:rsidRDefault="00BA4876" w:rsidP="0082617C">
            <w:pPr>
              <w:numPr>
                <w:ilvl w:val="0"/>
                <w:numId w:val="48"/>
              </w:numPr>
              <w:tabs>
                <w:tab w:val="clear" w:pos="900"/>
              </w:tabs>
              <w:spacing w:before="60" w:after="60"/>
              <w:ind w:left="605" w:hanging="540"/>
              <w:jc w:val="both"/>
              <w:rPr>
                <w:rFonts w:ascii="Arial" w:hAnsi="Arial" w:cs="Arial"/>
                <w:color w:val="000000" w:themeColor="text1"/>
                <w:sz w:val="21"/>
                <w:szCs w:val="21"/>
                <w:lang w:val="en-GB"/>
              </w:rPr>
            </w:pPr>
            <w:r w:rsidRPr="00AD3660">
              <w:rPr>
                <w:rFonts w:ascii="Arial" w:hAnsi="Arial" w:cs="Arial"/>
                <w:color w:val="000000" w:themeColor="text1"/>
                <w:sz w:val="22"/>
                <w:szCs w:val="22"/>
                <w:lang w:val="en-GB"/>
              </w:rPr>
              <w:t>Tenderer in its own name or its other names or also in the case of its Persons in different names, shall not be under a declaration of ineligibility for corrupt, fraudulent, collusive or coercive practices as stated under ITT Clause 4.2.</w:t>
            </w:r>
          </w:p>
        </w:tc>
      </w:tr>
      <w:tr w:rsidR="00BA4876" w:rsidRPr="00AD3660" w14:paraId="613E7511" w14:textId="77777777" w:rsidTr="00853FFF">
        <w:trPr>
          <w:trHeight w:val="1548"/>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0C4655B0" w14:textId="77777777" w:rsidR="00BA4876" w:rsidRPr="00AD3660" w:rsidRDefault="00BA4876" w:rsidP="00853FFF">
            <w:pPr>
              <w:pStyle w:val="Heading3"/>
              <w:rPr>
                <w:color w:val="000000" w:themeColor="text1"/>
              </w:rPr>
            </w:pPr>
            <w:bookmarkStart w:id="44" w:name="_Toc485953826"/>
            <w:r w:rsidRPr="00AD3660">
              <w:rPr>
                <w:color w:val="000000" w:themeColor="text1"/>
              </w:rPr>
              <w:t>6. Site Visit</w:t>
            </w:r>
            <w:bookmarkEnd w:id="44"/>
          </w:p>
        </w:tc>
        <w:tc>
          <w:tcPr>
            <w:tcW w:w="7100" w:type="dxa"/>
            <w:tcBorders>
              <w:top w:val="single" w:sz="4" w:space="0" w:color="auto"/>
              <w:left w:val="single" w:sz="4" w:space="0" w:color="auto"/>
              <w:bottom w:val="single" w:sz="4" w:space="0" w:color="auto"/>
              <w:right w:val="single" w:sz="4" w:space="0" w:color="auto"/>
            </w:tcBorders>
          </w:tcPr>
          <w:p w14:paraId="01520739" w14:textId="77777777" w:rsidR="00BA4876" w:rsidRPr="00AD3660" w:rsidRDefault="00BA4876" w:rsidP="0082617C">
            <w:pPr>
              <w:pStyle w:val="ListParagraph"/>
              <w:numPr>
                <w:ilvl w:val="0"/>
                <w:numId w:val="138"/>
              </w:numPr>
              <w:spacing w:before="120" w:after="60"/>
              <w:ind w:left="515"/>
              <w:jc w:val="both"/>
              <w:rPr>
                <w:color w:val="000000" w:themeColor="text1"/>
                <w:sz w:val="32"/>
                <w:lang w:val="en-GB"/>
              </w:rPr>
            </w:pPr>
            <w:r w:rsidRPr="00AD3660">
              <w:rPr>
                <w:rFonts w:ascii="Arial" w:hAnsi="Arial" w:cs="Arial"/>
                <w:color w:val="000000" w:themeColor="text1"/>
                <w:sz w:val="22"/>
                <w:szCs w:val="22"/>
                <w:lang w:val="en-GB"/>
              </w:rPr>
              <w:t>Tenderers, at the Tenderers’ own responsibility and risk, are encouraged to visit and examine the Site of required Services and its surroundings and, obtain all information that may be necessary for preparing the Tender and entering into a contract for the Services. The costs of visiting the Site shall be at the Tenderers’ own expenses.</w:t>
            </w:r>
          </w:p>
          <w:p w14:paraId="42EBD7B8" w14:textId="77777777" w:rsidR="00BA4876" w:rsidRPr="00AD3660" w:rsidRDefault="00BA4876" w:rsidP="00853FFF">
            <w:pPr>
              <w:pStyle w:val="ListParagraph"/>
              <w:spacing w:before="120" w:after="60"/>
              <w:ind w:left="515"/>
              <w:jc w:val="both"/>
              <w:rPr>
                <w:color w:val="000000" w:themeColor="text1"/>
                <w:sz w:val="32"/>
                <w:lang w:val="en-GB"/>
              </w:rPr>
            </w:pPr>
          </w:p>
          <w:p w14:paraId="6CBF88A8" w14:textId="77777777" w:rsidR="00BA4876" w:rsidRPr="00AD3660" w:rsidRDefault="00BA4876" w:rsidP="00853FFF">
            <w:pPr>
              <w:pStyle w:val="StyleStyleHeader1-ClausesAfter0ptLeft0Hanging"/>
              <w:tabs>
                <w:tab w:val="clear" w:pos="576"/>
              </w:tabs>
              <w:spacing w:before="120"/>
              <w:ind w:left="515" w:hanging="360"/>
              <w:rPr>
                <w:color w:val="000000" w:themeColor="text1"/>
                <w:sz w:val="32"/>
                <w:lang w:val="en-GB"/>
              </w:rPr>
            </w:pPr>
          </w:p>
          <w:p w14:paraId="0AEA8008" w14:textId="77777777" w:rsidR="00BA4876" w:rsidRPr="00AD3660" w:rsidRDefault="00BA4876" w:rsidP="00853FFF">
            <w:pPr>
              <w:pStyle w:val="StyleStyleHeader1-ClausesAfter0ptLeft0Hanging"/>
              <w:tabs>
                <w:tab w:val="clear" w:pos="576"/>
              </w:tabs>
              <w:spacing w:before="120"/>
              <w:ind w:left="515" w:hanging="360"/>
              <w:rPr>
                <w:color w:val="000000" w:themeColor="text1"/>
                <w:sz w:val="32"/>
                <w:lang w:val="en-GB"/>
              </w:rPr>
            </w:pPr>
          </w:p>
        </w:tc>
      </w:tr>
      <w:tr w:rsidR="00BA4876" w:rsidRPr="00AD3660" w14:paraId="7C705C63" w14:textId="77777777" w:rsidTr="00853FFF">
        <w:trPr>
          <w:trHeight w:val="20"/>
        </w:trPr>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341DF5ED" w14:textId="77777777" w:rsidR="00BA4876" w:rsidRPr="00AD3660" w:rsidRDefault="00BA4876" w:rsidP="00853FFF">
            <w:pPr>
              <w:pStyle w:val="Heading2"/>
              <w:keepLines/>
              <w:suppressAutoHyphens w:val="0"/>
              <w:spacing w:beforeLines="60" w:before="144" w:afterLines="60" w:after="144"/>
              <w:ind w:left="720"/>
              <w:rPr>
                <w:rFonts w:eastAsia="SimSun" w:cs="Arial"/>
                <w:bCs w:val="0"/>
                <w:color w:val="000000" w:themeColor="text1"/>
                <w:sz w:val="32"/>
                <w:szCs w:val="21"/>
                <w:lang w:val="en-GB"/>
              </w:rPr>
            </w:pPr>
            <w:bookmarkStart w:id="45" w:name="_Toc63060477"/>
            <w:bookmarkStart w:id="46" w:name="_Toc63060708"/>
            <w:bookmarkStart w:id="47" w:name="_Toc485953827"/>
            <w:bookmarkEnd w:id="45"/>
            <w:bookmarkEnd w:id="46"/>
            <w:r w:rsidRPr="00AD3660">
              <w:rPr>
                <w:color w:val="000000" w:themeColor="text1"/>
                <w:sz w:val="32"/>
                <w:lang w:val="en-GB"/>
              </w:rPr>
              <w:lastRenderedPageBreak/>
              <w:t>B.</w:t>
            </w:r>
            <w:r w:rsidRPr="00AD3660">
              <w:rPr>
                <w:color w:val="000000" w:themeColor="text1"/>
                <w:sz w:val="32"/>
                <w:lang w:val="en-GB"/>
              </w:rPr>
              <w:tab/>
              <w:t>Tender Document</w:t>
            </w:r>
            <w:bookmarkEnd w:id="47"/>
          </w:p>
        </w:tc>
      </w:tr>
      <w:tr w:rsidR="00BA4876" w:rsidRPr="00AD3660" w14:paraId="1595E5FE" w14:textId="77777777" w:rsidTr="00853FFF">
        <w:trPr>
          <w:trHeight w:val="3555"/>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7D953341" w14:textId="77777777" w:rsidR="00BA4876" w:rsidRPr="00AD3660" w:rsidRDefault="00BA4876" w:rsidP="00853FFF">
            <w:pPr>
              <w:pStyle w:val="Heading3"/>
              <w:rPr>
                <w:color w:val="000000" w:themeColor="text1"/>
              </w:rPr>
            </w:pPr>
            <w:bookmarkStart w:id="48" w:name="_Toc37047280"/>
            <w:bookmarkStart w:id="49" w:name="_Toc37234051"/>
            <w:bookmarkStart w:id="50" w:name="_Toc50198918"/>
            <w:bookmarkStart w:id="51" w:name="_Toc50259413"/>
            <w:bookmarkStart w:id="52" w:name="_Toc50260414"/>
            <w:bookmarkStart w:id="53" w:name="_Toc50261504"/>
            <w:bookmarkStart w:id="54" w:name="_Toc50262164"/>
            <w:bookmarkStart w:id="55" w:name="_Toc50262838"/>
            <w:bookmarkStart w:id="56" w:name="_Toc50263655"/>
            <w:bookmarkStart w:id="57" w:name="_Toc50264370"/>
            <w:bookmarkStart w:id="58" w:name="_Toc50264535"/>
            <w:bookmarkStart w:id="59" w:name="_Toc50264824"/>
            <w:bookmarkStart w:id="60" w:name="_Toc50267766"/>
            <w:bookmarkStart w:id="61" w:name="_Toc50268291"/>
            <w:bookmarkStart w:id="62" w:name="_Toc50280475"/>
            <w:bookmarkStart w:id="63" w:name="_Toc50280702"/>
            <w:bookmarkStart w:id="64" w:name="_Toc438438826"/>
            <w:bookmarkStart w:id="65" w:name="_Toc438532574"/>
            <w:bookmarkStart w:id="66" w:name="_Toc438733970"/>
            <w:bookmarkStart w:id="67" w:name="_Toc438907010"/>
            <w:bookmarkStart w:id="68" w:name="_Toc438907209"/>
            <w:bookmarkStart w:id="69" w:name="_Toc485953828"/>
            <w:r w:rsidRPr="00AD3660">
              <w:rPr>
                <w:color w:val="000000" w:themeColor="text1"/>
              </w:rPr>
              <w:t>7. Tender Document</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tc>
        <w:tc>
          <w:tcPr>
            <w:tcW w:w="7100" w:type="dxa"/>
            <w:tcBorders>
              <w:top w:val="single" w:sz="4" w:space="0" w:color="auto"/>
              <w:left w:val="single" w:sz="4" w:space="0" w:color="auto"/>
              <w:bottom w:val="single" w:sz="4" w:space="0" w:color="auto"/>
              <w:right w:val="single" w:sz="4" w:space="0" w:color="auto"/>
            </w:tcBorders>
            <w:shd w:val="clear" w:color="auto" w:fill="auto"/>
          </w:tcPr>
          <w:p w14:paraId="5FDC3707" w14:textId="77777777" w:rsidR="00BA4876" w:rsidRPr="00AD3660" w:rsidRDefault="00BA4876" w:rsidP="0082617C">
            <w:pPr>
              <w:pStyle w:val="Sub-ClauseText"/>
              <w:keepLines/>
              <w:numPr>
                <w:ilvl w:val="0"/>
                <w:numId w:val="45"/>
              </w:numPr>
              <w:rPr>
                <w:rFonts w:ascii="Arial" w:eastAsia="SimSun" w:hAnsi="Arial" w:cs="Arial"/>
                <w:b/>
                <w:bCs/>
                <w:color w:val="000000" w:themeColor="text1"/>
                <w:spacing w:val="0"/>
                <w:sz w:val="22"/>
                <w:szCs w:val="22"/>
                <w:lang w:val="en-GB" w:eastAsia="zh-CN"/>
              </w:rPr>
            </w:pPr>
            <w:r w:rsidRPr="00AD3660">
              <w:rPr>
                <w:rFonts w:ascii="Arial" w:eastAsia="SimSun" w:hAnsi="Arial" w:cs="Arial"/>
                <w:color w:val="000000" w:themeColor="text1"/>
                <w:spacing w:val="0"/>
                <w:sz w:val="22"/>
                <w:szCs w:val="22"/>
                <w:lang w:val="en-GB" w:eastAsia="zh-CN"/>
              </w:rPr>
              <w:t xml:space="preserve">The Sections comprising the Tender Document are listed below, and should be read in conjunction with any Addendum issued under </w:t>
            </w:r>
            <w:r w:rsidRPr="00AD3660">
              <w:rPr>
                <w:rFonts w:ascii="Arial" w:eastAsia="SimSun" w:hAnsi="Arial" w:cs="Arial"/>
                <w:b/>
                <w:bCs/>
                <w:color w:val="000000" w:themeColor="text1"/>
                <w:spacing w:val="0"/>
                <w:sz w:val="22"/>
                <w:szCs w:val="22"/>
                <w:lang w:val="en-GB" w:eastAsia="zh-CN"/>
              </w:rPr>
              <w:t>ITT Clause 9.</w:t>
            </w:r>
          </w:p>
          <w:p w14:paraId="1E37EF79" w14:textId="77777777" w:rsidR="00BA4876" w:rsidRPr="00AD3660" w:rsidRDefault="00BA4876" w:rsidP="0082617C">
            <w:pPr>
              <w:keepLines/>
              <w:numPr>
                <w:ilvl w:val="1"/>
                <w:numId w:val="44"/>
              </w:numPr>
              <w:spacing w:before="240" w:after="40"/>
              <w:ind w:left="1051"/>
              <w:rPr>
                <w:rFonts w:ascii="Arial" w:hAnsi="Arial" w:cs="Arial"/>
                <w:color w:val="000000" w:themeColor="text1"/>
                <w:sz w:val="22"/>
                <w:szCs w:val="22"/>
                <w:lang w:val="en-GB"/>
              </w:rPr>
            </w:pPr>
            <w:r w:rsidRPr="00AD3660">
              <w:rPr>
                <w:rFonts w:ascii="Arial" w:hAnsi="Arial" w:cs="Arial"/>
                <w:color w:val="000000" w:themeColor="text1"/>
                <w:sz w:val="22"/>
                <w:szCs w:val="22"/>
                <w:lang w:val="en-GB"/>
              </w:rPr>
              <w:t>Section 1     Instructions to Tenderers (ITT)</w:t>
            </w:r>
          </w:p>
          <w:p w14:paraId="62EAA5F5" w14:textId="77777777" w:rsidR="00BA4876" w:rsidRPr="00AD3660" w:rsidRDefault="00BA4876" w:rsidP="0082617C">
            <w:pPr>
              <w:keepLines/>
              <w:numPr>
                <w:ilvl w:val="1"/>
                <w:numId w:val="44"/>
              </w:numPr>
              <w:spacing w:before="80" w:after="80"/>
              <w:ind w:left="1051"/>
              <w:rPr>
                <w:rFonts w:ascii="Arial" w:hAnsi="Arial" w:cs="Arial"/>
                <w:color w:val="000000" w:themeColor="text1"/>
                <w:sz w:val="22"/>
                <w:szCs w:val="22"/>
                <w:lang w:val="en-GB"/>
              </w:rPr>
            </w:pPr>
            <w:r w:rsidRPr="00AD3660">
              <w:rPr>
                <w:rFonts w:ascii="Arial" w:hAnsi="Arial" w:cs="Arial"/>
                <w:color w:val="000000" w:themeColor="text1"/>
                <w:sz w:val="22"/>
                <w:szCs w:val="22"/>
                <w:lang w:val="en-GB"/>
              </w:rPr>
              <w:t>Section 2     Tender Data Sheet (</w:t>
            </w:r>
            <w:r w:rsidRPr="00AD3660">
              <w:rPr>
                <w:rFonts w:ascii="Arial" w:hAnsi="Arial" w:cs="Arial"/>
                <w:b/>
                <w:color w:val="000000" w:themeColor="text1"/>
                <w:sz w:val="22"/>
                <w:szCs w:val="22"/>
                <w:lang w:val="en-GB"/>
              </w:rPr>
              <w:t>TDS</w:t>
            </w:r>
            <w:r w:rsidRPr="00AD3660">
              <w:rPr>
                <w:rFonts w:ascii="Arial" w:hAnsi="Arial" w:cs="Arial"/>
                <w:color w:val="000000" w:themeColor="text1"/>
                <w:sz w:val="22"/>
                <w:szCs w:val="22"/>
                <w:lang w:val="en-GB"/>
              </w:rPr>
              <w:t>)</w:t>
            </w:r>
          </w:p>
          <w:p w14:paraId="5EEDA043" w14:textId="77777777" w:rsidR="00BA4876" w:rsidRPr="00AD3660" w:rsidRDefault="00BA4876" w:rsidP="0082617C">
            <w:pPr>
              <w:keepLines/>
              <w:numPr>
                <w:ilvl w:val="1"/>
                <w:numId w:val="44"/>
              </w:numPr>
              <w:spacing w:before="80" w:after="80"/>
              <w:ind w:left="1051"/>
              <w:rPr>
                <w:rFonts w:ascii="Arial" w:hAnsi="Arial" w:cs="Arial"/>
                <w:color w:val="000000" w:themeColor="text1"/>
                <w:sz w:val="22"/>
                <w:szCs w:val="22"/>
                <w:lang w:val="en-GB"/>
              </w:rPr>
            </w:pPr>
            <w:r w:rsidRPr="00AD3660">
              <w:rPr>
                <w:rFonts w:ascii="Arial" w:hAnsi="Arial" w:cs="Arial"/>
                <w:color w:val="000000" w:themeColor="text1"/>
                <w:sz w:val="22"/>
                <w:szCs w:val="22"/>
                <w:lang w:val="en-GB"/>
              </w:rPr>
              <w:t>Section 3     General Conditions of Contract (GCC)</w:t>
            </w:r>
          </w:p>
          <w:p w14:paraId="5D2A18A2" w14:textId="77777777" w:rsidR="00BA4876" w:rsidRPr="00AD3660" w:rsidRDefault="00BA4876" w:rsidP="0082617C">
            <w:pPr>
              <w:keepLines/>
              <w:numPr>
                <w:ilvl w:val="1"/>
                <w:numId w:val="44"/>
              </w:numPr>
              <w:spacing w:before="80" w:after="80"/>
              <w:ind w:left="1051"/>
              <w:rPr>
                <w:rFonts w:ascii="Arial" w:hAnsi="Arial" w:cs="Arial"/>
                <w:color w:val="000000" w:themeColor="text1"/>
                <w:sz w:val="22"/>
                <w:szCs w:val="22"/>
                <w:lang w:val="en-GB"/>
              </w:rPr>
            </w:pPr>
            <w:r w:rsidRPr="00AD3660">
              <w:rPr>
                <w:rFonts w:ascii="Arial" w:hAnsi="Arial" w:cs="Arial"/>
                <w:color w:val="000000" w:themeColor="text1"/>
                <w:sz w:val="22"/>
                <w:szCs w:val="22"/>
                <w:lang w:val="en-GB"/>
              </w:rPr>
              <w:t>Section 4     Particular Conditions of Contract (</w:t>
            </w:r>
            <w:r w:rsidRPr="00AD3660">
              <w:rPr>
                <w:rFonts w:ascii="Arial" w:hAnsi="Arial" w:cs="Arial"/>
                <w:b/>
                <w:color w:val="000000" w:themeColor="text1"/>
                <w:sz w:val="22"/>
                <w:szCs w:val="22"/>
                <w:lang w:val="en-GB"/>
              </w:rPr>
              <w:t>PCC</w:t>
            </w:r>
            <w:r w:rsidRPr="00AD3660">
              <w:rPr>
                <w:rFonts w:ascii="Arial" w:hAnsi="Arial" w:cs="Arial"/>
                <w:color w:val="000000" w:themeColor="text1"/>
                <w:sz w:val="22"/>
                <w:szCs w:val="22"/>
                <w:lang w:val="en-GB"/>
              </w:rPr>
              <w:t>)</w:t>
            </w:r>
          </w:p>
          <w:p w14:paraId="32FFE714" w14:textId="77777777" w:rsidR="00BA4876" w:rsidRPr="00AD3660" w:rsidRDefault="00BA4876" w:rsidP="0082617C">
            <w:pPr>
              <w:keepLines/>
              <w:numPr>
                <w:ilvl w:val="1"/>
                <w:numId w:val="44"/>
              </w:numPr>
              <w:spacing w:before="80" w:after="80"/>
              <w:ind w:left="1051"/>
              <w:rPr>
                <w:rFonts w:ascii="Arial" w:hAnsi="Arial" w:cs="Arial"/>
                <w:color w:val="000000" w:themeColor="text1"/>
                <w:sz w:val="22"/>
                <w:szCs w:val="22"/>
                <w:lang w:val="en-GB"/>
              </w:rPr>
            </w:pPr>
            <w:r w:rsidRPr="00AD3660">
              <w:rPr>
                <w:rFonts w:ascii="Arial" w:hAnsi="Arial" w:cs="Arial"/>
                <w:color w:val="000000" w:themeColor="text1"/>
                <w:sz w:val="22"/>
                <w:szCs w:val="22"/>
                <w:lang w:val="en-GB"/>
              </w:rPr>
              <w:t>Section 5     Tender and Contract Forms</w:t>
            </w:r>
          </w:p>
          <w:p w14:paraId="1E50B725" w14:textId="77777777" w:rsidR="00BA4876" w:rsidRPr="00AD3660" w:rsidRDefault="00BA4876" w:rsidP="0082617C">
            <w:pPr>
              <w:keepLines/>
              <w:numPr>
                <w:ilvl w:val="1"/>
                <w:numId w:val="44"/>
              </w:numPr>
              <w:spacing w:before="80" w:after="80"/>
              <w:ind w:left="1051"/>
              <w:rPr>
                <w:rFonts w:ascii="Arial" w:hAnsi="Arial" w:cs="Arial"/>
                <w:color w:val="000000" w:themeColor="text1"/>
                <w:sz w:val="22"/>
                <w:szCs w:val="22"/>
                <w:lang w:val="en-GB"/>
              </w:rPr>
            </w:pPr>
            <w:r w:rsidRPr="00AD3660">
              <w:rPr>
                <w:rFonts w:ascii="Arial" w:hAnsi="Arial" w:cs="Arial"/>
                <w:color w:val="000000" w:themeColor="text1"/>
                <w:sz w:val="22"/>
                <w:szCs w:val="22"/>
                <w:lang w:val="en-GB"/>
              </w:rPr>
              <w:t>Section 6     Activity Schedule/</w:t>
            </w:r>
          </w:p>
          <w:p w14:paraId="198EC7DB" w14:textId="77777777" w:rsidR="00BA4876" w:rsidRPr="00AD3660" w:rsidRDefault="00BA4876" w:rsidP="0082617C">
            <w:pPr>
              <w:keepLines/>
              <w:numPr>
                <w:ilvl w:val="1"/>
                <w:numId w:val="44"/>
              </w:numPr>
              <w:spacing w:before="80" w:after="80"/>
              <w:ind w:left="1051"/>
              <w:rPr>
                <w:rFonts w:ascii="Arial" w:hAnsi="Arial" w:cs="Arial"/>
                <w:color w:val="000000" w:themeColor="text1"/>
                <w:sz w:val="22"/>
                <w:szCs w:val="22"/>
                <w:lang w:val="en-GB"/>
              </w:rPr>
            </w:pPr>
            <w:r w:rsidRPr="00AD3660">
              <w:rPr>
                <w:rFonts w:ascii="Arial" w:hAnsi="Arial" w:cs="Arial"/>
                <w:color w:val="000000" w:themeColor="text1"/>
                <w:sz w:val="22"/>
                <w:szCs w:val="22"/>
                <w:lang w:val="en-GB"/>
              </w:rPr>
              <w:t>Section 7     Performance Specifications and Drawing</w:t>
            </w:r>
          </w:p>
        </w:tc>
      </w:tr>
      <w:tr w:rsidR="00BA4876" w:rsidRPr="00AD3660" w14:paraId="76641F2F" w14:textId="77777777" w:rsidTr="00853FFF">
        <w:trPr>
          <w:trHeight w:val="918"/>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32A4F50D" w14:textId="77777777" w:rsidR="00BA4876" w:rsidRPr="00AD3660" w:rsidRDefault="00BA4876" w:rsidP="00853FFF">
            <w:pPr>
              <w:pStyle w:val="Heading3"/>
              <w:rPr>
                <w:color w:val="000000" w:themeColor="text1"/>
              </w:rPr>
            </w:pPr>
            <w:bookmarkStart w:id="70" w:name="_Toc485953829"/>
            <w:r w:rsidRPr="00AD3660">
              <w:rPr>
                <w:color w:val="000000" w:themeColor="text1"/>
              </w:rPr>
              <w:t>8. Clarification of Tender Document</w:t>
            </w:r>
            <w:bookmarkEnd w:id="70"/>
          </w:p>
        </w:tc>
        <w:tc>
          <w:tcPr>
            <w:tcW w:w="7100" w:type="dxa"/>
            <w:tcBorders>
              <w:top w:val="single" w:sz="4" w:space="0" w:color="auto"/>
              <w:left w:val="single" w:sz="4" w:space="0" w:color="auto"/>
              <w:bottom w:val="single" w:sz="4" w:space="0" w:color="auto"/>
              <w:right w:val="single" w:sz="4" w:space="0" w:color="auto"/>
            </w:tcBorders>
            <w:shd w:val="clear" w:color="auto" w:fill="auto"/>
          </w:tcPr>
          <w:p w14:paraId="7D59BAE7" w14:textId="77777777" w:rsidR="00BA4876" w:rsidRPr="00AD3660" w:rsidRDefault="00BA4876" w:rsidP="0082617C">
            <w:pPr>
              <w:pStyle w:val="Sub-ClauseText"/>
              <w:numPr>
                <w:ilvl w:val="0"/>
                <w:numId w:val="3"/>
              </w:numPr>
              <w:spacing w:after="60"/>
              <w:rPr>
                <w:rFonts w:ascii="Arial" w:hAnsi="Arial" w:cs="Arial"/>
                <w:color w:val="000000" w:themeColor="text1"/>
                <w:sz w:val="22"/>
                <w:szCs w:val="22"/>
                <w:lang w:val="en-GB"/>
              </w:rPr>
            </w:pPr>
            <w:r w:rsidRPr="00AD3660">
              <w:rPr>
                <w:rFonts w:ascii="Arial" w:eastAsia="SimSun" w:hAnsi="Arial" w:cs="Arial"/>
                <w:color w:val="000000" w:themeColor="text1"/>
                <w:spacing w:val="0"/>
                <w:sz w:val="22"/>
                <w:szCs w:val="22"/>
                <w:lang w:val="en-GB" w:eastAsia="zh-CN"/>
              </w:rPr>
              <w:t xml:space="preserve">A prospective </w:t>
            </w:r>
            <w:proofErr w:type="gramStart"/>
            <w:r w:rsidRPr="00AD3660">
              <w:rPr>
                <w:rFonts w:ascii="Arial" w:eastAsia="SimSun" w:hAnsi="Arial" w:cs="Arial"/>
                <w:color w:val="000000" w:themeColor="text1"/>
                <w:spacing w:val="0"/>
                <w:sz w:val="22"/>
                <w:szCs w:val="22"/>
                <w:lang w:val="en-GB" w:eastAsia="zh-CN"/>
              </w:rPr>
              <w:t>Tenderer</w:t>
            </w:r>
            <w:proofErr w:type="gramEnd"/>
            <w:r w:rsidRPr="00AD3660">
              <w:rPr>
                <w:rFonts w:ascii="Arial" w:eastAsia="SimSun" w:hAnsi="Arial" w:cs="Arial"/>
                <w:color w:val="000000" w:themeColor="text1"/>
                <w:spacing w:val="0"/>
                <w:sz w:val="22"/>
                <w:szCs w:val="22"/>
                <w:lang w:val="en-GB" w:eastAsia="zh-CN"/>
              </w:rPr>
              <w:t xml:space="preserve"> requiring any clarification of the Tender Document shall contact the Procuring Entity in writing at the Procuring Entity’s address and, within time as specified in the </w:t>
            </w:r>
            <w:r w:rsidRPr="00AD3660">
              <w:rPr>
                <w:rFonts w:ascii="Arial" w:eastAsia="SimSun" w:hAnsi="Arial" w:cs="Arial"/>
                <w:b/>
                <w:color w:val="000000" w:themeColor="text1"/>
                <w:spacing w:val="0"/>
                <w:sz w:val="22"/>
                <w:szCs w:val="22"/>
                <w:lang w:val="en-GB" w:eastAsia="zh-CN"/>
              </w:rPr>
              <w:t>TDS.</w:t>
            </w:r>
          </w:p>
        </w:tc>
      </w:tr>
      <w:tr w:rsidR="00BA4876" w:rsidRPr="00AD3660" w14:paraId="2D71C650" w14:textId="77777777" w:rsidTr="00853FFF">
        <w:trPr>
          <w:trHeight w:val="3609"/>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7A0D443C" w14:textId="77777777" w:rsidR="00BA4876" w:rsidRPr="00AD3660" w:rsidRDefault="00BA4876" w:rsidP="00853FFF">
            <w:pPr>
              <w:pStyle w:val="Heading3"/>
              <w:rPr>
                <w:color w:val="000000" w:themeColor="text1"/>
              </w:rPr>
            </w:pPr>
            <w:bookmarkStart w:id="71" w:name="_Toc50198921"/>
            <w:bookmarkStart w:id="72" w:name="_Toc50259416"/>
            <w:bookmarkStart w:id="73" w:name="_Toc50260417"/>
            <w:bookmarkStart w:id="74" w:name="_Toc50261507"/>
            <w:bookmarkStart w:id="75" w:name="_Toc50262167"/>
            <w:bookmarkStart w:id="76" w:name="_Toc50262841"/>
            <w:bookmarkStart w:id="77" w:name="_Toc50263658"/>
            <w:bookmarkStart w:id="78" w:name="_Toc50264373"/>
            <w:bookmarkStart w:id="79" w:name="_Toc50264538"/>
            <w:bookmarkStart w:id="80" w:name="_Toc50264827"/>
            <w:bookmarkStart w:id="81" w:name="_Toc50267769"/>
            <w:bookmarkStart w:id="82" w:name="_Toc50268294"/>
            <w:bookmarkStart w:id="83" w:name="_Toc50280478"/>
            <w:bookmarkStart w:id="84" w:name="_Toc50280705"/>
            <w:bookmarkStart w:id="85" w:name="_Toc485953830"/>
            <w:r w:rsidRPr="00AD3660">
              <w:rPr>
                <w:color w:val="000000" w:themeColor="text1"/>
              </w:rPr>
              <w:t xml:space="preserve">9. Addendum </w:t>
            </w:r>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AD3660">
              <w:rPr>
                <w:color w:val="000000" w:themeColor="text1"/>
              </w:rPr>
              <w:t>to Tender Document</w:t>
            </w:r>
            <w:bookmarkEnd w:id="85"/>
          </w:p>
        </w:tc>
        <w:tc>
          <w:tcPr>
            <w:tcW w:w="7100" w:type="dxa"/>
            <w:tcBorders>
              <w:top w:val="single" w:sz="4" w:space="0" w:color="auto"/>
              <w:left w:val="single" w:sz="4" w:space="0" w:color="auto"/>
              <w:bottom w:val="single" w:sz="4" w:space="0" w:color="auto"/>
              <w:right w:val="single" w:sz="4" w:space="0" w:color="auto"/>
            </w:tcBorders>
            <w:shd w:val="clear" w:color="auto" w:fill="auto"/>
          </w:tcPr>
          <w:p w14:paraId="69FF9CDE" w14:textId="77777777" w:rsidR="00BA4876" w:rsidRPr="00AD3660" w:rsidRDefault="00BA4876" w:rsidP="0082617C">
            <w:pPr>
              <w:pStyle w:val="Sub-ClauseText"/>
              <w:keepLines/>
              <w:numPr>
                <w:ilvl w:val="0"/>
                <w:numId w:val="49"/>
              </w:numPr>
              <w:rPr>
                <w:rFonts w:ascii="Arial" w:hAnsi="Arial" w:cs="Arial"/>
                <w:color w:val="000000" w:themeColor="text1"/>
                <w:sz w:val="21"/>
                <w:szCs w:val="21"/>
                <w:lang w:val="en-GB"/>
              </w:rPr>
            </w:pPr>
            <w:r w:rsidRPr="00AD3660">
              <w:rPr>
                <w:rFonts w:ascii="Arial" w:hAnsi="Arial" w:cs="Arial"/>
                <w:color w:val="000000" w:themeColor="text1"/>
                <w:sz w:val="22"/>
                <w:szCs w:val="22"/>
                <w:lang w:val="en-GB"/>
              </w:rPr>
              <w:t>At any time prior to the deadline for submission of Tenders, the Procuring Entity on its own initiative or in response to a clarification request in writing from a Tenderer, may revise the Tender Document by issuing an Addendum.</w:t>
            </w:r>
          </w:p>
          <w:p w14:paraId="0E31E038" w14:textId="77777777" w:rsidR="00BA4876" w:rsidRPr="00AD3660" w:rsidRDefault="00BA4876" w:rsidP="0082617C">
            <w:pPr>
              <w:pStyle w:val="Sub-ClauseText"/>
              <w:keepLines/>
              <w:numPr>
                <w:ilvl w:val="0"/>
                <w:numId w:val="49"/>
              </w:numPr>
              <w:rPr>
                <w:rFonts w:ascii="Arial" w:hAnsi="Arial" w:cs="Arial"/>
                <w:color w:val="000000" w:themeColor="text1"/>
                <w:sz w:val="21"/>
                <w:szCs w:val="21"/>
                <w:lang w:val="en-GB"/>
              </w:rPr>
            </w:pPr>
            <w:r w:rsidRPr="00AD3660">
              <w:rPr>
                <w:rFonts w:ascii="Arial" w:hAnsi="Arial" w:cs="Arial"/>
                <w:color w:val="000000" w:themeColor="text1"/>
                <w:sz w:val="22"/>
                <w:szCs w:val="22"/>
                <w:lang w:val="en-GB"/>
              </w:rPr>
              <w:t>The Addendum issued under ITT Sub Clause 9.1 shall become an integral part of the Tender Document and shall have a date and an issue number and must be circulated by fax, mail or e-mail, to Tenderers who have purchased the Tender Documents, within five (5) working days of issuance of such Addendum, to enable Tenderers to take appropriate action.</w:t>
            </w:r>
          </w:p>
          <w:p w14:paraId="2A738994" w14:textId="77777777" w:rsidR="00BA4876" w:rsidRPr="00AD3660" w:rsidRDefault="00BA4876" w:rsidP="0082617C">
            <w:pPr>
              <w:pStyle w:val="Sub-ClauseText"/>
              <w:keepLines/>
              <w:numPr>
                <w:ilvl w:val="0"/>
                <w:numId w:val="49"/>
              </w:numPr>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If an Addendum is issued when time remaining is less than </w:t>
            </w:r>
            <w:r w:rsidRPr="00AD3660">
              <w:rPr>
                <w:rFonts w:ascii="Arial" w:hAnsi="Arial" w:cs="Arial"/>
                <w:b/>
                <w:color w:val="000000" w:themeColor="text1"/>
                <w:sz w:val="22"/>
                <w:szCs w:val="22"/>
                <w:lang w:val="en-GB"/>
              </w:rPr>
              <w:t xml:space="preserve">one-third </w:t>
            </w:r>
            <w:r w:rsidRPr="00AD3660">
              <w:rPr>
                <w:rFonts w:ascii="Arial" w:hAnsi="Arial" w:cs="Arial"/>
                <w:color w:val="000000" w:themeColor="text1"/>
                <w:sz w:val="22"/>
                <w:szCs w:val="22"/>
                <w:lang w:val="en-GB"/>
              </w:rPr>
              <w:t>of the time allowed for the preparation of Tenders, the Procuring Entity at its discretion shall extend the deadline by an appropriate number of days for the submission of Tenders</w:t>
            </w:r>
            <w:r w:rsidRPr="00AD3660">
              <w:rPr>
                <w:rFonts w:ascii="Arial" w:hAnsi="Arial" w:cs="Arial"/>
                <w:color w:val="000000" w:themeColor="text1"/>
                <w:sz w:val="22"/>
                <w:szCs w:val="22"/>
                <w:lang w:val="en-GB"/>
              </w:rPr>
              <w:fldChar w:fldCharType="begin"/>
            </w:r>
            <w:r w:rsidRPr="00AD3660">
              <w:rPr>
                <w:rFonts w:ascii="Arial" w:hAnsi="Arial" w:cs="Arial"/>
                <w:color w:val="000000" w:themeColor="text1"/>
                <w:sz w:val="22"/>
                <w:szCs w:val="22"/>
                <w:lang w:val="en-GB"/>
              </w:rPr>
              <w:instrText xml:space="preserve"> XE "deadline for the submission of Tenders" \i </w:instrText>
            </w:r>
            <w:r w:rsidRPr="00AD3660">
              <w:rPr>
                <w:rFonts w:ascii="Arial" w:hAnsi="Arial" w:cs="Arial"/>
                <w:color w:val="000000" w:themeColor="text1"/>
                <w:sz w:val="22"/>
                <w:szCs w:val="22"/>
                <w:lang w:val="en-GB"/>
              </w:rPr>
              <w:fldChar w:fldCharType="end"/>
            </w:r>
            <w:r w:rsidRPr="00AD3660">
              <w:rPr>
                <w:rFonts w:ascii="Arial" w:hAnsi="Arial" w:cs="Arial"/>
                <w:color w:val="000000" w:themeColor="text1"/>
                <w:sz w:val="22"/>
                <w:szCs w:val="22"/>
                <w:lang w:val="en-GB"/>
              </w:rPr>
              <w:t>, depending upon the nature of the Procurement requirement and the addendum. In any case, the minimum time for such extension shall not be less than three (3) working days.</w:t>
            </w:r>
          </w:p>
        </w:tc>
      </w:tr>
      <w:tr w:rsidR="00BA4876" w:rsidRPr="00AD3660" w14:paraId="73F60198" w14:textId="77777777" w:rsidTr="00853FFF">
        <w:trPr>
          <w:trHeight w:val="20"/>
        </w:trPr>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00D1B2D9" w14:textId="77777777" w:rsidR="00BA4876" w:rsidRPr="00AD3660" w:rsidRDefault="00BA4876" w:rsidP="00853FFF">
            <w:pPr>
              <w:pStyle w:val="Heading2"/>
              <w:keepLines/>
              <w:suppressAutoHyphens w:val="0"/>
              <w:spacing w:before="120" w:after="120"/>
              <w:ind w:left="720"/>
              <w:rPr>
                <w:color w:val="000000" w:themeColor="text1"/>
                <w:sz w:val="32"/>
                <w:lang w:val="en-GB"/>
              </w:rPr>
            </w:pPr>
            <w:bookmarkStart w:id="86" w:name="_Toc398658061"/>
            <w:bookmarkStart w:id="87" w:name="_Toc50198922"/>
            <w:bookmarkStart w:id="88" w:name="_Toc50259417"/>
            <w:bookmarkStart w:id="89" w:name="_Toc50260418"/>
            <w:bookmarkStart w:id="90" w:name="_Toc50261508"/>
            <w:bookmarkStart w:id="91" w:name="_Toc50262168"/>
            <w:bookmarkStart w:id="92" w:name="_Toc50262842"/>
            <w:bookmarkStart w:id="93" w:name="_Toc50263659"/>
            <w:bookmarkStart w:id="94" w:name="_Toc50264374"/>
            <w:bookmarkStart w:id="95" w:name="_Toc50264539"/>
            <w:bookmarkStart w:id="96" w:name="_Toc50264828"/>
            <w:bookmarkStart w:id="97" w:name="_Toc50267770"/>
            <w:bookmarkStart w:id="98" w:name="_Toc50268295"/>
            <w:bookmarkStart w:id="99" w:name="_Toc50280479"/>
            <w:bookmarkStart w:id="100" w:name="_Toc50280706"/>
            <w:bookmarkStart w:id="101" w:name="_Toc485953831"/>
            <w:bookmarkEnd w:id="86"/>
            <w:r w:rsidRPr="00AD3660">
              <w:rPr>
                <w:color w:val="000000" w:themeColor="text1"/>
                <w:sz w:val="32"/>
                <w:lang w:val="en-GB"/>
              </w:rPr>
              <w:t>C. Qualification Criteria</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07C6E2C3" w14:textId="77777777" w:rsidR="00BA4876" w:rsidRPr="00AD3660" w:rsidRDefault="00BA4876" w:rsidP="00853FFF">
            <w:pPr>
              <w:ind w:left="245" w:hanging="245"/>
              <w:jc w:val="center"/>
              <w:rPr>
                <w:color w:val="000000" w:themeColor="text1"/>
                <w:sz w:val="2"/>
                <w:lang w:val="en-GB"/>
              </w:rPr>
            </w:pPr>
          </w:p>
        </w:tc>
      </w:tr>
      <w:tr w:rsidR="00BA4876" w:rsidRPr="00AD3660" w14:paraId="1170C38B" w14:textId="77777777" w:rsidTr="00853FFF">
        <w:trPr>
          <w:trHeight w:val="3010"/>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3FA816BF" w14:textId="77777777" w:rsidR="00BA4876" w:rsidRPr="00AD3660" w:rsidRDefault="00BA4876" w:rsidP="00853FFF">
            <w:pPr>
              <w:pStyle w:val="Heading3"/>
              <w:rPr>
                <w:color w:val="000000" w:themeColor="text1"/>
              </w:rPr>
            </w:pPr>
            <w:bookmarkStart w:id="102" w:name="_Toc485953832"/>
            <w:r w:rsidRPr="00AD3660">
              <w:rPr>
                <w:color w:val="000000" w:themeColor="text1"/>
              </w:rPr>
              <w:t>10. General Criteria</w:t>
            </w:r>
            <w:bookmarkEnd w:id="102"/>
          </w:p>
        </w:tc>
        <w:tc>
          <w:tcPr>
            <w:tcW w:w="7100" w:type="dxa"/>
            <w:tcBorders>
              <w:top w:val="single" w:sz="4" w:space="0" w:color="auto"/>
              <w:left w:val="single" w:sz="4" w:space="0" w:color="auto"/>
              <w:bottom w:val="single" w:sz="4" w:space="0" w:color="auto"/>
              <w:right w:val="single" w:sz="4" w:space="0" w:color="auto"/>
            </w:tcBorders>
            <w:shd w:val="clear" w:color="auto" w:fill="auto"/>
          </w:tcPr>
          <w:p w14:paraId="2E7D7C9F" w14:textId="77777777" w:rsidR="00BA4876" w:rsidRPr="00AD3660" w:rsidRDefault="00BA4876" w:rsidP="0082617C">
            <w:pPr>
              <w:pStyle w:val="ListParagraph"/>
              <w:keepLines/>
              <w:numPr>
                <w:ilvl w:val="0"/>
                <w:numId w:val="50"/>
              </w:numPr>
              <w:spacing w:before="120" w:after="120"/>
              <w:ind w:left="605" w:hanging="605"/>
              <w:jc w:val="both"/>
              <w:rPr>
                <w:rFonts w:ascii="Arial" w:hAnsi="Arial" w:cs="Arial"/>
                <w:bCs/>
                <w:color w:val="000000" w:themeColor="text1"/>
                <w:sz w:val="22"/>
                <w:szCs w:val="22"/>
                <w:lang w:val="en-GB"/>
              </w:rPr>
            </w:pPr>
            <w:r w:rsidRPr="00AD3660">
              <w:rPr>
                <w:rFonts w:ascii="Arial" w:hAnsi="Arial" w:cs="Arial"/>
                <w:bCs/>
                <w:color w:val="000000" w:themeColor="text1"/>
                <w:sz w:val="22"/>
                <w:szCs w:val="22"/>
                <w:lang w:val="en-GB"/>
              </w:rPr>
              <w:t>Tenderers shall possess the necessary professional and technical qualifications and competence, financial resources, equipment and other physical facilities, managerial capability, specific experience, reputation, and the personnel, to perform the contract, which entails setting pass/fail criteria, which if not met by the Tenderers, will result in consideration of its Tender as non-responsive.</w:t>
            </w:r>
          </w:p>
          <w:p w14:paraId="1F22B46F" w14:textId="77777777" w:rsidR="00BA4876" w:rsidRPr="00AD3660" w:rsidRDefault="00BA4876" w:rsidP="0082617C">
            <w:pPr>
              <w:pStyle w:val="ListParagraph"/>
              <w:keepLines/>
              <w:numPr>
                <w:ilvl w:val="0"/>
                <w:numId w:val="50"/>
              </w:numPr>
              <w:spacing w:before="120" w:after="120"/>
              <w:ind w:left="605" w:hanging="605"/>
              <w:jc w:val="both"/>
              <w:rPr>
                <w:rFonts w:ascii="Arial" w:hAnsi="Arial" w:cs="Arial"/>
                <w:bCs/>
                <w:color w:val="000000" w:themeColor="text1"/>
                <w:sz w:val="21"/>
                <w:szCs w:val="21"/>
                <w:lang w:val="en-GB"/>
              </w:rPr>
            </w:pPr>
            <w:r w:rsidRPr="00AD3660">
              <w:rPr>
                <w:rFonts w:ascii="Arial" w:hAnsi="Arial" w:cs="Arial"/>
                <w:bCs/>
                <w:color w:val="000000" w:themeColor="text1"/>
                <w:sz w:val="22"/>
                <w:szCs w:val="22"/>
                <w:lang w:val="en-GB"/>
              </w:rPr>
              <w:t xml:space="preserve">In addition to meeting the eligibility criteria, as stated under ITT Clause </w:t>
            </w:r>
            <w:r w:rsidRPr="00AD3660">
              <w:rPr>
                <w:rFonts w:ascii="Arial" w:hAnsi="Arial" w:cs="Arial"/>
                <w:b/>
                <w:color w:val="000000" w:themeColor="text1"/>
                <w:sz w:val="22"/>
                <w:szCs w:val="22"/>
                <w:lang w:val="en-GB"/>
              </w:rPr>
              <w:t>5</w:t>
            </w:r>
            <w:r w:rsidRPr="00AD3660">
              <w:rPr>
                <w:rFonts w:ascii="Arial" w:hAnsi="Arial" w:cs="Arial"/>
                <w:bCs/>
                <w:color w:val="000000" w:themeColor="text1"/>
                <w:sz w:val="22"/>
                <w:szCs w:val="22"/>
                <w:lang w:val="en-GB"/>
              </w:rPr>
              <w:t xml:space="preserve">, Tenderers must satisfy the other criteria stated in ITT Clauses </w:t>
            </w:r>
            <w:r w:rsidRPr="00AD3660">
              <w:rPr>
                <w:rFonts w:ascii="Arial" w:hAnsi="Arial" w:cs="Arial"/>
                <w:b/>
                <w:color w:val="000000" w:themeColor="text1"/>
                <w:sz w:val="22"/>
                <w:szCs w:val="22"/>
                <w:lang w:val="en-GB"/>
              </w:rPr>
              <w:t>10 to 16</w:t>
            </w:r>
            <w:r w:rsidRPr="00AD3660">
              <w:rPr>
                <w:rFonts w:ascii="Arial" w:hAnsi="Arial" w:cs="Arial"/>
                <w:bCs/>
                <w:color w:val="000000" w:themeColor="text1"/>
                <w:sz w:val="22"/>
                <w:szCs w:val="22"/>
                <w:lang w:val="en-GB"/>
              </w:rPr>
              <w:t xml:space="preserve"> inclusive.</w:t>
            </w:r>
          </w:p>
        </w:tc>
      </w:tr>
      <w:tr w:rsidR="00BA4876" w:rsidRPr="00AD3660" w14:paraId="4D264811" w14:textId="77777777" w:rsidTr="00853FFF">
        <w:trPr>
          <w:trHeight w:val="549"/>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2E0A6E55" w14:textId="77777777" w:rsidR="00BA4876" w:rsidRPr="00AD3660" w:rsidRDefault="00BA4876" w:rsidP="00853FFF">
            <w:pPr>
              <w:pStyle w:val="Heading3"/>
              <w:rPr>
                <w:color w:val="000000" w:themeColor="text1"/>
              </w:rPr>
            </w:pPr>
            <w:bookmarkStart w:id="103" w:name="_Toc485953833"/>
            <w:r w:rsidRPr="00AD3660">
              <w:rPr>
                <w:color w:val="000000" w:themeColor="text1"/>
              </w:rPr>
              <w:lastRenderedPageBreak/>
              <w:t>11. Experience Criteria</w:t>
            </w:r>
            <w:bookmarkEnd w:id="103"/>
          </w:p>
          <w:p w14:paraId="61378D9E" w14:textId="77777777" w:rsidR="00BA4876" w:rsidRPr="00AD3660" w:rsidRDefault="00BA4876" w:rsidP="00853FFF">
            <w:pPr>
              <w:ind w:left="245" w:hanging="245"/>
              <w:rPr>
                <w:color w:val="000000" w:themeColor="text1"/>
                <w:sz w:val="22"/>
                <w:szCs w:val="22"/>
                <w:lang w:val="en-GB"/>
              </w:rPr>
            </w:pPr>
          </w:p>
        </w:tc>
        <w:tc>
          <w:tcPr>
            <w:tcW w:w="7100" w:type="dxa"/>
            <w:tcBorders>
              <w:top w:val="single" w:sz="4" w:space="0" w:color="auto"/>
              <w:left w:val="single" w:sz="4" w:space="0" w:color="auto"/>
              <w:bottom w:val="single" w:sz="4" w:space="0" w:color="auto"/>
              <w:right w:val="single" w:sz="4" w:space="0" w:color="auto"/>
            </w:tcBorders>
            <w:shd w:val="clear" w:color="auto" w:fill="auto"/>
          </w:tcPr>
          <w:p w14:paraId="2B40BEF7" w14:textId="77777777" w:rsidR="00BA4876" w:rsidRPr="00AD3660" w:rsidRDefault="00BA4876" w:rsidP="0082617C">
            <w:pPr>
              <w:pStyle w:val="ListParagraph"/>
              <w:keepLines/>
              <w:numPr>
                <w:ilvl w:val="0"/>
                <w:numId w:val="134"/>
              </w:numPr>
              <w:spacing w:before="120" w:after="120"/>
              <w:ind w:left="605" w:hanging="605"/>
              <w:jc w:val="both"/>
              <w:rPr>
                <w:rFonts w:ascii="Arial" w:hAnsi="Arial" w:cs="Arial"/>
                <w:bCs/>
                <w:color w:val="000000" w:themeColor="text1"/>
                <w:sz w:val="22"/>
                <w:szCs w:val="22"/>
                <w:lang w:val="en-GB"/>
              </w:rPr>
            </w:pPr>
            <w:r w:rsidRPr="00AD3660">
              <w:rPr>
                <w:rFonts w:ascii="Arial" w:hAnsi="Arial" w:cs="Arial"/>
                <w:bCs/>
                <w:color w:val="000000" w:themeColor="text1"/>
                <w:sz w:val="22"/>
                <w:szCs w:val="22"/>
                <w:lang w:val="en-GB"/>
              </w:rPr>
              <w:t>Tenderers shall have the following minimum level of  experience to qualify for the performance of the non-Consultant Service  under the Contract:</w:t>
            </w:r>
          </w:p>
          <w:p w14:paraId="6DEAD807" w14:textId="77777777" w:rsidR="00BA4876" w:rsidRPr="00AD3660" w:rsidRDefault="00BA4876" w:rsidP="00853FFF">
            <w:pPr>
              <w:pStyle w:val="ListParagraph"/>
              <w:keepLines/>
              <w:spacing w:before="120" w:after="120"/>
              <w:ind w:left="605"/>
              <w:jc w:val="both"/>
              <w:rPr>
                <w:rFonts w:ascii="Arial" w:hAnsi="Arial" w:cs="Arial"/>
                <w:bCs/>
                <w:color w:val="000000" w:themeColor="text1"/>
                <w:sz w:val="10"/>
                <w:szCs w:val="22"/>
                <w:lang w:val="en-GB"/>
              </w:rPr>
            </w:pPr>
          </w:p>
          <w:p w14:paraId="656E7DA0" w14:textId="77777777" w:rsidR="00BA4876" w:rsidRPr="00AD3660" w:rsidRDefault="00BA4876" w:rsidP="0082617C">
            <w:pPr>
              <w:pStyle w:val="ListParagraph"/>
              <w:keepLines/>
              <w:numPr>
                <w:ilvl w:val="0"/>
                <w:numId w:val="129"/>
              </w:numPr>
              <w:spacing w:before="60" w:after="60"/>
              <w:jc w:val="both"/>
              <w:rPr>
                <w:rFonts w:ascii="Arial" w:hAnsi="Arial" w:cs="Arial"/>
                <w:color w:val="000000" w:themeColor="text1"/>
                <w:sz w:val="21"/>
                <w:szCs w:val="21"/>
                <w:lang w:val="en-GB"/>
              </w:rPr>
            </w:pPr>
            <w:r w:rsidRPr="00AD3660">
              <w:rPr>
                <w:rFonts w:ascii="Arial" w:hAnsi="Arial" w:cs="Arial"/>
                <w:bCs/>
                <w:color w:val="000000" w:themeColor="text1"/>
                <w:sz w:val="22"/>
                <w:szCs w:val="22"/>
                <w:lang w:val="en-GB"/>
              </w:rPr>
              <w:t xml:space="preserve">a minimum number of years of general experience in  contracting industries in public sector as Prime Contractor/Sub Contractor/Management Contractor as specified in the </w:t>
            </w:r>
            <w:r w:rsidRPr="00AD3660">
              <w:rPr>
                <w:rFonts w:ascii="Arial" w:hAnsi="Arial" w:cs="Arial"/>
                <w:b/>
                <w:color w:val="000000" w:themeColor="text1"/>
                <w:sz w:val="21"/>
                <w:szCs w:val="21"/>
                <w:lang w:val="en-GB"/>
              </w:rPr>
              <w:t>TDS</w:t>
            </w:r>
            <w:r w:rsidRPr="00AD3660">
              <w:rPr>
                <w:rFonts w:ascii="Arial" w:hAnsi="Arial" w:cs="Arial"/>
                <w:color w:val="000000" w:themeColor="text1"/>
                <w:sz w:val="21"/>
                <w:szCs w:val="21"/>
                <w:lang w:val="en-GB"/>
              </w:rPr>
              <w:t>;</w:t>
            </w:r>
          </w:p>
          <w:p w14:paraId="5AD65158" w14:textId="77777777" w:rsidR="00BA4876" w:rsidRPr="00AD3660" w:rsidRDefault="00BA4876" w:rsidP="00853FFF">
            <w:pPr>
              <w:pStyle w:val="ListParagraph"/>
              <w:keepLines/>
              <w:spacing w:before="120" w:after="120"/>
              <w:ind w:left="605"/>
              <w:jc w:val="both"/>
              <w:rPr>
                <w:rFonts w:ascii="Arial" w:hAnsi="Arial" w:cs="Arial"/>
                <w:bCs/>
                <w:color w:val="000000" w:themeColor="text1"/>
                <w:sz w:val="10"/>
                <w:szCs w:val="22"/>
                <w:lang w:val="en-GB"/>
              </w:rPr>
            </w:pPr>
            <w:r w:rsidRPr="00AD3660">
              <w:rPr>
                <w:rFonts w:ascii="Arial" w:hAnsi="Arial" w:cs="Arial"/>
                <w:bCs/>
                <w:color w:val="000000" w:themeColor="text1"/>
                <w:sz w:val="10"/>
                <w:szCs w:val="22"/>
                <w:lang w:val="en-GB"/>
              </w:rPr>
              <w:t xml:space="preserve"> </w:t>
            </w:r>
          </w:p>
          <w:p w14:paraId="6AFB7E39" w14:textId="77777777" w:rsidR="00BA4876" w:rsidRPr="00AD3660" w:rsidRDefault="00BA4876" w:rsidP="0082617C">
            <w:pPr>
              <w:pStyle w:val="ListParagraph"/>
              <w:keepLines/>
              <w:numPr>
                <w:ilvl w:val="0"/>
                <w:numId w:val="129"/>
              </w:numPr>
              <w:spacing w:before="60" w:after="60"/>
              <w:jc w:val="both"/>
              <w:rPr>
                <w:rFonts w:ascii="Arial" w:hAnsi="Arial" w:cs="Arial"/>
                <w:bCs/>
                <w:color w:val="000000" w:themeColor="text1"/>
                <w:sz w:val="21"/>
                <w:szCs w:val="21"/>
                <w:lang w:val="en-GB"/>
              </w:rPr>
            </w:pPr>
            <w:r w:rsidRPr="00AD3660">
              <w:rPr>
                <w:rFonts w:ascii="Arial" w:hAnsi="Arial" w:cs="Arial"/>
                <w:bCs/>
                <w:color w:val="000000" w:themeColor="text1"/>
                <w:sz w:val="22"/>
                <w:szCs w:val="22"/>
                <w:lang w:val="en-GB"/>
              </w:rPr>
              <w:t xml:space="preserve">a minimum number of years of specific experience </w:t>
            </w:r>
            <w:r w:rsidRPr="00AD3660">
              <w:rPr>
                <w:rFonts w:ascii="Arial" w:hAnsi="Arial" w:cs="Arial"/>
                <w:b/>
                <w:bCs/>
                <w:color w:val="000000" w:themeColor="text1"/>
                <w:sz w:val="22"/>
                <w:szCs w:val="22"/>
                <w:lang w:val="en-GB"/>
              </w:rPr>
              <w:t>(to comply with this requirement service contracts cited should be at least 70 percent complete)</w:t>
            </w:r>
            <w:r w:rsidRPr="00AD3660">
              <w:rPr>
                <w:rFonts w:ascii="Arial" w:hAnsi="Arial" w:cs="Arial"/>
                <w:bCs/>
                <w:color w:val="000000" w:themeColor="text1"/>
                <w:sz w:val="22"/>
                <w:szCs w:val="22"/>
                <w:lang w:val="en-GB"/>
              </w:rPr>
              <w:t xml:space="preserve">  as Prime Contractor in providing non-Consulting Service  of a nature,  complexity and methods/technology similar to the proposed non-Consulting Service in at least a number of contracts  over the period, as specified in the </w:t>
            </w:r>
            <w:r w:rsidRPr="00AD3660">
              <w:rPr>
                <w:rFonts w:ascii="Arial" w:hAnsi="Arial" w:cs="Arial"/>
                <w:b/>
                <w:bCs/>
                <w:color w:val="000000" w:themeColor="text1"/>
                <w:sz w:val="22"/>
                <w:szCs w:val="22"/>
                <w:lang w:val="en-GB"/>
              </w:rPr>
              <w:t>TDS.</w:t>
            </w:r>
            <w:r w:rsidRPr="00AD3660">
              <w:rPr>
                <w:rFonts w:ascii="Arial" w:hAnsi="Arial" w:cs="Arial"/>
                <w:color w:val="000000" w:themeColor="text1"/>
                <w:sz w:val="21"/>
                <w:szCs w:val="21"/>
                <w:lang w:val="en-GB"/>
              </w:rPr>
              <w:t xml:space="preserve"> </w:t>
            </w:r>
          </w:p>
        </w:tc>
      </w:tr>
      <w:tr w:rsidR="00BA4876" w:rsidRPr="00AD3660" w14:paraId="1830EFAF" w14:textId="77777777" w:rsidTr="00853FFF">
        <w:trPr>
          <w:trHeight w:val="80"/>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50A79BA7" w14:textId="77777777" w:rsidR="00BA4876" w:rsidRPr="00AD3660" w:rsidRDefault="00BA4876" w:rsidP="00853FFF">
            <w:pPr>
              <w:pStyle w:val="Heading3"/>
              <w:rPr>
                <w:color w:val="000000" w:themeColor="text1"/>
              </w:rPr>
            </w:pPr>
            <w:bookmarkStart w:id="104" w:name="_Toc485953834"/>
            <w:r w:rsidRPr="00AD3660">
              <w:rPr>
                <w:color w:val="000000" w:themeColor="text1"/>
              </w:rPr>
              <w:t>12. Financial Criteria</w:t>
            </w:r>
            <w:bookmarkEnd w:id="104"/>
          </w:p>
          <w:p w14:paraId="490B2996" w14:textId="77777777" w:rsidR="00BA4876" w:rsidRPr="00AD3660" w:rsidRDefault="00BA4876" w:rsidP="00853FFF">
            <w:pPr>
              <w:ind w:left="245" w:hanging="245"/>
              <w:rPr>
                <w:color w:val="000000" w:themeColor="text1"/>
              </w:rPr>
            </w:pPr>
          </w:p>
        </w:tc>
        <w:tc>
          <w:tcPr>
            <w:tcW w:w="7100" w:type="dxa"/>
            <w:tcBorders>
              <w:top w:val="single" w:sz="4" w:space="0" w:color="auto"/>
              <w:left w:val="single" w:sz="4" w:space="0" w:color="auto"/>
              <w:bottom w:val="single" w:sz="4" w:space="0" w:color="auto"/>
              <w:right w:val="single" w:sz="4" w:space="0" w:color="auto"/>
            </w:tcBorders>
            <w:shd w:val="clear" w:color="auto" w:fill="auto"/>
          </w:tcPr>
          <w:p w14:paraId="4C474A1D" w14:textId="77777777" w:rsidR="00BA4876" w:rsidRPr="00AD3660" w:rsidRDefault="00BA4876" w:rsidP="0082617C">
            <w:pPr>
              <w:pStyle w:val="Sub-ClauseText"/>
              <w:keepLines/>
              <w:numPr>
                <w:ilvl w:val="0"/>
                <w:numId w:val="51"/>
              </w:numPr>
              <w:spacing w:after="60"/>
              <w:ind w:left="605" w:hanging="630"/>
              <w:rPr>
                <w:rFonts w:ascii="Arial" w:hAnsi="Arial" w:cs="Arial"/>
                <w:color w:val="000000" w:themeColor="text1"/>
                <w:sz w:val="22"/>
                <w:szCs w:val="22"/>
                <w:lang w:val="en-GB"/>
              </w:rPr>
            </w:pPr>
            <w:r w:rsidRPr="00AD3660">
              <w:rPr>
                <w:rFonts w:ascii="Arial" w:hAnsi="Arial" w:cs="Arial"/>
                <w:color w:val="000000" w:themeColor="text1"/>
                <w:sz w:val="22"/>
                <w:szCs w:val="22"/>
                <w:lang w:val="en-GB"/>
              </w:rPr>
              <w:t>Tenderer shall have the following minimum level of financial capacity to qualify for the performance of the Services under the Contract.</w:t>
            </w:r>
          </w:p>
          <w:p w14:paraId="65F32694" w14:textId="77777777" w:rsidR="00BA4876" w:rsidRPr="00AD3660" w:rsidRDefault="00BA4876" w:rsidP="0082617C">
            <w:pPr>
              <w:keepLines/>
              <w:numPr>
                <w:ilvl w:val="1"/>
                <w:numId w:val="130"/>
              </w:numPr>
              <w:tabs>
                <w:tab w:val="clear" w:pos="1440"/>
              </w:tabs>
              <w:spacing w:before="120" w:after="120"/>
              <w:ind w:left="1145" w:hanging="54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the average annual turnover as specified in  the </w:t>
            </w:r>
            <w:r w:rsidRPr="00AD3660">
              <w:rPr>
                <w:rFonts w:ascii="Arial" w:hAnsi="Arial" w:cs="Arial"/>
                <w:b/>
                <w:color w:val="000000" w:themeColor="text1"/>
                <w:sz w:val="22"/>
                <w:szCs w:val="22"/>
                <w:lang w:val="en-GB"/>
              </w:rPr>
              <w:t>TDS</w:t>
            </w:r>
            <w:r w:rsidRPr="00AD3660">
              <w:rPr>
                <w:rFonts w:ascii="Arial" w:hAnsi="Arial" w:cs="Arial"/>
                <w:color w:val="000000" w:themeColor="text1"/>
                <w:sz w:val="22"/>
                <w:szCs w:val="22"/>
                <w:lang w:val="en-GB"/>
              </w:rPr>
              <w:t xml:space="preserve"> during the period specified in the </w:t>
            </w:r>
            <w:r w:rsidRPr="00AD3660">
              <w:rPr>
                <w:rFonts w:ascii="Arial" w:hAnsi="Arial" w:cs="Arial"/>
                <w:b/>
                <w:color w:val="000000" w:themeColor="text1"/>
                <w:sz w:val="22"/>
                <w:szCs w:val="22"/>
                <w:lang w:val="en-GB"/>
              </w:rPr>
              <w:t>TDS;</w:t>
            </w:r>
          </w:p>
          <w:p w14:paraId="3C1BF91F" w14:textId="77777777" w:rsidR="00BA4876" w:rsidRPr="00AD3660" w:rsidRDefault="00BA4876" w:rsidP="0082617C">
            <w:pPr>
              <w:keepLines/>
              <w:numPr>
                <w:ilvl w:val="1"/>
                <w:numId w:val="130"/>
              </w:numPr>
              <w:tabs>
                <w:tab w:val="clear" w:pos="1440"/>
              </w:tabs>
              <w:spacing w:after="120"/>
              <w:ind w:left="1145" w:hanging="540"/>
              <w:jc w:val="both"/>
              <w:rPr>
                <w:rFonts w:ascii="Arial" w:hAnsi="Arial" w:cs="Arial"/>
                <w:bCs/>
                <w:color w:val="000000" w:themeColor="text1"/>
                <w:sz w:val="21"/>
                <w:szCs w:val="21"/>
                <w:lang w:val="en-GB"/>
              </w:rPr>
            </w:pPr>
            <w:r w:rsidRPr="00AD3660">
              <w:rPr>
                <w:rFonts w:ascii="Arial" w:hAnsi="Arial" w:cs="Arial"/>
                <w:color w:val="000000" w:themeColor="text1"/>
                <w:sz w:val="22"/>
                <w:szCs w:val="22"/>
                <w:lang w:val="en-GB"/>
              </w:rPr>
              <w:t xml:space="preserve"> availability of minimum liquid assets i.e. working capital or credit line(s) from any scheduled Bank of Bangladesh, net of other contractual commitments, of the amount as specified in the </w:t>
            </w:r>
            <w:r w:rsidRPr="00AD3660">
              <w:rPr>
                <w:rFonts w:ascii="Arial" w:hAnsi="Arial" w:cs="Arial"/>
                <w:b/>
                <w:color w:val="000000" w:themeColor="text1"/>
                <w:sz w:val="22"/>
                <w:szCs w:val="22"/>
                <w:lang w:val="en-GB"/>
              </w:rPr>
              <w:t>TDS.</w:t>
            </w:r>
          </w:p>
        </w:tc>
      </w:tr>
      <w:tr w:rsidR="00BA4876" w:rsidRPr="00AD3660" w14:paraId="0BB06B28" w14:textId="77777777" w:rsidTr="00853FFF">
        <w:trPr>
          <w:trHeight w:val="999"/>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2867C2C0" w14:textId="77777777" w:rsidR="00BA4876" w:rsidRPr="00AD3660" w:rsidRDefault="00BA4876" w:rsidP="00853FFF">
            <w:pPr>
              <w:pStyle w:val="Heading3"/>
              <w:rPr>
                <w:color w:val="000000" w:themeColor="text1"/>
              </w:rPr>
            </w:pPr>
            <w:bookmarkStart w:id="105" w:name="_Toc485953835"/>
            <w:r w:rsidRPr="00AD3660">
              <w:rPr>
                <w:color w:val="000000" w:themeColor="text1"/>
              </w:rPr>
              <w:t>13. Personnel Capacity</w:t>
            </w:r>
            <w:bookmarkEnd w:id="105"/>
          </w:p>
          <w:p w14:paraId="2FA6FFBD" w14:textId="77777777" w:rsidR="00BA4876" w:rsidRPr="00AD3660" w:rsidRDefault="00BA4876" w:rsidP="00853FFF">
            <w:pPr>
              <w:pStyle w:val="Heading2"/>
              <w:keepLines/>
              <w:suppressAutoHyphens w:val="0"/>
              <w:spacing w:beforeLines="60" w:before="144" w:afterLines="60" w:after="144"/>
              <w:ind w:left="245" w:hanging="245"/>
              <w:rPr>
                <w:color w:val="000000" w:themeColor="text1"/>
                <w:sz w:val="22"/>
                <w:szCs w:val="22"/>
                <w:lang w:val="en-GB"/>
              </w:rPr>
            </w:pPr>
          </w:p>
        </w:tc>
        <w:tc>
          <w:tcPr>
            <w:tcW w:w="7100" w:type="dxa"/>
            <w:tcBorders>
              <w:top w:val="single" w:sz="4" w:space="0" w:color="auto"/>
              <w:left w:val="single" w:sz="4" w:space="0" w:color="auto"/>
              <w:bottom w:val="single" w:sz="4" w:space="0" w:color="auto"/>
              <w:right w:val="single" w:sz="4" w:space="0" w:color="auto"/>
            </w:tcBorders>
            <w:shd w:val="clear" w:color="auto" w:fill="auto"/>
          </w:tcPr>
          <w:p w14:paraId="34ADD425" w14:textId="77777777" w:rsidR="00BA4876" w:rsidRPr="00AD3660" w:rsidRDefault="00BA4876" w:rsidP="0082617C">
            <w:pPr>
              <w:pStyle w:val="ListParagraph"/>
              <w:keepLines/>
              <w:numPr>
                <w:ilvl w:val="0"/>
                <w:numId w:val="52"/>
              </w:numPr>
              <w:spacing w:before="120"/>
              <w:ind w:left="605" w:hanging="540"/>
              <w:jc w:val="both"/>
              <w:rPr>
                <w:color w:val="000000" w:themeColor="text1"/>
                <w:sz w:val="20"/>
                <w:szCs w:val="20"/>
                <w:lang w:val="en-GB"/>
              </w:rPr>
            </w:pPr>
            <w:r w:rsidRPr="00AD3660">
              <w:rPr>
                <w:rFonts w:ascii="Arial" w:hAnsi="Arial" w:cs="Arial"/>
                <w:bCs/>
                <w:color w:val="000000" w:themeColor="text1"/>
                <w:sz w:val="22"/>
                <w:szCs w:val="22"/>
                <w:lang w:val="en-GB"/>
              </w:rPr>
              <w:t xml:space="preserve">Tenderers shall have the minimum level of personnel capacity to qualify for the performance of the Services under the Contract consisting of key personnel with qualifications and experience as specified in the </w:t>
            </w:r>
            <w:r w:rsidRPr="00AD3660">
              <w:rPr>
                <w:rFonts w:ascii="Arial" w:hAnsi="Arial" w:cs="Arial"/>
                <w:b/>
                <w:bCs/>
                <w:color w:val="000000" w:themeColor="text1"/>
                <w:sz w:val="22"/>
                <w:szCs w:val="22"/>
                <w:lang w:val="en-GB"/>
              </w:rPr>
              <w:t>TDS.</w:t>
            </w:r>
          </w:p>
        </w:tc>
      </w:tr>
      <w:tr w:rsidR="00BA4876" w:rsidRPr="00AD3660" w14:paraId="586B42C7" w14:textId="77777777" w:rsidTr="00853FFF">
        <w:trPr>
          <w:trHeight w:val="20"/>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0A0B9D99" w14:textId="77777777" w:rsidR="00BA4876" w:rsidRPr="00AD3660" w:rsidRDefault="00BA4876" w:rsidP="00853FFF">
            <w:pPr>
              <w:pStyle w:val="Heading3"/>
              <w:rPr>
                <w:color w:val="000000" w:themeColor="text1"/>
              </w:rPr>
            </w:pPr>
            <w:bookmarkStart w:id="106" w:name="_Toc485953836"/>
            <w:r w:rsidRPr="00AD3660">
              <w:rPr>
                <w:color w:val="000000" w:themeColor="text1"/>
              </w:rPr>
              <w:t>14. Equipment Capacity</w:t>
            </w:r>
            <w:bookmarkEnd w:id="106"/>
          </w:p>
          <w:p w14:paraId="7AA9B5AB" w14:textId="77777777" w:rsidR="00BA4876" w:rsidRPr="00AD3660" w:rsidRDefault="00BA4876" w:rsidP="00853FFF">
            <w:pPr>
              <w:pStyle w:val="Heading2"/>
              <w:keepLines/>
              <w:suppressAutoHyphens w:val="0"/>
              <w:spacing w:beforeLines="60" w:before="144" w:afterLines="60" w:after="144"/>
              <w:ind w:left="245" w:hanging="245"/>
              <w:jc w:val="left"/>
              <w:rPr>
                <w:color w:val="000000" w:themeColor="text1"/>
                <w:sz w:val="22"/>
                <w:szCs w:val="22"/>
                <w:lang w:val="en-GB"/>
              </w:rPr>
            </w:pPr>
          </w:p>
        </w:tc>
        <w:tc>
          <w:tcPr>
            <w:tcW w:w="7100" w:type="dxa"/>
            <w:tcBorders>
              <w:top w:val="single" w:sz="4" w:space="0" w:color="auto"/>
              <w:left w:val="single" w:sz="4" w:space="0" w:color="auto"/>
              <w:bottom w:val="single" w:sz="4" w:space="0" w:color="auto"/>
              <w:right w:val="single" w:sz="4" w:space="0" w:color="auto"/>
            </w:tcBorders>
            <w:shd w:val="clear" w:color="auto" w:fill="auto"/>
          </w:tcPr>
          <w:p w14:paraId="5BAB5F13" w14:textId="77777777" w:rsidR="00BA4876" w:rsidRPr="00AD3660" w:rsidRDefault="00BA4876" w:rsidP="0082617C">
            <w:pPr>
              <w:pStyle w:val="ListParagraph"/>
              <w:keepLines/>
              <w:numPr>
                <w:ilvl w:val="0"/>
                <w:numId w:val="139"/>
              </w:numPr>
              <w:spacing w:before="160" w:after="120"/>
              <w:ind w:left="605" w:hanging="540"/>
              <w:jc w:val="both"/>
              <w:rPr>
                <w:color w:val="000000" w:themeColor="text1"/>
                <w:sz w:val="22"/>
                <w:szCs w:val="22"/>
                <w:lang w:val="en-GB"/>
              </w:rPr>
            </w:pPr>
            <w:r w:rsidRPr="00AD3660">
              <w:rPr>
                <w:rFonts w:ascii="Arial" w:hAnsi="Arial" w:cs="Arial"/>
                <w:bCs/>
                <w:color w:val="000000" w:themeColor="text1"/>
                <w:sz w:val="22"/>
                <w:szCs w:val="22"/>
                <w:lang w:val="en-GB"/>
              </w:rPr>
              <w:t xml:space="preserve">Tenderers shall own suitable equipment and other physical facilities or have proven access through contractual arrangement to hire or lease such equipment or facilities for the desired period, where necessary or have assured access through lease, hire, or other such method, of the essential equipment, in full working order, as specified in the </w:t>
            </w:r>
            <w:r w:rsidRPr="00AD3660">
              <w:rPr>
                <w:rFonts w:ascii="Arial" w:hAnsi="Arial" w:cs="Arial"/>
                <w:b/>
                <w:bCs/>
                <w:color w:val="000000" w:themeColor="text1"/>
                <w:sz w:val="21"/>
                <w:szCs w:val="21"/>
                <w:lang w:val="en-GB"/>
              </w:rPr>
              <w:t>TDS</w:t>
            </w:r>
            <w:r w:rsidRPr="00AD3660">
              <w:rPr>
                <w:rFonts w:ascii="Arial" w:hAnsi="Arial" w:cs="Arial"/>
                <w:bCs/>
                <w:color w:val="000000" w:themeColor="text1"/>
                <w:sz w:val="21"/>
                <w:szCs w:val="21"/>
                <w:lang w:val="en-GB"/>
              </w:rPr>
              <w:t>.</w:t>
            </w:r>
          </w:p>
        </w:tc>
      </w:tr>
      <w:tr w:rsidR="00BA4876" w:rsidRPr="00AD3660" w14:paraId="43BA3B98" w14:textId="77777777" w:rsidTr="00853FFF">
        <w:trPr>
          <w:trHeight w:val="20"/>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25EDB532" w14:textId="77777777" w:rsidR="00BA4876" w:rsidRPr="00AD3660" w:rsidRDefault="00BA4876" w:rsidP="00853FFF">
            <w:pPr>
              <w:pStyle w:val="Heading3"/>
              <w:rPr>
                <w:color w:val="000000" w:themeColor="text1"/>
              </w:rPr>
            </w:pPr>
            <w:bookmarkStart w:id="107" w:name="_Toc485953837"/>
            <w:r w:rsidRPr="00AD3660">
              <w:rPr>
                <w:color w:val="000000" w:themeColor="text1"/>
              </w:rPr>
              <w:t>15. Joint Venture</w:t>
            </w:r>
            <w:bookmarkEnd w:id="107"/>
          </w:p>
        </w:tc>
        <w:tc>
          <w:tcPr>
            <w:tcW w:w="7100" w:type="dxa"/>
            <w:tcBorders>
              <w:top w:val="single" w:sz="4" w:space="0" w:color="auto"/>
              <w:left w:val="single" w:sz="4" w:space="0" w:color="auto"/>
              <w:bottom w:val="single" w:sz="4" w:space="0" w:color="auto"/>
              <w:right w:val="single" w:sz="4" w:space="0" w:color="auto"/>
            </w:tcBorders>
            <w:shd w:val="clear" w:color="auto" w:fill="auto"/>
          </w:tcPr>
          <w:p w14:paraId="2B4CFE08" w14:textId="77777777" w:rsidR="00BA4876" w:rsidRPr="00AD3660" w:rsidRDefault="00BA4876" w:rsidP="0082617C">
            <w:pPr>
              <w:pStyle w:val="ListParagraph"/>
              <w:keepLines/>
              <w:numPr>
                <w:ilvl w:val="1"/>
                <w:numId w:val="53"/>
              </w:numPr>
              <w:spacing w:before="120" w:after="120"/>
              <w:ind w:left="605" w:hanging="540"/>
              <w:jc w:val="both"/>
              <w:rPr>
                <w:color w:val="000000" w:themeColor="text1"/>
                <w:sz w:val="22"/>
                <w:szCs w:val="22"/>
                <w:lang w:val="en-GB"/>
              </w:rPr>
            </w:pPr>
            <w:r w:rsidRPr="00AD3660">
              <w:rPr>
                <w:rFonts w:ascii="Arial" w:hAnsi="Arial" w:cs="Arial"/>
                <w:color w:val="000000" w:themeColor="text1"/>
                <w:sz w:val="22"/>
                <w:szCs w:val="22"/>
              </w:rPr>
              <w:t>No Joint Venture (JV) shall be permissible under this Invitation for Tenders. Tenders submitted in the form of JV shall be considered non-responsive</w:t>
            </w:r>
            <w:r w:rsidRPr="00AD3660">
              <w:rPr>
                <w:rFonts w:ascii="Arial" w:hAnsi="Arial" w:cs="Arial"/>
                <w:bCs/>
                <w:color w:val="000000" w:themeColor="text1"/>
                <w:sz w:val="22"/>
                <w:szCs w:val="22"/>
                <w:lang w:val="en-GB"/>
              </w:rPr>
              <w:t>.</w:t>
            </w:r>
          </w:p>
        </w:tc>
      </w:tr>
      <w:tr w:rsidR="00BA4876" w:rsidRPr="00AD3660" w14:paraId="01F8C0B1" w14:textId="77777777" w:rsidTr="00853FFF">
        <w:trPr>
          <w:trHeight w:val="20"/>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5A8D0305" w14:textId="77777777" w:rsidR="00BA4876" w:rsidRPr="00AD3660" w:rsidRDefault="00BA4876" w:rsidP="00853FFF">
            <w:pPr>
              <w:pStyle w:val="Heading3"/>
              <w:rPr>
                <w:color w:val="000000" w:themeColor="text1"/>
              </w:rPr>
            </w:pPr>
            <w:bookmarkStart w:id="108" w:name="_Toc485953838"/>
            <w:r w:rsidRPr="00AD3660">
              <w:rPr>
                <w:color w:val="000000" w:themeColor="text1"/>
              </w:rPr>
              <w:t>16. Sub-contractor</w:t>
            </w:r>
            <w:bookmarkEnd w:id="108"/>
          </w:p>
          <w:p w14:paraId="6EB9B79F" w14:textId="77777777" w:rsidR="00BA4876" w:rsidRPr="00AD3660" w:rsidRDefault="00BA4876" w:rsidP="00853FFF">
            <w:pPr>
              <w:pStyle w:val="Heading2"/>
              <w:keepLines/>
              <w:suppressAutoHyphens w:val="0"/>
              <w:spacing w:beforeLines="60" w:before="144" w:afterLines="60" w:after="144"/>
              <w:ind w:left="245" w:hanging="245"/>
              <w:rPr>
                <w:color w:val="000000" w:themeColor="text1"/>
                <w:sz w:val="4"/>
                <w:lang w:val="en-GB"/>
              </w:rPr>
            </w:pPr>
          </w:p>
        </w:tc>
        <w:tc>
          <w:tcPr>
            <w:tcW w:w="7100" w:type="dxa"/>
            <w:tcBorders>
              <w:top w:val="single" w:sz="4" w:space="0" w:color="auto"/>
              <w:left w:val="single" w:sz="4" w:space="0" w:color="auto"/>
              <w:bottom w:val="single" w:sz="4" w:space="0" w:color="auto"/>
              <w:right w:val="single" w:sz="4" w:space="0" w:color="auto"/>
            </w:tcBorders>
            <w:shd w:val="clear" w:color="auto" w:fill="auto"/>
          </w:tcPr>
          <w:p w14:paraId="65C642AC" w14:textId="77777777" w:rsidR="00BA4876" w:rsidRPr="00AD3660" w:rsidRDefault="00BA4876" w:rsidP="0082617C">
            <w:pPr>
              <w:pStyle w:val="ListParagraph"/>
              <w:keepLines/>
              <w:numPr>
                <w:ilvl w:val="0"/>
                <w:numId w:val="140"/>
              </w:numPr>
              <w:spacing w:before="120" w:after="120"/>
              <w:ind w:left="605" w:hanging="540"/>
              <w:jc w:val="both"/>
              <w:rPr>
                <w:color w:val="000000" w:themeColor="text1"/>
                <w:sz w:val="22"/>
                <w:szCs w:val="22"/>
                <w:lang w:val="en-GB"/>
              </w:rPr>
            </w:pPr>
            <w:bookmarkStart w:id="109" w:name="_Toc398658070"/>
            <w:r w:rsidRPr="00AD3660">
              <w:rPr>
                <w:rFonts w:ascii="Arial" w:hAnsi="Arial" w:cs="Arial"/>
                <w:color w:val="000000" w:themeColor="text1"/>
                <w:sz w:val="22"/>
                <w:szCs w:val="22"/>
              </w:rPr>
              <w:t>The successful Tenderer shall under no circumstances assign the services or any part of it to the Subcontractor(s).</w:t>
            </w:r>
            <w:bookmarkEnd w:id="109"/>
          </w:p>
        </w:tc>
      </w:tr>
      <w:tr w:rsidR="00BA4876" w:rsidRPr="00AD3660" w14:paraId="3BB5C710" w14:textId="77777777" w:rsidTr="00853FFF">
        <w:trPr>
          <w:trHeight w:val="20"/>
        </w:trPr>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3F04F19C" w14:textId="77777777" w:rsidR="00BA4876" w:rsidRPr="00AD3660" w:rsidRDefault="00BA4876" w:rsidP="00853FFF">
            <w:pPr>
              <w:pStyle w:val="Heading2"/>
              <w:keepLines/>
              <w:suppressAutoHyphens w:val="0"/>
              <w:spacing w:beforeLines="60" w:before="144" w:afterLines="60" w:after="144"/>
              <w:ind w:left="360"/>
              <w:rPr>
                <w:color w:val="000000" w:themeColor="text1"/>
                <w:lang w:val="en-GB"/>
              </w:rPr>
            </w:pPr>
            <w:bookmarkStart w:id="110" w:name="_Toc485953839"/>
            <w:r w:rsidRPr="00AD3660">
              <w:rPr>
                <w:color w:val="000000" w:themeColor="text1"/>
                <w:sz w:val="32"/>
                <w:lang w:val="en-GB"/>
              </w:rPr>
              <w:t>D.</w:t>
            </w:r>
            <w:r w:rsidRPr="00AD3660">
              <w:rPr>
                <w:color w:val="000000" w:themeColor="text1"/>
                <w:sz w:val="32"/>
                <w:lang w:val="en-GB"/>
              </w:rPr>
              <w:tab/>
              <w:t>Tender Preparation</w:t>
            </w:r>
            <w:bookmarkEnd w:id="110"/>
          </w:p>
        </w:tc>
      </w:tr>
      <w:tr w:rsidR="00BA4876" w:rsidRPr="00AD3660" w14:paraId="44389460" w14:textId="77777777" w:rsidTr="00853FFF">
        <w:trPr>
          <w:trHeight w:val="1116"/>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47A2960A" w14:textId="77777777" w:rsidR="00BA4876" w:rsidRPr="00AD3660" w:rsidRDefault="00BA4876" w:rsidP="00853FFF">
            <w:pPr>
              <w:pStyle w:val="Heading3"/>
              <w:rPr>
                <w:color w:val="000000" w:themeColor="text1"/>
              </w:rPr>
            </w:pPr>
            <w:bookmarkStart w:id="111" w:name="_Toc485953840"/>
            <w:r w:rsidRPr="00AD3660">
              <w:rPr>
                <w:color w:val="000000" w:themeColor="text1"/>
              </w:rPr>
              <w:t>17. Only One Tender</w:t>
            </w:r>
            <w:bookmarkEnd w:id="111"/>
          </w:p>
        </w:tc>
        <w:tc>
          <w:tcPr>
            <w:tcW w:w="7100" w:type="dxa"/>
            <w:tcBorders>
              <w:top w:val="single" w:sz="4" w:space="0" w:color="auto"/>
              <w:left w:val="single" w:sz="4" w:space="0" w:color="auto"/>
              <w:bottom w:val="single" w:sz="4" w:space="0" w:color="auto"/>
              <w:right w:val="single" w:sz="4" w:space="0" w:color="auto"/>
            </w:tcBorders>
          </w:tcPr>
          <w:p w14:paraId="4362E6AF" w14:textId="77777777" w:rsidR="00BA4876" w:rsidRPr="00AD3660" w:rsidRDefault="00BA4876" w:rsidP="0082617C">
            <w:pPr>
              <w:pStyle w:val="Sub-ClauseText"/>
              <w:keepLines/>
              <w:numPr>
                <w:ilvl w:val="0"/>
                <w:numId w:val="35"/>
              </w:numPr>
              <w:tabs>
                <w:tab w:val="clear" w:pos="1542"/>
              </w:tabs>
              <w:spacing w:after="40"/>
              <w:ind w:left="605" w:hanging="540"/>
              <w:rPr>
                <w:rFonts w:ascii="Arial" w:hAnsi="Arial" w:cs="Arial"/>
                <w:color w:val="000000" w:themeColor="text1"/>
                <w:sz w:val="22"/>
                <w:szCs w:val="22"/>
                <w:lang w:val="en-GB"/>
              </w:rPr>
            </w:pPr>
            <w:r w:rsidRPr="00AD3660">
              <w:rPr>
                <w:rFonts w:ascii="Arial" w:hAnsi="Arial" w:cs="Arial"/>
                <w:color w:val="000000" w:themeColor="text1"/>
                <w:sz w:val="22"/>
                <w:szCs w:val="22"/>
                <w:lang w:val="en-GB"/>
              </w:rPr>
              <w:t>Tenderers shall submit only one (1) Tender for each package. Tenderer who submits or participates in more than one (1) Tender in one (1) package will cause all the Tenders of that particular Tenderer to be considered non-responsive.</w:t>
            </w:r>
          </w:p>
        </w:tc>
      </w:tr>
      <w:tr w:rsidR="00BA4876" w:rsidRPr="00AD3660" w14:paraId="2DE2AF64" w14:textId="77777777" w:rsidTr="00853FFF">
        <w:trPr>
          <w:trHeight w:val="1145"/>
        </w:trPr>
        <w:tc>
          <w:tcPr>
            <w:tcW w:w="2250" w:type="dxa"/>
            <w:gridSpan w:val="2"/>
            <w:vMerge w:val="restart"/>
            <w:tcBorders>
              <w:top w:val="single" w:sz="4" w:space="0" w:color="auto"/>
              <w:left w:val="single" w:sz="4" w:space="0" w:color="auto"/>
              <w:right w:val="single" w:sz="4" w:space="0" w:color="auto"/>
            </w:tcBorders>
            <w:shd w:val="clear" w:color="auto" w:fill="auto"/>
          </w:tcPr>
          <w:p w14:paraId="49A107AF" w14:textId="77777777" w:rsidR="00BA4876" w:rsidRPr="00AD3660" w:rsidRDefault="00BA4876" w:rsidP="00853FFF">
            <w:pPr>
              <w:pStyle w:val="Heading3"/>
              <w:rPr>
                <w:color w:val="000000" w:themeColor="text1"/>
              </w:rPr>
            </w:pPr>
            <w:bookmarkStart w:id="112" w:name="_Toc438438830"/>
            <w:bookmarkStart w:id="113" w:name="_Toc438532578"/>
            <w:bookmarkStart w:id="114" w:name="_Toc438733974"/>
            <w:bookmarkStart w:id="115" w:name="_Toc438907013"/>
            <w:bookmarkStart w:id="116" w:name="_Toc438907212"/>
            <w:bookmarkStart w:id="117" w:name="_Toc37047284"/>
            <w:bookmarkStart w:id="118" w:name="_Toc37234055"/>
            <w:bookmarkStart w:id="119" w:name="_Toc50198932"/>
            <w:bookmarkStart w:id="120" w:name="_Toc50259427"/>
            <w:bookmarkStart w:id="121" w:name="_Toc50260428"/>
            <w:bookmarkStart w:id="122" w:name="_Toc50261518"/>
            <w:bookmarkStart w:id="123" w:name="_Toc50262178"/>
            <w:bookmarkStart w:id="124" w:name="_Toc50262852"/>
            <w:bookmarkStart w:id="125" w:name="_Toc50263669"/>
            <w:bookmarkStart w:id="126" w:name="_Toc50264384"/>
            <w:bookmarkStart w:id="127" w:name="_Toc50264549"/>
            <w:bookmarkStart w:id="128" w:name="_Toc50264838"/>
            <w:bookmarkStart w:id="129" w:name="_Toc50267780"/>
            <w:bookmarkStart w:id="130" w:name="_Toc50268305"/>
            <w:bookmarkStart w:id="131" w:name="_Toc50280489"/>
            <w:bookmarkStart w:id="132" w:name="_Toc50280716"/>
            <w:bookmarkStart w:id="133" w:name="_Toc485953841"/>
            <w:r w:rsidRPr="00AD3660">
              <w:rPr>
                <w:color w:val="000000" w:themeColor="text1"/>
              </w:rPr>
              <w:lastRenderedPageBreak/>
              <w:t>18. Cost of Tendering</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tc>
        <w:tc>
          <w:tcPr>
            <w:tcW w:w="7100" w:type="dxa"/>
            <w:tcBorders>
              <w:top w:val="single" w:sz="4" w:space="0" w:color="auto"/>
              <w:left w:val="single" w:sz="4" w:space="0" w:color="auto"/>
              <w:bottom w:val="single" w:sz="4" w:space="0" w:color="auto"/>
              <w:right w:val="single" w:sz="4" w:space="0" w:color="auto"/>
            </w:tcBorders>
          </w:tcPr>
          <w:p w14:paraId="41B09220" w14:textId="77777777" w:rsidR="00BA4876" w:rsidRPr="00AD3660" w:rsidRDefault="00BA4876" w:rsidP="0082617C">
            <w:pPr>
              <w:pStyle w:val="Sub-ClauseText"/>
              <w:keepLines/>
              <w:numPr>
                <w:ilvl w:val="0"/>
                <w:numId w:val="131"/>
              </w:numPr>
              <w:spacing w:after="40"/>
              <w:ind w:left="605" w:hanging="540"/>
              <w:rPr>
                <w:rFonts w:ascii="Arial" w:hAnsi="Arial" w:cs="Arial"/>
                <w:color w:val="000000" w:themeColor="text1"/>
                <w:sz w:val="22"/>
                <w:szCs w:val="22"/>
                <w:lang w:val="en-GB"/>
              </w:rPr>
            </w:pPr>
            <w:r w:rsidRPr="00AD3660">
              <w:rPr>
                <w:rFonts w:ascii="Arial" w:hAnsi="Arial" w:cs="Arial"/>
                <w:color w:val="000000" w:themeColor="text1"/>
                <w:sz w:val="22"/>
                <w:szCs w:val="22"/>
                <w:lang w:val="en-GB"/>
              </w:rPr>
              <w:t>Tenderers shall bear all costs associated with the preparation and submission of its Tender, and the Procuring Entity shall not be responsible or liable for those costs, regardless of the conduct or outcome of the Tendering process.</w:t>
            </w:r>
          </w:p>
        </w:tc>
      </w:tr>
      <w:tr w:rsidR="00BA4876" w:rsidRPr="00AD3660" w14:paraId="047850BA" w14:textId="77777777" w:rsidTr="00853FFF">
        <w:trPr>
          <w:trHeight w:val="1026"/>
        </w:trPr>
        <w:tc>
          <w:tcPr>
            <w:tcW w:w="2250" w:type="dxa"/>
            <w:gridSpan w:val="2"/>
            <w:vMerge/>
            <w:tcBorders>
              <w:left w:val="single" w:sz="4" w:space="0" w:color="auto"/>
              <w:bottom w:val="single" w:sz="4" w:space="0" w:color="auto"/>
              <w:right w:val="single" w:sz="4" w:space="0" w:color="auto"/>
            </w:tcBorders>
            <w:shd w:val="clear" w:color="auto" w:fill="auto"/>
          </w:tcPr>
          <w:p w14:paraId="6C6F5A07" w14:textId="77777777" w:rsidR="00BA4876" w:rsidRPr="00AD3660" w:rsidRDefault="00BA4876" w:rsidP="00853FFF">
            <w:pPr>
              <w:pStyle w:val="Heading3"/>
              <w:rPr>
                <w:color w:val="000000" w:themeColor="text1"/>
              </w:rPr>
            </w:pPr>
          </w:p>
        </w:tc>
        <w:tc>
          <w:tcPr>
            <w:tcW w:w="7100" w:type="dxa"/>
            <w:tcBorders>
              <w:top w:val="single" w:sz="4" w:space="0" w:color="auto"/>
              <w:left w:val="single" w:sz="4" w:space="0" w:color="auto"/>
              <w:bottom w:val="single" w:sz="4" w:space="0" w:color="auto"/>
              <w:right w:val="single" w:sz="4" w:space="0" w:color="auto"/>
            </w:tcBorders>
          </w:tcPr>
          <w:p w14:paraId="06DDC26C" w14:textId="77777777" w:rsidR="00BA4876" w:rsidRPr="00AD3660" w:rsidRDefault="00BA4876" w:rsidP="0082617C">
            <w:pPr>
              <w:pStyle w:val="Sub-ClauseText"/>
              <w:keepLines/>
              <w:numPr>
                <w:ilvl w:val="0"/>
                <w:numId w:val="131"/>
              </w:numPr>
              <w:spacing w:after="40"/>
              <w:ind w:left="605" w:hanging="540"/>
              <w:rPr>
                <w:rFonts w:ascii="Arial" w:hAnsi="Arial" w:cs="Arial"/>
                <w:color w:val="000000" w:themeColor="text1"/>
                <w:sz w:val="22"/>
                <w:szCs w:val="22"/>
                <w:lang w:val="en-GB"/>
              </w:rPr>
            </w:pPr>
            <w:r w:rsidRPr="00AD3660">
              <w:rPr>
                <w:rFonts w:ascii="Arial" w:hAnsi="Arial" w:cs="Arial"/>
                <w:color w:val="000000" w:themeColor="text1"/>
                <w:sz w:val="22"/>
                <w:szCs w:val="22"/>
                <w:lang w:val="en-GB"/>
              </w:rPr>
              <w:t>The Procuring Entity shall make Tender Documents available immediately to the potential Tenderers, requesting and willing to purchase at the corresponding price by the date the advertisement has been published in the newspaper.</w:t>
            </w:r>
          </w:p>
        </w:tc>
      </w:tr>
      <w:tr w:rsidR="00BA4876" w:rsidRPr="00AD3660" w14:paraId="57451AB6" w14:textId="77777777" w:rsidTr="00853FFF">
        <w:trPr>
          <w:trHeight w:val="774"/>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16BD987C" w14:textId="77777777" w:rsidR="00BA4876" w:rsidRPr="00AD3660" w:rsidRDefault="00BA4876" w:rsidP="00853FFF">
            <w:pPr>
              <w:pStyle w:val="Heading3"/>
              <w:rPr>
                <w:color w:val="000000" w:themeColor="text1"/>
              </w:rPr>
            </w:pPr>
            <w:bookmarkStart w:id="134" w:name="_Toc485953842"/>
            <w:r w:rsidRPr="00AD3660">
              <w:rPr>
                <w:color w:val="000000" w:themeColor="text1"/>
              </w:rPr>
              <w:t>19. Language of Tender</w:t>
            </w:r>
            <w:bookmarkEnd w:id="134"/>
          </w:p>
        </w:tc>
        <w:tc>
          <w:tcPr>
            <w:tcW w:w="7100" w:type="dxa"/>
            <w:tcBorders>
              <w:top w:val="single" w:sz="4" w:space="0" w:color="auto"/>
              <w:left w:val="single" w:sz="4" w:space="0" w:color="auto"/>
              <w:bottom w:val="single" w:sz="4" w:space="0" w:color="auto"/>
              <w:right w:val="single" w:sz="4" w:space="0" w:color="auto"/>
            </w:tcBorders>
          </w:tcPr>
          <w:p w14:paraId="028F8745" w14:textId="77777777" w:rsidR="00BA4876" w:rsidRPr="00AD3660" w:rsidRDefault="00BA4876" w:rsidP="0082617C">
            <w:pPr>
              <w:pStyle w:val="Sub-ClauseText"/>
              <w:keepLines/>
              <w:numPr>
                <w:ilvl w:val="0"/>
                <w:numId w:val="141"/>
              </w:numPr>
              <w:spacing w:after="40"/>
              <w:ind w:left="605" w:hanging="540"/>
              <w:rPr>
                <w:rFonts w:ascii="Arial" w:hAnsi="Arial" w:cs="Arial"/>
                <w:color w:val="000000" w:themeColor="text1"/>
                <w:sz w:val="21"/>
                <w:szCs w:val="21"/>
                <w:lang w:val="en-GB"/>
              </w:rPr>
            </w:pPr>
            <w:r w:rsidRPr="00AD3660">
              <w:rPr>
                <w:rFonts w:ascii="Arial" w:hAnsi="Arial" w:cs="Arial"/>
                <w:color w:val="000000" w:themeColor="text1"/>
                <w:sz w:val="22"/>
                <w:szCs w:val="22"/>
                <w:lang w:val="en-GB"/>
              </w:rPr>
              <w:t>The Tender shall be written in the English language. Correspondences and documents relating to the Tender may be written in English or Bangla.</w:t>
            </w:r>
          </w:p>
        </w:tc>
      </w:tr>
      <w:tr w:rsidR="00BA4876" w:rsidRPr="00AD3660" w14:paraId="6D0DEB6F" w14:textId="77777777" w:rsidTr="00853FFF">
        <w:trPr>
          <w:trHeight w:val="20"/>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111E9E40" w14:textId="77777777" w:rsidR="00BA4876" w:rsidRPr="00AD3660" w:rsidRDefault="00BA4876" w:rsidP="00853FFF">
            <w:pPr>
              <w:pStyle w:val="Heading3"/>
              <w:rPr>
                <w:color w:val="000000" w:themeColor="text1"/>
              </w:rPr>
            </w:pPr>
            <w:bookmarkStart w:id="135" w:name="_Toc485953843"/>
            <w:r w:rsidRPr="00AD3660">
              <w:rPr>
                <w:color w:val="000000" w:themeColor="text1"/>
              </w:rPr>
              <w:t>20. Contents of Tender</w:t>
            </w:r>
            <w:bookmarkEnd w:id="135"/>
          </w:p>
        </w:tc>
        <w:tc>
          <w:tcPr>
            <w:tcW w:w="7100" w:type="dxa"/>
            <w:tcBorders>
              <w:top w:val="single" w:sz="4" w:space="0" w:color="auto"/>
              <w:left w:val="single" w:sz="4" w:space="0" w:color="auto"/>
              <w:bottom w:val="single" w:sz="4" w:space="0" w:color="auto"/>
              <w:right w:val="single" w:sz="4" w:space="0" w:color="auto"/>
            </w:tcBorders>
          </w:tcPr>
          <w:p w14:paraId="5EA9B778" w14:textId="77777777" w:rsidR="00BA4876" w:rsidRPr="00AD3660" w:rsidRDefault="00BA4876" w:rsidP="0082617C">
            <w:pPr>
              <w:pStyle w:val="Sub-ClauseText"/>
              <w:keepLines/>
              <w:numPr>
                <w:ilvl w:val="0"/>
                <w:numId w:val="142"/>
              </w:numPr>
              <w:spacing w:after="40"/>
              <w:ind w:left="605" w:hanging="540"/>
              <w:rPr>
                <w:rFonts w:ascii="Arial" w:hAnsi="Arial" w:cs="Arial"/>
                <w:color w:val="000000" w:themeColor="text1"/>
                <w:sz w:val="22"/>
                <w:szCs w:val="22"/>
                <w:lang w:val="en-GB"/>
              </w:rPr>
            </w:pPr>
            <w:r w:rsidRPr="00AD3660">
              <w:rPr>
                <w:rFonts w:ascii="Arial" w:hAnsi="Arial" w:cs="Arial"/>
                <w:color w:val="000000" w:themeColor="text1"/>
                <w:sz w:val="22"/>
                <w:szCs w:val="22"/>
                <w:lang w:val="en-GB"/>
              </w:rPr>
              <w:t>The Tender prepared by the Tenderer shall comprise the following:</w:t>
            </w:r>
          </w:p>
          <w:p w14:paraId="2FF0559B" w14:textId="77777777" w:rsidR="00BA4876" w:rsidRPr="00AD3660" w:rsidRDefault="00BA4876" w:rsidP="0082617C">
            <w:pPr>
              <w:keepLines/>
              <w:numPr>
                <w:ilvl w:val="1"/>
                <w:numId w:val="17"/>
              </w:numPr>
              <w:tabs>
                <w:tab w:val="left" w:pos="1156"/>
                <w:tab w:val="num" w:pos="1503"/>
              </w:tabs>
              <w:spacing w:before="120" w:afterLines="20" w:after="48"/>
              <w:jc w:val="both"/>
              <w:rPr>
                <w:rFonts w:ascii="Arial" w:hAnsi="Arial" w:cs="Arial"/>
                <w:color w:val="000000" w:themeColor="text1"/>
                <w:spacing w:val="-4"/>
                <w:sz w:val="22"/>
                <w:szCs w:val="22"/>
                <w:lang w:val="en-GB"/>
              </w:rPr>
            </w:pPr>
            <w:r w:rsidRPr="00AD3660">
              <w:rPr>
                <w:rFonts w:ascii="Arial" w:hAnsi="Arial" w:cs="Arial"/>
                <w:color w:val="000000" w:themeColor="text1"/>
                <w:spacing w:val="-4"/>
                <w:sz w:val="22"/>
                <w:szCs w:val="22"/>
                <w:lang w:val="en-GB"/>
              </w:rPr>
              <w:t>Tender Submission Letter (</w:t>
            </w:r>
            <w:r w:rsidRPr="00AD3660">
              <w:rPr>
                <w:rFonts w:ascii="Arial" w:hAnsi="Arial" w:cs="Arial"/>
                <w:b/>
                <w:color w:val="000000" w:themeColor="text1"/>
                <w:spacing w:val="-4"/>
                <w:sz w:val="22"/>
                <w:szCs w:val="22"/>
                <w:lang w:val="en-GB"/>
              </w:rPr>
              <w:t>Form PSN-1</w:t>
            </w:r>
            <w:r w:rsidRPr="00AD3660">
              <w:rPr>
                <w:rFonts w:ascii="Arial" w:hAnsi="Arial" w:cs="Arial"/>
                <w:color w:val="000000" w:themeColor="text1"/>
                <w:spacing w:val="-4"/>
                <w:sz w:val="22"/>
                <w:szCs w:val="22"/>
                <w:lang w:val="en-GB"/>
              </w:rPr>
              <w:t xml:space="preserve">) as stated under ITT Sub Clause 21.1; </w:t>
            </w:r>
          </w:p>
          <w:p w14:paraId="3210DB13" w14:textId="77777777" w:rsidR="00BA4876" w:rsidRPr="00AD3660" w:rsidRDefault="00BA4876" w:rsidP="0082617C">
            <w:pPr>
              <w:keepLines/>
              <w:numPr>
                <w:ilvl w:val="1"/>
                <w:numId w:val="17"/>
              </w:numPr>
              <w:tabs>
                <w:tab w:val="left" w:pos="1156"/>
                <w:tab w:val="num" w:pos="1503"/>
              </w:tabs>
              <w:spacing w:before="120" w:afterLines="20" w:after="48"/>
              <w:jc w:val="both"/>
              <w:rPr>
                <w:rFonts w:ascii="Arial" w:hAnsi="Arial" w:cs="Arial"/>
                <w:color w:val="000000" w:themeColor="text1"/>
                <w:spacing w:val="-4"/>
                <w:sz w:val="22"/>
                <w:szCs w:val="22"/>
                <w:lang w:val="en-GB"/>
              </w:rPr>
            </w:pPr>
            <w:r w:rsidRPr="00AD3660">
              <w:rPr>
                <w:rFonts w:ascii="Arial" w:hAnsi="Arial" w:cs="Arial"/>
                <w:color w:val="000000" w:themeColor="text1"/>
                <w:spacing w:val="-4"/>
                <w:sz w:val="22"/>
                <w:szCs w:val="22"/>
                <w:lang w:val="en-GB"/>
              </w:rPr>
              <w:t>Tenderer Information (</w:t>
            </w:r>
            <w:r w:rsidRPr="00AD3660">
              <w:rPr>
                <w:rFonts w:ascii="Arial" w:hAnsi="Arial" w:cs="Arial"/>
                <w:b/>
                <w:color w:val="000000" w:themeColor="text1"/>
                <w:spacing w:val="-4"/>
                <w:sz w:val="22"/>
                <w:szCs w:val="22"/>
                <w:lang w:val="en-GB"/>
              </w:rPr>
              <w:t>Form PSN-2</w:t>
            </w:r>
            <w:r w:rsidRPr="00AD3660">
              <w:rPr>
                <w:rFonts w:ascii="Arial" w:hAnsi="Arial" w:cs="Arial"/>
                <w:color w:val="000000" w:themeColor="text1"/>
                <w:spacing w:val="-4"/>
                <w:sz w:val="22"/>
                <w:szCs w:val="22"/>
                <w:lang w:val="en-GB"/>
              </w:rPr>
              <w:t>)as furnished in Section 5: Tender Forms;</w:t>
            </w:r>
          </w:p>
          <w:p w14:paraId="4BB1317B" w14:textId="77777777" w:rsidR="00BA4876" w:rsidRPr="00AD3660" w:rsidRDefault="00BA4876" w:rsidP="0082617C">
            <w:pPr>
              <w:keepLines/>
              <w:numPr>
                <w:ilvl w:val="1"/>
                <w:numId w:val="17"/>
              </w:numPr>
              <w:tabs>
                <w:tab w:val="left" w:pos="1156"/>
                <w:tab w:val="num" w:pos="1503"/>
              </w:tabs>
              <w:spacing w:before="120" w:afterLines="20" w:after="48"/>
              <w:jc w:val="both"/>
              <w:rPr>
                <w:rFonts w:ascii="Arial" w:hAnsi="Arial" w:cs="Arial"/>
                <w:color w:val="000000" w:themeColor="text1"/>
                <w:spacing w:val="-4"/>
                <w:sz w:val="22"/>
                <w:szCs w:val="22"/>
                <w:lang w:val="en-GB"/>
              </w:rPr>
            </w:pPr>
            <w:r w:rsidRPr="00AD3660">
              <w:rPr>
                <w:rFonts w:ascii="Arial" w:hAnsi="Arial" w:cs="Arial"/>
                <w:color w:val="000000" w:themeColor="text1"/>
                <w:spacing w:val="-4"/>
                <w:sz w:val="22"/>
                <w:szCs w:val="22"/>
                <w:lang w:val="en-GB"/>
              </w:rPr>
              <w:t xml:space="preserve">the Priced Activity Schedule as stated under ITT Sub Clause 21,22 and 23; </w:t>
            </w:r>
          </w:p>
          <w:p w14:paraId="67C423C2" w14:textId="77777777" w:rsidR="00BA4876" w:rsidRPr="00AD3660" w:rsidRDefault="00BA4876" w:rsidP="0082617C">
            <w:pPr>
              <w:keepLines/>
              <w:numPr>
                <w:ilvl w:val="1"/>
                <w:numId w:val="17"/>
              </w:numPr>
              <w:tabs>
                <w:tab w:val="left" w:pos="1156"/>
                <w:tab w:val="num" w:pos="1503"/>
              </w:tabs>
              <w:spacing w:before="120" w:afterLines="20" w:after="48"/>
              <w:jc w:val="both"/>
              <w:rPr>
                <w:rFonts w:ascii="Arial" w:hAnsi="Arial" w:cs="Arial"/>
                <w:color w:val="000000" w:themeColor="text1"/>
                <w:spacing w:val="-4"/>
                <w:sz w:val="22"/>
                <w:szCs w:val="22"/>
                <w:lang w:val="en-GB"/>
              </w:rPr>
            </w:pPr>
            <w:proofErr w:type="gramStart"/>
            <w:r w:rsidRPr="00AD3660">
              <w:rPr>
                <w:rFonts w:ascii="Arial" w:hAnsi="Arial" w:cs="Arial"/>
                <w:color w:val="000000" w:themeColor="text1"/>
                <w:spacing w:val="-4"/>
                <w:sz w:val="22"/>
                <w:szCs w:val="22"/>
                <w:lang w:val="en-GB"/>
              </w:rPr>
              <w:t>the</w:t>
            </w:r>
            <w:proofErr w:type="gramEnd"/>
            <w:r w:rsidRPr="00AD3660">
              <w:rPr>
                <w:rFonts w:ascii="Arial" w:hAnsi="Arial" w:cs="Arial"/>
                <w:color w:val="000000" w:themeColor="text1"/>
                <w:spacing w:val="-4"/>
                <w:sz w:val="22"/>
                <w:szCs w:val="22"/>
                <w:lang w:val="en-GB"/>
              </w:rPr>
              <w:t xml:space="preserve"> Tender Security as stated under ITT Clauses 26 and 27.</w:t>
            </w:r>
          </w:p>
          <w:p w14:paraId="6A9CAEC7" w14:textId="77777777" w:rsidR="00BA4876" w:rsidRPr="00AD3660" w:rsidRDefault="00BA4876" w:rsidP="0082617C">
            <w:pPr>
              <w:keepLines/>
              <w:numPr>
                <w:ilvl w:val="1"/>
                <w:numId w:val="17"/>
              </w:numPr>
              <w:tabs>
                <w:tab w:val="left" w:pos="1156"/>
                <w:tab w:val="num" w:pos="1503"/>
              </w:tabs>
              <w:spacing w:before="120" w:afterLines="20" w:after="48"/>
              <w:jc w:val="both"/>
              <w:rPr>
                <w:rFonts w:ascii="Arial" w:hAnsi="Arial" w:cs="Arial"/>
                <w:color w:val="000000" w:themeColor="text1"/>
                <w:spacing w:val="-4"/>
                <w:sz w:val="22"/>
                <w:szCs w:val="22"/>
                <w:lang w:val="en-GB"/>
              </w:rPr>
            </w:pPr>
            <w:r w:rsidRPr="00AD3660">
              <w:rPr>
                <w:rFonts w:ascii="Arial" w:hAnsi="Arial" w:cs="Arial"/>
                <w:color w:val="000000" w:themeColor="text1"/>
                <w:spacing w:val="-4"/>
                <w:sz w:val="22"/>
                <w:szCs w:val="22"/>
                <w:lang w:val="en-GB"/>
              </w:rPr>
              <w:t>the written confirmation authorizing the signatory of the Tender to commit the Tenderer, as stated under ITT Sub Clause 30.2;</w:t>
            </w:r>
          </w:p>
          <w:p w14:paraId="17E9F850" w14:textId="77777777" w:rsidR="00BA4876" w:rsidRPr="00AD3660" w:rsidRDefault="00BA4876" w:rsidP="0082617C">
            <w:pPr>
              <w:keepLines/>
              <w:numPr>
                <w:ilvl w:val="1"/>
                <w:numId w:val="17"/>
              </w:numPr>
              <w:tabs>
                <w:tab w:val="left" w:pos="1156"/>
                <w:tab w:val="num" w:pos="1503"/>
              </w:tabs>
              <w:spacing w:before="120" w:afterLines="20" w:after="48"/>
              <w:jc w:val="both"/>
              <w:rPr>
                <w:rFonts w:ascii="Arial" w:hAnsi="Arial" w:cs="Arial"/>
                <w:color w:val="000000" w:themeColor="text1"/>
                <w:spacing w:val="-4"/>
                <w:sz w:val="22"/>
                <w:szCs w:val="22"/>
                <w:lang w:val="en-GB"/>
              </w:rPr>
            </w:pPr>
            <w:r w:rsidRPr="00AD3660">
              <w:rPr>
                <w:rFonts w:ascii="Arial" w:hAnsi="Arial" w:cs="Arial"/>
                <w:color w:val="000000" w:themeColor="text1"/>
                <w:spacing w:val="-4"/>
                <w:sz w:val="22"/>
                <w:szCs w:val="22"/>
                <w:lang w:val="en-GB"/>
              </w:rPr>
              <w:t>the Valid Trade License;</w:t>
            </w:r>
          </w:p>
          <w:p w14:paraId="05E7DDBF" w14:textId="77777777" w:rsidR="00BA4876" w:rsidRPr="00AD3660" w:rsidRDefault="00BA4876" w:rsidP="0082617C">
            <w:pPr>
              <w:keepLines/>
              <w:numPr>
                <w:ilvl w:val="1"/>
                <w:numId w:val="17"/>
              </w:numPr>
              <w:tabs>
                <w:tab w:val="left" w:pos="1156"/>
                <w:tab w:val="num" w:pos="1503"/>
              </w:tabs>
              <w:spacing w:before="120" w:afterLines="20" w:after="48"/>
              <w:jc w:val="both"/>
              <w:rPr>
                <w:rFonts w:ascii="Arial" w:hAnsi="Arial" w:cs="Arial"/>
                <w:color w:val="000000" w:themeColor="text1"/>
                <w:spacing w:val="-4"/>
                <w:sz w:val="22"/>
                <w:szCs w:val="22"/>
                <w:lang w:val="en-GB"/>
              </w:rPr>
            </w:pPr>
            <w:r w:rsidRPr="00AD3660">
              <w:rPr>
                <w:rFonts w:ascii="Arial" w:hAnsi="Arial" w:cs="Arial"/>
                <w:color w:val="000000" w:themeColor="text1"/>
                <w:spacing w:val="-4"/>
                <w:sz w:val="22"/>
                <w:szCs w:val="22"/>
                <w:lang w:val="en-GB"/>
              </w:rPr>
              <w:t>documentary evidence of Tax Identification Number(TIN) and VAT  as a proof of fulfilment of taxation obligations as stated under  ITT Sub Clause 5.5;</w:t>
            </w:r>
          </w:p>
          <w:p w14:paraId="2B32A335" w14:textId="77777777" w:rsidR="00BA4876" w:rsidRPr="00AD3660" w:rsidRDefault="00BA4876" w:rsidP="0082617C">
            <w:pPr>
              <w:keepLines/>
              <w:numPr>
                <w:ilvl w:val="1"/>
                <w:numId w:val="17"/>
              </w:numPr>
              <w:tabs>
                <w:tab w:val="num" w:pos="1503"/>
              </w:tabs>
              <w:spacing w:before="120" w:afterLines="20" w:after="48"/>
              <w:jc w:val="both"/>
              <w:rPr>
                <w:rFonts w:ascii="Arial" w:hAnsi="Arial" w:cs="Arial"/>
                <w:color w:val="000000" w:themeColor="text1"/>
                <w:spacing w:val="-4"/>
                <w:sz w:val="22"/>
                <w:szCs w:val="22"/>
                <w:lang w:val="en-GB"/>
              </w:rPr>
            </w:pPr>
            <w:r w:rsidRPr="00AD3660">
              <w:rPr>
                <w:rFonts w:ascii="Arial" w:hAnsi="Arial" w:cs="Arial"/>
                <w:color w:val="000000" w:themeColor="text1"/>
                <w:spacing w:val="-4"/>
                <w:sz w:val="22"/>
                <w:szCs w:val="22"/>
                <w:lang w:val="en-GB"/>
              </w:rPr>
              <w:t xml:space="preserve">documentary evidence as stated under ITT Clause 24 establishing </w:t>
            </w:r>
            <w:r w:rsidRPr="00AD3660">
              <w:rPr>
                <w:rFonts w:ascii="Arial" w:hAnsi="Arial" w:cs="Arial"/>
                <w:color w:val="000000" w:themeColor="text1"/>
                <w:sz w:val="22"/>
                <w:szCs w:val="22"/>
                <w:lang w:val="en-GB"/>
              </w:rPr>
              <w:t>the Tenderer’s eligibility and minimum qualifications required to be met for due performance of the physical services  under the Contract; and</w:t>
            </w:r>
          </w:p>
          <w:p w14:paraId="50ABF248" w14:textId="77777777" w:rsidR="00BA4876" w:rsidRPr="00AD3660" w:rsidRDefault="00BA4876" w:rsidP="0082617C">
            <w:pPr>
              <w:keepLines/>
              <w:numPr>
                <w:ilvl w:val="1"/>
                <w:numId w:val="17"/>
              </w:numPr>
              <w:tabs>
                <w:tab w:val="num" w:pos="1503"/>
              </w:tabs>
              <w:spacing w:before="120" w:afterLines="20" w:after="48"/>
              <w:jc w:val="both"/>
              <w:rPr>
                <w:rFonts w:ascii="Arial" w:hAnsi="Arial" w:cs="Arial"/>
                <w:b/>
                <w:bCs/>
                <w:color w:val="000000" w:themeColor="text1"/>
                <w:spacing w:val="-4"/>
                <w:sz w:val="22"/>
                <w:szCs w:val="22"/>
                <w:lang w:val="en-GB"/>
              </w:rPr>
            </w:pPr>
            <w:r w:rsidRPr="00AD3660">
              <w:rPr>
                <w:rFonts w:ascii="Arial" w:hAnsi="Arial" w:cs="Arial"/>
                <w:color w:val="000000" w:themeColor="text1"/>
                <w:sz w:val="22"/>
                <w:szCs w:val="22"/>
                <w:lang w:val="en-GB"/>
              </w:rPr>
              <w:t xml:space="preserve">Curriculum vita of proposed manpower in case of outsourcing </w:t>
            </w:r>
            <w:proofErr w:type="gramStart"/>
            <w:r w:rsidRPr="00AD3660">
              <w:rPr>
                <w:rFonts w:ascii="Arial" w:hAnsi="Arial" w:cs="Arial"/>
                <w:color w:val="000000" w:themeColor="text1"/>
                <w:sz w:val="22"/>
                <w:szCs w:val="22"/>
                <w:lang w:val="en-GB"/>
              </w:rPr>
              <w:t>manpower .</w:t>
            </w:r>
            <w:proofErr w:type="gramEnd"/>
          </w:p>
          <w:p w14:paraId="6F7A9FAD" w14:textId="77777777" w:rsidR="00BA4876" w:rsidRPr="00AD3660" w:rsidRDefault="00BA4876" w:rsidP="0082617C">
            <w:pPr>
              <w:keepLines/>
              <w:numPr>
                <w:ilvl w:val="1"/>
                <w:numId w:val="17"/>
              </w:numPr>
              <w:tabs>
                <w:tab w:val="num" w:pos="1503"/>
              </w:tabs>
              <w:spacing w:before="120" w:afterLines="20" w:after="48"/>
              <w:jc w:val="both"/>
              <w:rPr>
                <w:rFonts w:ascii="Arial" w:hAnsi="Arial" w:cs="Arial"/>
                <w:b/>
                <w:bCs/>
                <w:color w:val="000000" w:themeColor="text1"/>
                <w:spacing w:val="-4"/>
                <w:sz w:val="22"/>
                <w:szCs w:val="22"/>
                <w:lang w:val="en-GB"/>
              </w:rPr>
            </w:pPr>
            <w:proofErr w:type="gramStart"/>
            <w:r w:rsidRPr="00AD3660">
              <w:rPr>
                <w:rFonts w:ascii="Arial" w:hAnsi="Arial" w:cs="Arial"/>
                <w:color w:val="000000" w:themeColor="text1"/>
                <w:sz w:val="22"/>
                <w:szCs w:val="22"/>
                <w:lang w:val="en-GB"/>
              </w:rPr>
              <w:t>for</w:t>
            </w:r>
            <w:proofErr w:type="gramEnd"/>
            <w:r w:rsidRPr="00AD3660">
              <w:rPr>
                <w:rFonts w:ascii="Arial" w:hAnsi="Arial" w:cs="Arial"/>
                <w:color w:val="000000" w:themeColor="text1"/>
                <w:sz w:val="22"/>
                <w:szCs w:val="22"/>
                <w:lang w:val="en-GB"/>
              </w:rPr>
              <w:t xml:space="preserve"> physical service, along with academic &amp; experience certificate in case of supply of man-power (out-sourcing) as </w:t>
            </w:r>
            <w:r w:rsidRPr="00AD3660">
              <w:rPr>
                <w:rFonts w:ascii="Arial" w:hAnsi="Arial" w:cs="Arial"/>
                <w:b/>
                <w:bCs/>
                <w:color w:val="000000" w:themeColor="text1"/>
                <w:sz w:val="22"/>
                <w:szCs w:val="22"/>
                <w:lang w:val="en-GB"/>
              </w:rPr>
              <w:t>stated in section 6: Activity schedule.</w:t>
            </w:r>
          </w:p>
          <w:p w14:paraId="4E4CA2CA" w14:textId="77777777" w:rsidR="00BA4876" w:rsidRPr="00AD3660" w:rsidRDefault="00BA4876" w:rsidP="0082617C">
            <w:pPr>
              <w:keepLines/>
              <w:numPr>
                <w:ilvl w:val="1"/>
                <w:numId w:val="17"/>
              </w:numPr>
              <w:tabs>
                <w:tab w:val="num" w:pos="1503"/>
              </w:tabs>
              <w:spacing w:before="120" w:afterLines="20" w:after="48"/>
              <w:jc w:val="both"/>
              <w:rPr>
                <w:rFonts w:ascii="Arial" w:eastAsia="Times New Roman" w:hAnsi="Arial" w:cs="Arial"/>
                <w:color w:val="000000" w:themeColor="text1"/>
                <w:spacing w:val="-4"/>
                <w:sz w:val="21"/>
                <w:szCs w:val="21"/>
                <w:lang w:val="en-GB" w:eastAsia="en-US"/>
              </w:rPr>
            </w:pPr>
            <w:proofErr w:type="gramStart"/>
            <w:r w:rsidRPr="00AD3660">
              <w:rPr>
                <w:rFonts w:ascii="Arial" w:hAnsi="Arial" w:cs="Arial"/>
                <w:color w:val="000000" w:themeColor="text1"/>
                <w:sz w:val="22"/>
                <w:szCs w:val="22"/>
                <w:lang w:val="en-GB"/>
              </w:rPr>
              <w:t>any</w:t>
            </w:r>
            <w:proofErr w:type="gramEnd"/>
            <w:r w:rsidRPr="00AD3660">
              <w:rPr>
                <w:rFonts w:ascii="Arial" w:hAnsi="Arial" w:cs="Arial"/>
                <w:color w:val="000000" w:themeColor="text1"/>
                <w:sz w:val="22"/>
                <w:szCs w:val="22"/>
                <w:lang w:val="en-GB"/>
              </w:rPr>
              <w:t xml:space="preserve"> other document as specified in the </w:t>
            </w:r>
            <w:r w:rsidRPr="00AD3660">
              <w:rPr>
                <w:rFonts w:ascii="Arial" w:hAnsi="Arial" w:cs="Arial"/>
                <w:b/>
                <w:color w:val="000000" w:themeColor="text1"/>
                <w:sz w:val="22"/>
                <w:szCs w:val="22"/>
                <w:lang w:val="en-GB"/>
              </w:rPr>
              <w:t>TDS</w:t>
            </w:r>
            <w:r w:rsidRPr="00AD3660">
              <w:rPr>
                <w:rFonts w:ascii="Arial" w:hAnsi="Arial" w:cs="Arial"/>
                <w:color w:val="000000" w:themeColor="text1"/>
                <w:sz w:val="22"/>
                <w:szCs w:val="22"/>
                <w:lang w:val="en-GB"/>
              </w:rPr>
              <w:t>.</w:t>
            </w:r>
          </w:p>
        </w:tc>
      </w:tr>
      <w:tr w:rsidR="00BA4876" w:rsidRPr="00AD3660" w14:paraId="71281464" w14:textId="77777777" w:rsidTr="00853FFF">
        <w:trPr>
          <w:trHeight w:val="890"/>
        </w:trPr>
        <w:tc>
          <w:tcPr>
            <w:tcW w:w="2250" w:type="dxa"/>
            <w:gridSpan w:val="2"/>
            <w:tcBorders>
              <w:top w:val="single" w:sz="4" w:space="0" w:color="auto"/>
              <w:left w:val="single" w:sz="4" w:space="0" w:color="auto"/>
              <w:bottom w:val="single" w:sz="4" w:space="0" w:color="auto"/>
              <w:right w:val="single" w:sz="4" w:space="0" w:color="auto"/>
            </w:tcBorders>
          </w:tcPr>
          <w:p w14:paraId="4A0DE92D" w14:textId="77777777" w:rsidR="00BA4876" w:rsidRPr="00AD3660" w:rsidRDefault="00BA4876" w:rsidP="00853FFF">
            <w:pPr>
              <w:pStyle w:val="Heading3"/>
              <w:rPr>
                <w:color w:val="000000" w:themeColor="text1"/>
              </w:rPr>
            </w:pPr>
            <w:bookmarkStart w:id="136" w:name="_Toc50198945"/>
            <w:bookmarkStart w:id="137" w:name="_Toc50259440"/>
            <w:bookmarkStart w:id="138" w:name="_Toc50260431"/>
            <w:bookmarkStart w:id="139" w:name="_Toc50261521"/>
            <w:bookmarkStart w:id="140" w:name="_Toc50262181"/>
            <w:bookmarkStart w:id="141" w:name="_Toc50262855"/>
            <w:bookmarkStart w:id="142" w:name="_Toc50263672"/>
            <w:bookmarkStart w:id="143" w:name="_Toc50264387"/>
            <w:bookmarkStart w:id="144" w:name="_Toc50264552"/>
            <w:bookmarkStart w:id="145" w:name="_Toc50264841"/>
            <w:bookmarkStart w:id="146" w:name="_Toc50267783"/>
            <w:bookmarkStart w:id="147" w:name="_Toc50268308"/>
            <w:bookmarkStart w:id="148" w:name="_Toc50280492"/>
            <w:bookmarkStart w:id="149" w:name="_Toc50280719"/>
            <w:bookmarkStart w:id="150" w:name="_Toc485953844"/>
            <w:r w:rsidRPr="00AD3660">
              <w:rPr>
                <w:color w:val="000000" w:themeColor="text1"/>
              </w:rPr>
              <w:t>21. Tender Submission Letter and Priced Activity Schedule</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tc>
        <w:tc>
          <w:tcPr>
            <w:tcW w:w="7100" w:type="dxa"/>
            <w:tcBorders>
              <w:top w:val="single" w:sz="4" w:space="0" w:color="auto"/>
              <w:left w:val="single" w:sz="4" w:space="0" w:color="auto"/>
              <w:bottom w:val="single" w:sz="4" w:space="0" w:color="auto"/>
              <w:right w:val="single" w:sz="4" w:space="0" w:color="auto"/>
            </w:tcBorders>
          </w:tcPr>
          <w:p w14:paraId="12B733E6" w14:textId="77777777" w:rsidR="00BA4876" w:rsidRPr="00AD3660" w:rsidRDefault="00BA4876" w:rsidP="0082617C">
            <w:pPr>
              <w:pStyle w:val="Sub-ClauseText"/>
              <w:keepLines/>
              <w:numPr>
                <w:ilvl w:val="0"/>
                <w:numId w:val="36"/>
              </w:numPr>
              <w:tabs>
                <w:tab w:val="clear" w:pos="540"/>
              </w:tabs>
              <w:spacing w:after="0"/>
              <w:ind w:left="605" w:hanging="540"/>
              <w:rPr>
                <w:rFonts w:ascii="Arial" w:eastAsia="SimSun" w:hAnsi="Arial" w:cs="Arial"/>
                <w:color w:val="000000" w:themeColor="text1"/>
                <w:spacing w:val="0"/>
                <w:sz w:val="22"/>
                <w:szCs w:val="22"/>
                <w:lang w:val="en-GB" w:eastAsia="zh-CN"/>
              </w:rPr>
            </w:pPr>
            <w:r w:rsidRPr="00AD3660">
              <w:rPr>
                <w:rFonts w:ascii="Arial" w:eastAsia="SimSun" w:hAnsi="Arial" w:cs="Arial"/>
                <w:color w:val="000000" w:themeColor="text1"/>
                <w:spacing w:val="0"/>
                <w:sz w:val="22"/>
                <w:szCs w:val="22"/>
                <w:lang w:val="en-GB" w:eastAsia="zh-CN"/>
              </w:rPr>
              <w:t>Tenderers shall submit the Tender Submission Letter (</w:t>
            </w:r>
            <w:r w:rsidRPr="00AD3660">
              <w:rPr>
                <w:rFonts w:ascii="Arial" w:eastAsia="SimSun" w:hAnsi="Arial" w:cs="Arial"/>
                <w:b/>
                <w:color w:val="000000" w:themeColor="text1"/>
                <w:spacing w:val="0"/>
                <w:sz w:val="22"/>
                <w:szCs w:val="22"/>
                <w:lang w:val="en-GB" w:eastAsia="zh-CN"/>
              </w:rPr>
              <w:t>Form PSN-1</w:t>
            </w:r>
            <w:r w:rsidRPr="00AD3660">
              <w:rPr>
                <w:rFonts w:ascii="Arial" w:eastAsia="SimSun" w:hAnsi="Arial" w:cs="Arial"/>
                <w:color w:val="000000" w:themeColor="text1"/>
                <w:spacing w:val="0"/>
                <w:sz w:val="22"/>
                <w:szCs w:val="22"/>
                <w:lang w:val="en-GB" w:eastAsia="zh-CN"/>
              </w:rPr>
              <w:t>), which shall be completed without any alterations to its format, filling in all blank spaces with the information requested, failing which the Tender may be considered non-responsive as being incomplete.</w:t>
            </w:r>
          </w:p>
          <w:p w14:paraId="194EBC26" w14:textId="77777777" w:rsidR="00BA4876" w:rsidRPr="00AD3660" w:rsidRDefault="00BA4876" w:rsidP="0082617C">
            <w:pPr>
              <w:pStyle w:val="Sub-ClauseText"/>
              <w:keepLines/>
              <w:numPr>
                <w:ilvl w:val="0"/>
                <w:numId w:val="36"/>
              </w:numPr>
              <w:tabs>
                <w:tab w:val="clear" w:pos="540"/>
              </w:tabs>
              <w:spacing w:after="0"/>
              <w:ind w:left="605" w:hanging="540"/>
              <w:rPr>
                <w:rFonts w:ascii="Arial" w:eastAsia="SimSun" w:hAnsi="Arial" w:cs="Arial"/>
                <w:color w:val="000000" w:themeColor="text1"/>
                <w:spacing w:val="0"/>
                <w:sz w:val="22"/>
                <w:szCs w:val="22"/>
                <w:lang w:val="en-GB" w:eastAsia="zh-CN"/>
              </w:rPr>
            </w:pPr>
            <w:r w:rsidRPr="00AD3660">
              <w:rPr>
                <w:rFonts w:ascii="Arial" w:eastAsia="SimSun" w:hAnsi="Arial" w:cs="Arial"/>
                <w:color w:val="000000" w:themeColor="text1"/>
                <w:spacing w:val="0"/>
                <w:sz w:val="22"/>
                <w:szCs w:val="22"/>
                <w:lang w:val="en-GB" w:eastAsia="zh-CN"/>
              </w:rPr>
              <w:t>Tenderers shall submit the priced Activity Schedule using the form(s) furnished in Section 6: Priced Activity Schedule.</w:t>
            </w:r>
          </w:p>
          <w:p w14:paraId="7C94BD1E" w14:textId="77777777" w:rsidR="00BA4876" w:rsidRPr="00AD3660" w:rsidRDefault="00BA4876" w:rsidP="0082617C">
            <w:pPr>
              <w:pStyle w:val="Sub-ClauseText"/>
              <w:keepLines/>
              <w:numPr>
                <w:ilvl w:val="0"/>
                <w:numId w:val="36"/>
              </w:numPr>
              <w:tabs>
                <w:tab w:val="clear" w:pos="540"/>
              </w:tabs>
              <w:ind w:left="605" w:hanging="540"/>
              <w:rPr>
                <w:rFonts w:ascii="Arial" w:hAnsi="Arial" w:cs="Arial"/>
                <w:color w:val="000000" w:themeColor="text1"/>
                <w:sz w:val="21"/>
                <w:szCs w:val="21"/>
                <w:lang w:val="en-GB"/>
              </w:rPr>
            </w:pPr>
            <w:r w:rsidRPr="00AD3660">
              <w:rPr>
                <w:rFonts w:ascii="Arial" w:eastAsia="SimSun" w:hAnsi="Arial" w:cs="Arial"/>
                <w:color w:val="000000" w:themeColor="text1"/>
                <w:spacing w:val="0"/>
                <w:sz w:val="22"/>
                <w:szCs w:val="22"/>
                <w:lang w:val="en-GB" w:eastAsia="zh-CN"/>
              </w:rPr>
              <w:lastRenderedPageBreak/>
              <w:t>If in preparing its Tender, the Tenderer has made errors in the unit rate or price or the total price, and wishes to correct such errors prior to submission of its Tender, it may do so, but shall ensure that each correction is initialled by the authorised person of the Tenderer.</w:t>
            </w:r>
          </w:p>
        </w:tc>
      </w:tr>
      <w:tr w:rsidR="00BA4876" w:rsidRPr="00AD3660" w14:paraId="4D54CEA7" w14:textId="77777777" w:rsidTr="00853FFF">
        <w:trPr>
          <w:trHeight w:val="585"/>
        </w:trPr>
        <w:tc>
          <w:tcPr>
            <w:tcW w:w="2250" w:type="dxa"/>
            <w:gridSpan w:val="2"/>
            <w:vMerge w:val="restart"/>
            <w:tcBorders>
              <w:top w:val="single" w:sz="4" w:space="0" w:color="auto"/>
              <w:left w:val="single" w:sz="4" w:space="0" w:color="auto"/>
              <w:right w:val="single" w:sz="4" w:space="0" w:color="auto"/>
            </w:tcBorders>
          </w:tcPr>
          <w:p w14:paraId="29A34122" w14:textId="77777777" w:rsidR="00BA4876" w:rsidRPr="00AD3660" w:rsidRDefault="00BA4876" w:rsidP="00853FFF">
            <w:pPr>
              <w:pStyle w:val="Heading3"/>
              <w:rPr>
                <w:color w:val="000000" w:themeColor="text1"/>
              </w:rPr>
            </w:pPr>
            <w:bookmarkStart w:id="151" w:name="_Toc438438835"/>
            <w:bookmarkStart w:id="152" w:name="_Toc438532588"/>
            <w:bookmarkStart w:id="153" w:name="_Toc438733979"/>
            <w:bookmarkStart w:id="154" w:name="_Toc438907018"/>
            <w:bookmarkStart w:id="155" w:name="_Toc438907217"/>
            <w:bookmarkStart w:id="156" w:name="_Toc37047288"/>
            <w:bookmarkStart w:id="157" w:name="_Toc37234059"/>
            <w:bookmarkStart w:id="158" w:name="_Toc50198947"/>
            <w:bookmarkStart w:id="159" w:name="_Toc50259442"/>
            <w:bookmarkStart w:id="160" w:name="_Toc50260433"/>
            <w:bookmarkStart w:id="161" w:name="_Toc50261523"/>
            <w:bookmarkStart w:id="162" w:name="_Toc50262183"/>
            <w:bookmarkStart w:id="163" w:name="_Toc50262857"/>
            <w:bookmarkStart w:id="164" w:name="_Toc50263674"/>
            <w:bookmarkStart w:id="165" w:name="_Toc50264389"/>
            <w:bookmarkStart w:id="166" w:name="_Toc50264554"/>
            <w:bookmarkStart w:id="167" w:name="_Toc50264843"/>
            <w:bookmarkStart w:id="168" w:name="_Toc50267785"/>
            <w:bookmarkStart w:id="169" w:name="_Toc50268310"/>
            <w:bookmarkStart w:id="170" w:name="_Toc50280494"/>
            <w:bookmarkStart w:id="171" w:name="_Toc50280721"/>
            <w:bookmarkStart w:id="172" w:name="_Toc485953845"/>
            <w:r w:rsidRPr="00AD3660">
              <w:rPr>
                <w:color w:val="000000" w:themeColor="text1"/>
              </w:rPr>
              <w:lastRenderedPageBreak/>
              <w:t>22. Tender Prices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tc>
        <w:tc>
          <w:tcPr>
            <w:tcW w:w="7100" w:type="dxa"/>
            <w:tcBorders>
              <w:top w:val="single" w:sz="4" w:space="0" w:color="auto"/>
              <w:left w:val="single" w:sz="4" w:space="0" w:color="auto"/>
              <w:bottom w:val="single" w:sz="4" w:space="0" w:color="auto"/>
              <w:right w:val="single" w:sz="4" w:space="0" w:color="auto"/>
            </w:tcBorders>
          </w:tcPr>
          <w:p w14:paraId="7706721E" w14:textId="77777777" w:rsidR="00BA4876" w:rsidRPr="00AD3660" w:rsidRDefault="00BA4876" w:rsidP="0082617C">
            <w:pPr>
              <w:pStyle w:val="ListParagraph"/>
              <w:numPr>
                <w:ilvl w:val="0"/>
                <w:numId w:val="55"/>
              </w:numPr>
              <w:spacing w:before="120" w:after="60"/>
              <w:ind w:hanging="655"/>
              <w:jc w:val="both"/>
              <w:rPr>
                <w:rFonts w:ascii="Arial" w:eastAsia="Times New Roman" w:hAnsi="Arial" w:cs="Arial"/>
                <w:color w:val="000000" w:themeColor="text1"/>
                <w:spacing w:val="-4"/>
                <w:sz w:val="21"/>
                <w:szCs w:val="21"/>
                <w:lang w:val="en-GB" w:eastAsia="en-US"/>
              </w:rPr>
            </w:pPr>
            <w:r w:rsidRPr="00AD3660">
              <w:rPr>
                <w:rFonts w:ascii="Arial" w:hAnsi="Arial" w:cs="Arial"/>
                <w:color w:val="000000" w:themeColor="text1"/>
                <w:sz w:val="22"/>
                <w:szCs w:val="22"/>
                <w:lang w:val="en-GB"/>
              </w:rPr>
              <w:t xml:space="preserve">The Contract shall be for the Services, as described in </w:t>
            </w:r>
            <w:r w:rsidRPr="00AD3660">
              <w:rPr>
                <w:rFonts w:ascii="Arial" w:hAnsi="Arial" w:cs="Arial"/>
                <w:b/>
                <w:color w:val="000000" w:themeColor="text1"/>
                <w:sz w:val="22"/>
                <w:szCs w:val="22"/>
                <w:lang w:val="en-GB"/>
              </w:rPr>
              <w:t>Appendix A</w:t>
            </w:r>
            <w:r w:rsidRPr="00AD3660">
              <w:rPr>
                <w:rFonts w:ascii="Arial" w:hAnsi="Arial" w:cs="Arial"/>
                <w:color w:val="000000" w:themeColor="text1"/>
                <w:sz w:val="22"/>
                <w:szCs w:val="22"/>
                <w:lang w:val="en-GB"/>
              </w:rPr>
              <w:t xml:space="preserve"> to the contract and in </w:t>
            </w:r>
            <w:r w:rsidRPr="00AD3660">
              <w:rPr>
                <w:rFonts w:ascii="Arial" w:eastAsia="Times New Roman" w:hAnsi="Arial" w:cs="Arial"/>
                <w:b/>
                <w:color w:val="000000" w:themeColor="text1"/>
                <w:spacing w:val="-4"/>
                <w:sz w:val="21"/>
                <w:szCs w:val="21"/>
                <w:lang w:val="en-GB" w:eastAsia="en-US"/>
              </w:rPr>
              <w:t>Section 7: Performance Specifications and Drawing</w:t>
            </w:r>
            <w:r w:rsidRPr="00AD3660">
              <w:rPr>
                <w:rFonts w:ascii="Arial" w:eastAsia="Times New Roman" w:hAnsi="Arial" w:cs="Arial"/>
                <w:color w:val="000000" w:themeColor="text1"/>
                <w:spacing w:val="-4"/>
                <w:sz w:val="21"/>
                <w:szCs w:val="21"/>
                <w:lang w:val="en-GB" w:eastAsia="en-US"/>
              </w:rPr>
              <w:t xml:space="preserve">, </w:t>
            </w:r>
            <w:r w:rsidRPr="00AD3660">
              <w:rPr>
                <w:rFonts w:ascii="Arial" w:hAnsi="Arial" w:cs="Arial"/>
                <w:color w:val="000000" w:themeColor="text1"/>
                <w:sz w:val="22"/>
                <w:szCs w:val="22"/>
                <w:lang w:val="en-GB"/>
              </w:rPr>
              <w:t xml:space="preserve">based on the priced </w:t>
            </w:r>
            <w:r w:rsidRPr="00AD3660">
              <w:rPr>
                <w:rFonts w:ascii="Arial" w:eastAsia="Times New Roman" w:hAnsi="Arial" w:cs="Arial"/>
                <w:b/>
                <w:color w:val="000000" w:themeColor="text1"/>
                <w:spacing w:val="-4"/>
                <w:sz w:val="21"/>
                <w:szCs w:val="21"/>
                <w:lang w:val="en-GB" w:eastAsia="en-US"/>
              </w:rPr>
              <w:t>Activity Schedule</w:t>
            </w:r>
            <w:r w:rsidRPr="00AD3660">
              <w:rPr>
                <w:rFonts w:ascii="Arial" w:eastAsia="Times New Roman" w:hAnsi="Arial" w:cs="Arial"/>
                <w:color w:val="000000" w:themeColor="text1"/>
                <w:spacing w:val="-4"/>
                <w:sz w:val="21"/>
                <w:szCs w:val="21"/>
                <w:lang w:val="en-GB" w:eastAsia="en-US"/>
              </w:rPr>
              <w:t xml:space="preserve">, </w:t>
            </w:r>
            <w:r w:rsidRPr="00AD3660">
              <w:rPr>
                <w:rFonts w:ascii="Arial" w:hAnsi="Arial" w:cs="Arial"/>
                <w:color w:val="000000" w:themeColor="text1"/>
                <w:sz w:val="22"/>
                <w:szCs w:val="22"/>
                <w:lang w:val="en-GB"/>
              </w:rPr>
              <w:t>submitted by the Tenderer</w:t>
            </w:r>
            <w:r w:rsidRPr="00AD3660">
              <w:rPr>
                <w:rFonts w:ascii="Arial" w:eastAsia="Times New Roman" w:hAnsi="Arial" w:cs="Arial"/>
                <w:color w:val="000000" w:themeColor="text1"/>
                <w:spacing w:val="-4"/>
                <w:sz w:val="21"/>
                <w:szCs w:val="21"/>
                <w:lang w:val="en-GB" w:eastAsia="en-US"/>
              </w:rPr>
              <w:t>.</w:t>
            </w:r>
          </w:p>
        </w:tc>
      </w:tr>
      <w:tr w:rsidR="00BA4876" w:rsidRPr="00AD3660" w14:paraId="57B25550" w14:textId="77777777" w:rsidTr="00853FFF">
        <w:trPr>
          <w:trHeight w:val="909"/>
        </w:trPr>
        <w:tc>
          <w:tcPr>
            <w:tcW w:w="2250" w:type="dxa"/>
            <w:gridSpan w:val="2"/>
            <w:vMerge/>
            <w:tcBorders>
              <w:left w:val="single" w:sz="4" w:space="0" w:color="auto"/>
              <w:right w:val="single" w:sz="4" w:space="0" w:color="auto"/>
            </w:tcBorders>
          </w:tcPr>
          <w:p w14:paraId="4988A9EB" w14:textId="77777777" w:rsidR="00BA4876" w:rsidRPr="00AD3660" w:rsidRDefault="00BA4876" w:rsidP="00853FFF">
            <w:pPr>
              <w:pStyle w:val="Heading3"/>
              <w:rPr>
                <w:color w:val="000000" w:themeColor="text1"/>
              </w:rPr>
            </w:pPr>
            <w:bookmarkStart w:id="173" w:name="_Toc476145883"/>
            <w:bookmarkEnd w:id="173"/>
          </w:p>
        </w:tc>
        <w:tc>
          <w:tcPr>
            <w:tcW w:w="7100" w:type="dxa"/>
            <w:tcBorders>
              <w:top w:val="single" w:sz="4" w:space="0" w:color="auto"/>
              <w:left w:val="single" w:sz="4" w:space="0" w:color="auto"/>
              <w:bottom w:val="single" w:sz="4" w:space="0" w:color="auto"/>
              <w:right w:val="single" w:sz="4" w:space="0" w:color="auto"/>
            </w:tcBorders>
          </w:tcPr>
          <w:p w14:paraId="1AEB80A1" w14:textId="77777777" w:rsidR="00BA4876" w:rsidRPr="00AD3660" w:rsidRDefault="00BA4876" w:rsidP="0082617C">
            <w:pPr>
              <w:pStyle w:val="ListParagraph"/>
              <w:numPr>
                <w:ilvl w:val="0"/>
                <w:numId w:val="55"/>
              </w:numPr>
              <w:spacing w:before="120" w:after="60"/>
              <w:ind w:hanging="655"/>
              <w:jc w:val="both"/>
              <w:rPr>
                <w:rFonts w:ascii="Arial" w:eastAsia="Times New Roman" w:hAnsi="Arial" w:cs="Arial"/>
                <w:color w:val="000000" w:themeColor="text1"/>
                <w:spacing w:val="-4"/>
                <w:sz w:val="21"/>
                <w:szCs w:val="21"/>
                <w:lang w:val="en-GB" w:eastAsia="en-US"/>
              </w:rPr>
            </w:pPr>
            <w:r w:rsidRPr="00AD3660">
              <w:rPr>
                <w:rFonts w:ascii="Arial" w:hAnsi="Arial" w:cs="Arial"/>
                <w:color w:val="000000" w:themeColor="text1"/>
                <w:sz w:val="22"/>
                <w:szCs w:val="22"/>
                <w:lang w:val="en-GB"/>
              </w:rPr>
              <w:t xml:space="preserve">The Tenderer shall fill in rates or prices inclusive of profit, overhead, Applicable Tax &amp; VAT for all items of the Services described in the </w:t>
            </w:r>
            <w:r w:rsidRPr="00AD3660">
              <w:rPr>
                <w:rFonts w:ascii="Arial" w:eastAsia="Times New Roman" w:hAnsi="Arial" w:cs="Arial"/>
                <w:b/>
                <w:color w:val="000000" w:themeColor="text1"/>
                <w:spacing w:val="-4"/>
                <w:sz w:val="21"/>
                <w:szCs w:val="21"/>
                <w:lang w:val="en-GB" w:eastAsia="en-US"/>
              </w:rPr>
              <w:t xml:space="preserve">Specifications </w:t>
            </w:r>
            <w:r w:rsidRPr="00AD3660">
              <w:rPr>
                <w:rFonts w:ascii="Arial" w:hAnsi="Arial" w:cs="Arial"/>
                <w:color w:val="000000" w:themeColor="text1"/>
                <w:sz w:val="22"/>
                <w:szCs w:val="22"/>
                <w:lang w:val="en-GB"/>
              </w:rPr>
              <w:t xml:space="preserve">and listed in the </w:t>
            </w:r>
            <w:r w:rsidRPr="00AD3660">
              <w:rPr>
                <w:rFonts w:ascii="Arial" w:eastAsia="Times New Roman" w:hAnsi="Arial" w:cs="Arial"/>
                <w:b/>
                <w:color w:val="000000" w:themeColor="text1"/>
                <w:spacing w:val="-4"/>
                <w:sz w:val="21"/>
                <w:szCs w:val="21"/>
                <w:lang w:val="en-GB" w:eastAsia="en-US"/>
              </w:rPr>
              <w:t>Activity Schedule</w:t>
            </w:r>
            <w:r w:rsidRPr="00AD3660">
              <w:rPr>
                <w:rFonts w:ascii="Arial" w:eastAsia="Times New Roman" w:hAnsi="Arial" w:cs="Arial"/>
                <w:color w:val="000000" w:themeColor="text1"/>
                <w:spacing w:val="-4"/>
                <w:sz w:val="21"/>
                <w:szCs w:val="21"/>
                <w:lang w:val="en-GB" w:eastAsia="en-US"/>
              </w:rPr>
              <w:t xml:space="preserve">. </w:t>
            </w:r>
          </w:p>
        </w:tc>
      </w:tr>
      <w:tr w:rsidR="00BA4876" w:rsidRPr="00AD3660" w14:paraId="62347B26" w14:textId="77777777" w:rsidTr="00853FFF">
        <w:trPr>
          <w:trHeight w:val="1071"/>
        </w:trPr>
        <w:tc>
          <w:tcPr>
            <w:tcW w:w="2250" w:type="dxa"/>
            <w:gridSpan w:val="2"/>
            <w:vMerge/>
            <w:tcBorders>
              <w:left w:val="single" w:sz="4" w:space="0" w:color="auto"/>
              <w:right w:val="single" w:sz="4" w:space="0" w:color="auto"/>
            </w:tcBorders>
          </w:tcPr>
          <w:p w14:paraId="6F7FBA12" w14:textId="77777777" w:rsidR="00BA4876" w:rsidRPr="00AD3660" w:rsidRDefault="00BA4876" w:rsidP="00853FFF">
            <w:pPr>
              <w:pStyle w:val="Heading3"/>
              <w:rPr>
                <w:color w:val="000000" w:themeColor="text1"/>
              </w:rPr>
            </w:pPr>
            <w:bookmarkStart w:id="174" w:name="_Toc476145884"/>
            <w:bookmarkEnd w:id="174"/>
          </w:p>
        </w:tc>
        <w:tc>
          <w:tcPr>
            <w:tcW w:w="7100" w:type="dxa"/>
            <w:tcBorders>
              <w:top w:val="single" w:sz="4" w:space="0" w:color="auto"/>
              <w:left w:val="single" w:sz="4" w:space="0" w:color="auto"/>
              <w:bottom w:val="single" w:sz="4" w:space="0" w:color="auto"/>
              <w:right w:val="single" w:sz="4" w:space="0" w:color="auto"/>
            </w:tcBorders>
          </w:tcPr>
          <w:p w14:paraId="121246D8" w14:textId="77777777" w:rsidR="00BA4876" w:rsidRPr="00AD3660" w:rsidRDefault="00BA4876" w:rsidP="0082617C">
            <w:pPr>
              <w:pStyle w:val="ListParagraph"/>
              <w:numPr>
                <w:ilvl w:val="0"/>
                <w:numId w:val="55"/>
              </w:numPr>
              <w:spacing w:before="120" w:after="60"/>
              <w:ind w:hanging="655"/>
              <w:jc w:val="both"/>
              <w:rPr>
                <w:rFonts w:ascii="Arial" w:eastAsia="Times New Roman" w:hAnsi="Arial" w:cs="Arial"/>
                <w:color w:val="000000" w:themeColor="text1"/>
                <w:spacing w:val="-4"/>
                <w:sz w:val="21"/>
                <w:szCs w:val="21"/>
                <w:lang w:val="en-GB" w:eastAsia="en-US"/>
              </w:rPr>
            </w:pPr>
            <w:r w:rsidRPr="00AD3660">
              <w:rPr>
                <w:rFonts w:ascii="Arial" w:hAnsi="Arial" w:cs="Arial"/>
                <w:color w:val="000000" w:themeColor="text1"/>
                <w:sz w:val="22"/>
                <w:szCs w:val="22"/>
                <w:lang w:val="en-GB"/>
              </w:rPr>
              <w:t xml:space="preserve">The items quantified in the priced </w:t>
            </w:r>
            <w:r w:rsidRPr="00AD3660">
              <w:rPr>
                <w:rFonts w:ascii="Arial" w:eastAsia="Times New Roman" w:hAnsi="Arial" w:cs="Arial"/>
                <w:b/>
                <w:color w:val="000000" w:themeColor="text1"/>
                <w:spacing w:val="-4"/>
                <w:sz w:val="21"/>
                <w:szCs w:val="21"/>
                <w:lang w:val="en-GB" w:eastAsia="en-US"/>
              </w:rPr>
              <w:t xml:space="preserve">Activity Schedule </w:t>
            </w:r>
            <w:r w:rsidRPr="00AD3660">
              <w:rPr>
                <w:rFonts w:ascii="Arial" w:hAnsi="Arial" w:cs="Arial"/>
                <w:color w:val="000000" w:themeColor="text1"/>
                <w:sz w:val="22"/>
                <w:szCs w:val="22"/>
                <w:lang w:val="en-GB"/>
              </w:rPr>
              <w:t xml:space="preserve">for which no unit rates or prices have been entered by the Tenderer will not be paid for by the Employer when executed and shall be deemed covered by the other rates and  prices in the </w:t>
            </w:r>
            <w:r w:rsidRPr="00AD3660">
              <w:rPr>
                <w:rFonts w:ascii="Arial" w:hAnsi="Arial" w:cs="Arial"/>
                <w:b/>
                <w:bCs/>
                <w:color w:val="000000" w:themeColor="text1"/>
                <w:sz w:val="22"/>
                <w:szCs w:val="22"/>
                <w:lang w:val="en-GB"/>
              </w:rPr>
              <w:t xml:space="preserve">Section 6: </w:t>
            </w:r>
            <w:r w:rsidRPr="00AD3660">
              <w:rPr>
                <w:rFonts w:ascii="Arial" w:eastAsia="Times New Roman" w:hAnsi="Arial" w:cs="Arial"/>
                <w:b/>
                <w:bCs/>
                <w:color w:val="000000" w:themeColor="text1"/>
                <w:spacing w:val="-4"/>
                <w:sz w:val="21"/>
                <w:szCs w:val="21"/>
                <w:lang w:val="en-GB" w:eastAsia="en-US"/>
              </w:rPr>
              <w:t>Activity Schedule.</w:t>
            </w:r>
          </w:p>
        </w:tc>
      </w:tr>
      <w:tr w:rsidR="00BA4876" w:rsidRPr="00AD3660" w14:paraId="3E8ABE5A" w14:textId="77777777" w:rsidTr="00853FFF">
        <w:trPr>
          <w:trHeight w:val="1188"/>
        </w:trPr>
        <w:tc>
          <w:tcPr>
            <w:tcW w:w="2250" w:type="dxa"/>
            <w:gridSpan w:val="2"/>
            <w:vMerge/>
            <w:tcBorders>
              <w:left w:val="single" w:sz="4" w:space="0" w:color="auto"/>
              <w:right w:val="single" w:sz="4" w:space="0" w:color="auto"/>
            </w:tcBorders>
          </w:tcPr>
          <w:p w14:paraId="126540DE" w14:textId="77777777" w:rsidR="00BA4876" w:rsidRPr="00AD3660" w:rsidRDefault="00BA4876" w:rsidP="00853FFF">
            <w:pPr>
              <w:pStyle w:val="Heading3"/>
              <w:rPr>
                <w:color w:val="000000" w:themeColor="text1"/>
              </w:rPr>
            </w:pPr>
            <w:bookmarkStart w:id="175" w:name="_Toc476145885"/>
            <w:bookmarkEnd w:id="175"/>
          </w:p>
        </w:tc>
        <w:tc>
          <w:tcPr>
            <w:tcW w:w="7100" w:type="dxa"/>
            <w:tcBorders>
              <w:top w:val="single" w:sz="4" w:space="0" w:color="auto"/>
              <w:left w:val="single" w:sz="4" w:space="0" w:color="auto"/>
              <w:bottom w:val="single" w:sz="4" w:space="0" w:color="auto"/>
              <w:right w:val="single" w:sz="4" w:space="0" w:color="auto"/>
            </w:tcBorders>
          </w:tcPr>
          <w:p w14:paraId="517632E1" w14:textId="77777777" w:rsidR="00BA4876" w:rsidRPr="00AD3660" w:rsidRDefault="00BA4876" w:rsidP="0082617C">
            <w:pPr>
              <w:pStyle w:val="ListParagraph"/>
              <w:numPr>
                <w:ilvl w:val="0"/>
                <w:numId w:val="55"/>
              </w:numPr>
              <w:spacing w:before="120" w:after="60"/>
              <w:ind w:hanging="655"/>
              <w:jc w:val="both"/>
              <w:rPr>
                <w:rFonts w:ascii="Arial" w:eastAsia="Times New Roman" w:hAnsi="Arial" w:cs="Arial"/>
                <w:color w:val="000000" w:themeColor="text1"/>
                <w:spacing w:val="-4"/>
                <w:sz w:val="21"/>
                <w:szCs w:val="21"/>
                <w:lang w:val="en-GB" w:eastAsia="en-US"/>
              </w:rPr>
            </w:pPr>
            <w:r w:rsidRPr="00AD3660">
              <w:rPr>
                <w:rFonts w:ascii="Arial" w:hAnsi="Arial" w:cs="Arial"/>
                <w:color w:val="000000" w:themeColor="text1"/>
                <w:sz w:val="22"/>
                <w:szCs w:val="22"/>
                <w:lang w:val="en-GB"/>
              </w:rPr>
              <w:t>All kinds of applicable taxes ,customs duties, fees, levies,  VAT and other charges payable by the Service Provider under the Contract, or for any other cause, as of the date twenty-eight (28) days prior to the deadline for submission of Tenders, shall be included in the unit rates or prices and, the total Tender price submitted by the Tenderer</w:t>
            </w:r>
            <w:r w:rsidRPr="00AD3660">
              <w:rPr>
                <w:rFonts w:ascii="Arial" w:eastAsia="Times New Roman" w:hAnsi="Arial" w:cs="Arial"/>
                <w:color w:val="000000" w:themeColor="text1"/>
                <w:spacing w:val="-4"/>
                <w:sz w:val="21"/>
                <w:szCs w:val="21"/>
                <w:lang w:val="en-GB" w:eastAsia="en-US"/>
              </w:rPr>
              <w:t>.</w:t>
            </w:r>
          </w:p>
        </w:tc>
      </w:tr>
      <w:tr w:rsidR="00BA4876" w:rsidRPr="00AD3660" w14:paraId="76721D24" w14:textId="77777777" w:rsidTr="00853FFF">
        <w:trPr>
          <w:trHeight w:val="937"/>
        </w:trPr>
        <w:tc>
          <w:tcPr>
            <w:tcW w:w="2250" w:type="dxa"/>
            <w:gridSpan w:val="2"/>
            <w:vMerge/>
            <w:tcBorders>
              <w:left w:val="single" w:sz="4" w:space="0" w:color="auto"/>
              <w:right w:val="single" w:sz="4" w:space="0" w:color="auto"/>
            </w:tcBorders>
          </w:tcPr>
          <w:p w14:paraId="6BB549A6" w14:textId="77777777" w:rsidR="00BA4876" w:rsidRPr="00AD3660" w:rsidRDefault="00BA4876" w:rsidP="00853FFF">
            <w:pPr>
              <w:pStyle w:val="Heading3"/>
              <w:rPr>
                <w:color w:val="000000" w:themeColor="text1"/>
              </w:rPr>
            </w:pPr>
            <w:bookmarkStart w:id="176" w:name="_Toc476145886"/>
            <w:bookmarkEnd w:id="176"/>
          </w:p>
        </w:tc>
        <w:tc>
          <w:tcPr>
            <w:tcW w:w="7100" w:type="dxa"/>
            <w:tcBorders>
              <w:top w:val="single" w:sz="4" w:space="0" w:color="auto"/>
              <w:left w:val="single" w:sz="4" w:space="0" w:color="auto"/>
              <w:bottom w:val="single" w:sz="4" w:space="0" w:color="auto"/>
              <w:right w:val="single" w:sz="4" w:space="0" w:color="auto"/>
            </w:tcBorders>
          </w:tcPr>
          <w:p w14:paraId="24D76609" w14:textId="77777777" w:rsidR="00BA4876" w:rsidRPr="00AD3660" w:rsidRDefault="00BA4876" w:rsidP="0082617C">
            <w:pPr>
              <w:pStyle w:val="ListParagraph"/>
              <w:keepLines/>
              <w:numPr>
                <w:ilvl w:val="0"/>
                <w:numId w:val="55"/>
              </w:numPr>
              <w:spacing w:before="120" w:after="60"/>
              <w:ind w:hanging="655"/>
              <w:jc w:val="both"/>
              <w:rPr>
                <w:rFonts w:ascii="Arial" w:eastAsia="Times New Roman" w:hAnsi="Arial" w:cs="Arial"/>
                <w:color w:val="000000" w:themeColor="text1"/>
                <w:spacing w:val="-4"/>
                <w:sz w:val="21"/>
                <w:szCs w:val="21"/>
                <w:lang w:val="en-GB" w:eastAsia="en-US"/>
              </w:rPr>
            </w:pPr>
            <w:r w:rsidRPr="00AD3660">
              <w:rPr>
                <w:rFonts w:ascii="Arial" w:hAnsi="Arial" w:cs="Arial"/>
                <w:color w:val="000000" w:themeColor="text1"/>
                <w:sz w:val="22"/>
                <w:szCs w:val="22"/>
                <w:lang w:val="en-GB"/>
              </w:rPr>
              <w:t>The price of a Contract shall be fixed in which case the unit rates or prices may not be modified in response to changes in economic or commercial conditions.</w:t>
            </w:r>
          </w:p>
        </w:tc>
      </w:tr>
      <w:tr w:rsidR="00BA4876" w:rsidRPr="00AD3660" w14:paraId="3449BF90" w14:textId="77777777" w:rsidTr="00853FFF">
        <w:trPr>
          <w:trHeight w:val="239"/>
        </w:trPr>
        <w:tc>
          <w:tcPr>
            <w:tcW w:w="2250" w:type="dxa"/>
            <w:gridSpan w:val="2"/>
            <w:vMerge/>
            <w:tcBorders>
              <w:left w:val="single" w:sz="4" w:space="0" w:color="auto"/>
              <w:right w:val="single" w:sz="4" w:space="0" w:color="auto"/>
            </w:tcBorders>
          </w:tcPr>
          <w:p w14:paraId="12D4DEEC" w14:textId="77777777" w:rsidR="00BA4876" w:rsidRPr="00AD3660" w:rsidRDefault="00BA4876" w:rsidP="00853FFF">
            <w:pPr>
              <w:pStyle w:val="Heading3"/>
              <w:rPr>
                <w:color w:val="000000" w:themeColor="text1"/>
              </w:rPr>
            </w:pPr>
          </w:p>
        </w:tc>
        <w:tc>
          <w:tcPr>
            <w:tcW w:w="7100" w:type="dxa"/>
            <w:tcBorders>
              <w:top w:val="single" w:sz="4" w:space="0" w:color="auto"/>
              <w:left w:val="single" w:sz="4" w:space="0" w:color="auto"/>
              <w:bottom w:val="single" w:sz="4" w:space="0" w:color="auto"/>
              <w:right w:val="single" w:sz="4" w:space="0" w:color="auto"/>
            </w:tcBorders>
          </w:tcPr>
          <w:p w14:paraId="0B78CC7E" w14:textId="77777777" w:rsidR="00BA4876" w:rsidRPr="00AD3660" w:rsidRDefault="00BA4876" w:rsidP="0082617C">
            <w:pPr>
              <w:pStyle w:val="ListParagraph"/>
              <w:keepLines/>
              <w:numPr>
                <w:ilvl w:val="0"/>
                <w:numId w:val="55"/>
              </w:numPr>
              <w:spacing w:before="120" w:after="60"/>
              <w:ind w:hanging="655"/>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In case of manpower supply, the remuneration of manpower shall be fixed as consolidated payment as per government circular plus applicable Tax &amp; VAT. Tender shall quote only the commission as stated in </w:t>
            </w:r>
            <w:r w:rsidRPr="00AD3660">
              <w:rPr>
                <w:rFonts w:ascii="Arial" w:hAnsi="Arial" w:cs="Arial"/>
                <w:b/>
                <w:color w:val="000000" w:themeColor="text1"/>
                <w:sz w:val="22"/>
                <w:szCs w:val="22"/>
                <w:lang w:val="en-GB"/>
              </w:rPr>
              <w:t>section 6: Activity schedule.</w:t>
            </w:r>
          </w:p>
        </w:tc>
      </w:tr>
      <w:tr w:rsidR="00BA4876" w:rsidRPr="00AD3660" w14:paraId="7BC78893" w14:textId="77777777" w:rsidTr="00853FFF">
        <w:trPr>
          <w:trHeight w:val="239"/>
        </w:trPr>
        <w:tc>
          <w:tcPr>
            <w:tcW w:w="2250" w:type="dxa"/>
            <w:gridSpan w:val="2"/>
            <w:vMerge/>
            <w:tcBorders>
              <w:left w:val="single" w:sz="4" w:space="0" w:color="auto"/>
              <w:bottom w:val="single" w:sz="4" w:space="0" w:color="auto"/>
              <w:right w:val="single" w:sz="4" w:space="0" w:color="auto"/>
            </w:tcBorders>
          </w:tcPr>
          <w:p w14:paraId="0C46BD39" w14:textId="77777777" w:rsidR="00BA4876" w:rsidRPr="00AD3660" w:rsidRDefault="00BA4876" w:rsidP="00853FFF">
            <w:pPr>
              <w:pStyle w:val="Heading3"/>
              <w:rPr>
                <w:color w:val="000000" w:themeColor="text1"/>
              </w:rPr>
            </w:pPr>
          </w:p>
        </w:tc>
        <w:tc>
          <w:tcPr>
            <w:tcW w:w="7100" w:type="dxa"/>
            <w:tcBorders>
              <w:top w:val="single" w:sz="4" w:space="0" w:color="auto"/>
              <w:left w:val="single" w:sz="4" w:space="0" w:color="auto"/>
              <w:bottom w:val="single" w:sz="4" w:space="0" w:color="auto"/>
              <w:right w:val="single" w:sz="4" w:space="0" w:color="auto"/>
            </w:tcBorders>
          </w:tcPr>
          <w:p w14:paraId="10D5F93E" w14:textId="77777777" w:rsidR="00BA4876" w:rsidRPr="00AD3660" w:rsidRDefault="00BA4876" w:rsidP="0082617C">
            <w:pPr>
              <w:pStyle w:val="ListParagraph"/>
              <w:keepLines/>
              <w:numPr>
                <w:ilvl w:val="0"/>
                <w:numId w:val="55"/>
              </w:numPr>
              <w:spacing w:before="120" w:after="60"/>
              <w:ind w:hanging="655"/>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Tenderer’s quoting rate of service commission of the Tender </w:t>
            </w:r>
            <w:r w:rsidRPr="00AD3660">
              <w:rPr>
                <w:rFonts w:ascii="Arial" w:hAnsi="Arial" w:cs="Arial"/>
                <w:b/>
                <w:color w:val="000000" w:themeColor="text1"/>
                <w:sz w:val="22"/>
                <w:szCs w:val="22"/>
                <w:lang w:val="en-GB"/>
              </w:rPr>
              <w:t xml:space="preserve">less </w:t>
            </w:r>
            <w:r w:rsidRPr="00AD3660">
              <w:rPr>
                <w:rFonts w:ascii="Arial" w:hAnsi="Arial" w:cs="Arial"/>
                <w:color w:val="000000" w:themeColor="text1"/>
                <w:sz w:val="22"/>
                <w:szCs w:val="22"/>
                <w:lang w:val="en-GB"/>
              </w:rPr>
              <w:t>the specific threshold specified in</w:t>
            </w:r>
            <w:r w:rsidRPr="00AD3660">
              <w:rPr>
                <w:rFonts w:ascii="Arial" w:hAnsi="Arial" w:cs="Arial"/>
                <w:b/>
                <w:color w:val="000000" w:themeColor="text1"/>
                <w:sz w:val="22"/>
                <w:szCs w:val="22"/>
                <w:lang w:val="en-GB"/>
              </w:rPr>
              <w:t xml:space="preserve"> TDS &amp; Section 6: Activity schedule</w:t>
            </w:r>
            <w:r w:rsidRPr="00AD3660">
              <w:rPr>
                <w:rFonts w:ascii="Arial" w:hAnsi="Arial" w:cs="Arial"/>
                <w:color w:val="000000" w:themeColor="text1"/>
                <w:sz w:val="22"/>
                <w:szCs w:val="22"/>
                <w:lang w:val="en-GB"/>
              </w:rPr>
              <w:t xml:space="preserve"> of the Tender Document as stated under ITT Sub 22.6, </w:t>
            </w:r>
            <w:r w:rsidRPr="00AD3660">
              <w:rPr>
                <w:rFonts w:ascii="Arial" w:hAnsi="Arial" w:cs="Arial"/>
                <w:b/>
                <w:color w:val="000000" w:themeColor="text1"/>
                <w:sz w:val="22"/>
                <w:szCs w:val="22"/>
                <w:lang w:val="en-GB"/>
              </w:rPr>
              <w:t>shall be rejected.</w:t>
            </w:r>
          </w:p>
        </w:tc>
      </w:tr>
      <w:tr w:rsidR="00BA4876" w:rsidRPr="00AD3660" w14:paraId="11CA74BE" w14:textId="77777777" w:rsidTr="00853FFF">
        <w:trPr>
          <w:trHeight w:val="692"/>
        </w:trPr>
        <w:tc>
          <w:tcPr>
            <w:tcW w:w="2250" w:type="dxa"/>
            <w:gridSpan w:val="2"/>
            <w:tcBorders>
              <w:top w:val="single" w:sz="4" w:space="0" w:color="auto"/>
              <w:left w:val="single" w:sz="4" w:space="0" w:color="auto"/>
              <w:right w:val="single" w:sz="4" w:space="0" w:color="auto"/>
            </w:tcBorders>
          </w:tcPr>
          <w:p w14:paraId="30CF736D" w14:textId="77777777" w:rsidR="00BA4876" w:rsidRPr="00AD3660" w:rsidRDefault="00BA4876" w:rsidP="00853FFF">
            <w:pPr>
              <w:pStyle w:val="Heading3"/>
              <w:rPr>
                <w:color w:val="000000" w:themeColor="text1"/>
              </w:rPr>
            </w:pPr>
            <w:bookmarkStart w:id="177" w:name="_Toc485953846"/>
            <w:r w:rsidRPr="00AD3660">
              <w:rPr>
                <w:color w:val="000000" w:themeColor="text1"/>
              </w:rPr>
              <w:t>23. Tender Cu</w:t>
            </w:r>
            <w:bookmarkStart w:id="178" w:name="_Hlt438531797"/>
            <w:bookmarkEnd w:id="178"/>
            <w:r w:rsidRPr="00AD3660">
              <w:rPr>
                <w:color w:val="000000" w:themeColor="text1"/>
              </w:rPr>
              <w:t>rrency</w:t>
            </w:r>
            <w:bookmarkEnd w:id="177"/>
          </w:p>
        </w:tc>
        <w:tc>
          <w:tcPr>
            <w:tcW w:w="7100" w:type="dxa"/>
            <w:tcBorders>
              <w:top w:val="single" w:sz="4" w:space="0" w:color="auto"/>
              <w:left w:val="single" w:sz="4" w:space="0" w:color="auto"/>
              <w:bottom w:val="single" w:sz="4" w:space="0" w:color="auto"/>
              <w:right w:val="single" w:sz="4" w:space="0" w:color="auto"/>
            </w:tcBorders>
          </w:tcPr>
          <w:p w14:paraId="218BF889" w14:textId="77777777" w:rsidR="00BA4876" w:rsidRPr="00AD3660" w:rsidRDefault="00BA4876" w:rsidP="0082617C">
            <w:pPr>
              <w:pStyle w:val="Sub-ClauseText"/>
              <w:keepLines/>
              <w:numPr>
                <w:ilvl w:val="0"/>
                <w:numId w:val="8"/>
              </w:numPr>
              <w:spacing w:afterLines="20" w:after="48"/>
              <w:rPr>
                <w:rFonts w:ascii="Arial" w:hAnsi="Arial" w:cs="Arial"/>
                <w:color w:val="000000" w:themeColor="text1"/>
                <w:sz w:val="21"/>
                <w:szCs w:val="21"/>
                <w:lang w:val="en-GB"/>
              </w:rPr>
            </w:pPr>
            <w:r w:rsidRPr="00AD3660">
              <w:rPr>
                <w:rFonts w:ascii="Arial" w:eastAsia="SimSun" w:hAnsi="Arial" w:cs="Arial"/>
                <w:color w:val="000000" w:themeColor="text1"/>
                <w:spacing w:val="0"/>
                <w:sz w:val="22"/>
                <w:szCs w:val="22"/>
                <w:lang w:val="en-GB" w:eastAsia="zh-CN"/>
              </w:rPr>
              <w:t xml:space="preserve">Tenderers shall quote all prices in Bangladesh Taka (BDT) in the Tender Submission Letter and in the </w:t>
            </w:r>
            <w:r w:rsidRPr="00AD3660">
              <w:rPr>
                <w:rFonts w:ascii="Arial" w:hAnsi="Arial" w:cs="Arial"/>
                <w:b/>
                <w:color w:val="000000" w:themeColor="text1"/>
                <w:sz w:val="21"/>
                <w:szCs w:val="21"/>
                <w:lang w:val="en-GB"/>
              </w:rPr>
              <w:t>Activity Schedule</w:t>
            </w:r>
            <w:r w:rsidRPr="00AD3660">
              <w:rPr>
                <w:rFonts w:ascii="Arial" w:hAnsi="Arial" w:cs="Arial"/>
                <w:color w:val="000000" w:themeColor="text1"/>
                <w:sz w:val="21"/>
                <w:szCs w:val="21"/>
                <w:lang w:val="en-GB"/>
              </w:rPr>
              <w:t xml:space="preserve">. </w:t>
            </w:r>
          </w:p>
        </w:tc>
      </w:tr>
      <w:tr w:rsidR="00BA4876" w:rsidRPr="00AD3660" w14:paraId="70A286AC" w14:textId="77777777" w:rsidTr="00853FFF">
        <w:trPr>
          <w:trHeight w:val="735"/>
        </w:trPr>
        <w:tc>
          <w:tcPr>
            <w:tcW w:w="2250" w:type="dxa"/>
            <w:gridSpan w:val="2"/>
            <w:vMerge w:val="restart"/>
            <w:tcBorders>
              <w:top w:val="single" w:sz="4" w:space="0" w:color="auto"/>
              <w:left w:val="single" w:sz="4" w:space="0" w:color="auto"/>
              <w:right w:val="single" w:sz="4" w:space="0" w:color="auto"/>
            </w:tcBorders>
          </w:tcPr>
          <w:p w14:paraId="1EED4FC1" w14:textId="77777777" w:rsidR="00BA4876" w:rsidRPr="00AD3660" w:rsidRDefault="00BA4876" w:rsidP="00853FFF">
            <w:pPr>
              <w:pStyle w:val="Heading3"/>
              <w:rPr>
                <w:color w:val="000000" w:themeColor="text1"/>
              </w:rPr>
            </w:pPr>
            <w:bookmarkStart w:id="179" w:name="_Toc485953847"/>
            <w:r w:rsidRPr="00AD3660">
              <w:rPr>
                <w:color w:val="000000" w:themeColor="text1"/>
              </w:rPr>
              <w:t>24. Documents Establishing Eligibility and Qualification of the Tenderer</w:t>
            </w:r>
            <w:bookmarkEnd w:id="179"/>
          </w:p>
        </w:tc>
        <w:tc>
          <w:tcPr>
            <w:tcW w:w="7100" w:type="dxa"/>
            <w:tcBorders>
              <w:top w:val="single" w:sz="4" w:space="0" w:color="auto"/>
              <w:left w:val="single" w:sz="4" w:space="0" w:color="auto"/>
              <w:bottom w:val="single" w:sz="4" w:space="0" w:color="auto"/>
              <w:right w:val="single" w:sz="4" w:space="0" w:color="auto"/>
            </w:tcBorders>
          </w:tcPr>
          <w:p w14:paraId="11195178" w14:textId="77777777" w:rsidR="00BA4876" w:rsidRPr="00AD3660" w:rsidRDefault="00BA4876" w:rsidP="0082617C">
            <w:pPr>
              <w:keepNext/>
              <w:numPr>
                <w:ilvl w:val="0"/>
                <w:numId w:val="10"/>
              </w:numPr>
              <w:tabs>
                <w:tab w:val="num" w:pos="603"/>
              </w:tabs>
              <w:spacing w:before="120" w:after="12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Tenderers shall complete and submit the documentary evidence, as applicable to satisfy the following:</w:t>
            </w:r>
          </w:p>
          <w:p w14:paraId="13571E78" w14:textId="77777777" w:rsidR="00BA4876" w:rsidRPr="00AD3660" w:rsidRDefault="00BA4876" w:rsidP="0082617C">
            <w:pPr>
              <w:keepLines/>
              <w:numPr>
                <w:ilvl w:val="1"/>
                <w:numId w:val="10"/>
              </w:numPr>
              <w:tabs>
                <w:tab w:val="num" w:pos="1503"/>
              </w:tabs>
              <w:spacing w:before="60" w:after="40"/>
              <w:jc w:val="both"/>
              <w:rPr>
                <w:rFonts w:ascii="Arial" w:hAnsi="Arial" w:cs="Arial"/>
                <w:color w:val="000000" w:themeColor="text1"/>
                <w:spacing w:val="-4"/>
                <w:sz w:val="22"/>
                <w:szCs w:val="22"/>
                <w:lang w:val="en-GB"/>
              </w:rPr>
            </w:pPr>
            <w:r w:rsidRPr="00AD3660">
              <w:rPr>
                <w:rFonts w:ascii="Arial" w:hAnsi="Arial" w:cs="Arial"/>
                <w:color w:val="000000" w:themeColor="text1"/>
                <w:spacing w:val="-4"/>
                <w:sz w:val="22"/>
                <w:szCs w:val="22"/>
                <w:lang w:val="en-GB"/>
              </w:rPr>
              <w:t>complete the eligibility declarations in the Tender Submission Letter (</w:t>
            </w:r>
            <w:r w:rsidRPr="00AD3660">
              <w:rPr>
                <w:rFonts w:ascii="Arial" w:hAnsi="Arial" w:cs="Arial"/>
                <w:b/>
                <w:color w:val="000000" w:themeColor="text1"/>
                <w:spacing w:val="-4"/>
                <w:sz w:val="22"/>
                <w:szCs w:val="22"/>
                <w:lang w:val="en-GB"/>
              </w:rPr>
              <w:t>Form PSN-1</w:t>
            </w:r>
            <w:r w:rsidRPr="00AD3660">
              <w:rPr>
                <w:rFonts w:ascii="Arial" w:hAnsi="Arial" w:cs="Arial"/>
                <w:color w:val="000000" w:themeColor="text1"/>
                <w:spacing w:val="-4"/>
                <w:sz w:val="22"/>
                <w:szCs w:val="22"/>
                <w:lang w:val="en-GB"/>
              </w:rPr>
              <w:t xml:space="preserve">); </w:t>
            </w:r>
          </w:p>
          <w:p w14:paraId="1038AC13" w14:textId="77777777" w:rsidR="00BA4876" w:rsidRPr="00AD3660" w:rsidRDefault="00BA4876" w:rsidP="0082617C">
            <w:pPr>
              <w:keepLines/>
              <w:numPr>
                <w:ilvl w:val="1"/>
                <w:numId w:val="10"/>
              </w:numPr>
              <w:tabs>
                <w:tab w:val="num" w:pos="1503"/>
              </w:tabs>
              <w:spacing w:before="60" w:after="40"/>
              <w:jc w:val="both"/>
              <w:rPr>
                <w:rFonts w:ascii="Arial" w:hAnsi="Arial" w:cs="Arial"/>
                <w:color w:val="000000" w:themeColor="text1"/>
                <w:spacing w:val="-4"/>
                <w:sz w:val="22"/>
                <w:szCs w:val="22"/>
                <w:lang w:val="en-GB"/>
              </w:rPr>
            </w:pPr>
            <w:r w:rsidRPr="00AD3660">
              <w:rPr>
                <w:rFonts w:ascii="Arial" w:hAnsi="Arial" w:cs="Arial"/>
                <w:color w:val="000000" w:themeColor="text1"/>
                <w:spacing w:val="-4"/>
                <w:sz w:val="22"/>
                <w:szCs w:val="22"/>
                <w:lang w:val="en-GB"/>
              </w:rPr>
              <w:t>complete the Tenderer Information (</w:t>
            </w:r>
            <w:r w:rsidRPr="00AD3660">
              <w:rPr>
                <w:rFonts w:ascii="Arial" w:hAnsi="Arial" w:cs="Arial"/>
                <w:b/>
                <w:color w:val="000000" w:themeColor="text1"/>
                <w:spacing w:val="-4"/>
                <w:sz w:val="22"/>
                <w:szCs w:val="22"/>
                <w:lang w:val="en-GB"/>
              </w:rPr>
              <w:t>Form PSN-2</w:t>
            </w:r>
            <w:r w:rsidRPr="00AD3660">
              <w:rPr>
                <w:rFonts w:ascii="Arial" w:hAnsi="Arial" w:cs="Arial"/>
                <w:color w:val="000000" w:themeColor="text1"/>
                <w:spacing w:val="-4"/>
                <w:sz w:val="22"/>
                <w:szCs w:val="22"/>
                <w:lang w:val="en-GB"/>
              </w:rPr>
              <w:t>);</w:t>
            </w:r>
          </w:p>
          <w:p w14:paraId="692E1D81" w14:textId="77777777" w:rsidR="00BA4876" w:rsidRPr="00AD3660" w:rsidRDefault="00BA4876" w:rsidP="0082617C">
            <w:pPr>
              <w:keepLines/>
              <w:numPr>
                <w:ilvl w:val="1"/>
                <w:numId w:val="10"/>
              </w:numPr>
              <w:tabs>
                <w:tab w:val="num" w:pos="1503"/>
              </w:tabs>
              <w:spacing w:before="60" w:after="120"/>
              <w:jc w:val="both"/>
              <w:rPr>
                <w:rFonts w:ascii="Arial" w:hAnsi="Arial" w:cs="Arial"/>
                <w:color w:val="000000" w:themeColor="text1"/>
                <w:spacing w:val="-4"/>
                <w:sz w:val="22"/>
                <w:szCs w:val="22"/>
                <w:lang w:val="en-GB"/>
              </w:rPr>
            </w:pPr>
            <w:r w:rsidRPr="00AD3660">
              <w:rPr>
                <w:rFonts w:ascii="Arial" w:hAnsi="Arial" w:cs="Arial"/>
                <w:color w:val="000000" w:themeColor="text1"/>
                <w:spacing w:val="-4"/>
                <w:sz w:val="22"/>
                <w:szCs w:val="22"/>
                <w:lang w:val="en-GB"/>
              </w:rPr>
              <w:t>general experience in service providing as stated under ITT Sub Clause 11.1(a), substantiated by the year of registration/constitution/licensing in its country of origin;</w:t>
            </w:r>
          </w:p>
          <w:p w14:paraId="292EDE71" w14:textId="77777777" w:rsidR="00BA4876" w:rsidRPr="00AD3660" w:rsidRDefault="00BA4876" w:rsidP="0082617C">
            <w:pPr>
              <w:keepLines/>
              <w:numPr>
                <w:ilvl w:val="1"/>
                <w:numId w:val="10"/>
              </w:numPr>
              <w:tabs>
                <w:tab w:val="num" w:pos="1503"/>
              </w:tabs>
              <w:spacing w:before="60" w:after="120"/>
              <w:jc w:val="both"/>
              <w:rPr>
                <w:rFonts w:ascii="Arial" w:hAnsi="Arial" w:cs="Arial"/>
                <w:color w:val="000000" w:themeColor="text1"/>
                <w:spacing w:val="-4"/>
                <w:sz w:val="22"/>
                <w:szCs w:val="22"/>
                <w:lang w:val="en-GB"/>
              </w:rPr>
            </w:pPr>
            <w:r w:rsidRPr="00AD3660">
              <w:rPr>
                <w:rFonts w:ascii="Arial" w:hAnsi="Arial" w:cs="Arial"/>
                <w:color w:val="000000" w:themeColor="text1"/>
                <w:spacing w:val="-4"/>
                <w:sz w:val="22"/>
                <w:szCs w:val="22"/>
                <w:lang w:val="en-GB"/>
              </w:rPr>
              <w:lastRenderedPageBreak/>
              <w:t>specific experience in service providing under public sector of  similar nature and size as stated ITT Sub Clause 11.1(b), substantiated by Completion Certificate (s) issued by the relevant Procuring Entity(s);</w:t>
            </w:r>
          </w:p>
          <w:p w14:paraId="06186334" w14:textId="77777777" w:rsidR="00BA4876" w:rsidRPr="00AD3660" w:rsidRDefault="00BA4876" w:rsidP="0082617C">
            <w:pPr>
              <w:keepLines/>
              <w:numPr>
                <w:ilvl w:val="1"/>
                <w:numId w:val="10"/>
              </w:numPr>
              <w:tabs>
                <w:tab w:val="num" w:pos="1503"/>
              </w:tabs>
              <w:spacing w:before="60" w:after="120"/>
              <w:jc w:val="both"/>
              <w:rPr>
                <w:rFonts w:ascii="Arial" w:hAnsi="Arial" w:cs="Arial"/>
                <w:color w:val="000000" w:themeColor="text1"/>
                <w:sz w:val="22"/>
                <w:szCs w:val="22"/>
                <w:lang w:val="en-GB"/>
              </w:rPr>
            </w:pPr>
            <w:r w:rsidRPr="00AD3660">
              <w:rPr>
                <w:rFonts w:ascii="Arial" w:hAnsi="Arial" w:cs="Arial"/>
                <w:color w:val="000000" w:themeColor="text1"/>
                <w:spacing w:val="-4"/>
                <w:sz w:val="22"/>
                <w:szCs w:val="22"/>
                <w:lang w:val="en-GB"/>
              </w:rPr>
              <w:t>average annual turnover i.e. total certified payments received for contracts in progress or completed under public sector for a period as stated under  ITT Sub Clause 12.1(a), substantiated by Statement(s) of Receipts, from any scheduled  Bank of Bangladesh, issued not earlier than twenty eight (28) days prior to the day of the original deadline for submission of Tenders;</w:t>
            </w:r>
          </w:p>
        </w:tc>
      </w:tr>
      <w:tr w:rsidR="00BA4876" w:rsidRPr="00AD3660" w14:paraId="7A071C55" w14:textId="77777777" w:rsidTr="00853FFF">
        <w:trPr>
          <w:trHeight w:val="7730"/>
        </w:trPr>
        <w:tc>
          <w:tcPr>
            <w:tcW w:w="2250" w:type="dxa"/>
            <w:gridSpan w:val="2"/>
            <w:vMerge/>
            <w:tcBorders>
              <w:left w:val="single" w:sz="4" w:space="0" w:color="auto"/>
              <w:bottom w:val="single" w:sz="4" w:space="0" w:color="auto"/>
              <w:right w:val="single" w:sz="4" w:space="0" w:color="auto"/>
            </w:tcBorders>
          </w:tcPr>
          <w:p w14:paraId="26156AF3" w14:textId="77777777" w:rsidR="00BA4876" w:rsidRPr="00AD3660" w:rsidRDefault="00BA4876" w:rsidP="00853FFF">
            <w:pPr>
              <w:pStyle w:val="Heading3"/>
              <w:rPr>
                <w:color w:val="000000" w:themeColor="text1"/>
              </w:rPr>
            </w:pPr>
          </w:p>
        </w:tc>
        <w:tc>
          <w:tcPr>
            <w:tcW w:w="7100" w:type="dxa"/>
            <w:tcBorders>
              <w:top w:val="single" w:sz="4" w:space="0" w:color="auto"/>
              <w:left w:val="single" w:sz="4" w:space="0" w:color="auto"/>
              <w:bottom w:val="single" w:sz="4" w:space="0" w:color="auto"/>
              <w:right w:val="single" w:sz="4" w:space="0" w:color="auto"/>
            </w:tcBorders>
          </w:tcPr>
          <w:p w14:paraId="1EB4A680" w14:textId="77777777" w:rsidR="00BA4876" w:rsidRPr="00AD3660" w:rsidRDefault="00BA4876" w:rsidP="0082617C">
            <w:pPr>
              <w:keepLines/>
              <w:numPr>
                <w:ilvl w:val="1"/>
                <w:numId w:val="10"/>
              </w:numPr>
              <w:tabs>
                <w:tab w:val="num" w:pos="1503"/>
              </w:tabs>
              <w:spacing w:before="60" w:after="40"/>
              <w:jc w:val="both"/>
              <w:rPr>
                <w:rFonts w:ascii="Arial" w:hAnsi="Arial" w:cs="Arial"/>
                <w:color w:val="000000" w:themeColor="text1"/>
                <w:spacing w:val="-4"/>
                <w:sz w:val="22"/>
                <w:szCs w:val="22"/>
                <w:lang w:val="en-GB"/>
              </w:rPr>
            </w:pPr>
            <w:r w:rsidRPr="00AD3660">
              <w:rPr>
                <w:rFonts w:ascii="Arial" w:hAnsi="Arial" w:cs="Arial"/>
                <w:color w:val="000000" w:themeColor="text1"/>
                <w:spacing w:val="-4"/>
                <w:sz w:val="22"/>
                <w:szCs w:val="22"/>
                <w:lang w:val="en-GB"/>
              </w:rPr>
              <w:t>adequacy of minimum liquid assets i.e. working capital substantiated by Audit Reports mentioned in (j) below or credit line(s), substantiated by any scheduled Bank of Bangladesh in the format as specified  (</w:t>
            </w:r>
            <w:r w:rsidRPr="00AD3660">
              <w:rPr>
                <w:rFonts w:ascii="Arial" w:hAnsi="Arial" w:cs="Arial"/>
                <w:b/>
                <w:color w:val="000000" w:themeColor="text1"/>
                <w:spacing w:val="-4"/>
                <w:sz w:val="22"/>
                <w:szCs w:val="22"/>
                <w:lang w:val="en-GB"/>
              </w:rPr>
              <w:t>Form PSN-5</w:t>
            </w:r>
            <w:r w:rsidRPr="00AD3660">
              <w:rPr>
                <w:rFonts w:ascii="Arial" w:hAnsi="Arial" w:cs="Arial"/>
                <w:color w:val="000000" w:themeColor="text1"/>
                <w:spacing w:val="-4"/>
                <w:sz w:val="22"/>
                <w:szCs w:val="22"/>
                <w:lang w:val="en-GB"/>
              </w:rPr>
              <w:t xml:space="preserve">),without alteration, issued  not earlier than twenty eight (28) days prior to the day of the original deadline for submission of Tenders for this Contract </w:t>
            </w:r>
            <w:r w:rsidRPr="00AD3660">
              <w:rPr>
                <w:rFonts w:ascii="Arial" w:hAnsi="Arial" w:cs="Arial"/>
                <w:color w:val="000000" w:themeColor="text1"/>
                <w:sz w:val="22"/>
                <w:szCs w:val="22"/>
                <w:lang w:val="en-GB"/>
              </w:rPr>
              <w:t xml:space="preserve">as stated under </w:t>
            </w:r>
            <w:r w:rsidRPr="00AD3660">
              <w:rPr>
                <w:rFonts w:ascii="Arial" w:hAnsi="Arial" w:cs="Arial"/>
                <w:color w:val="000000" w:themeColor="text1"/>
                <w:spacing w:val="-4"/>
                <w:sz w:val="22"/>
                <w:szCs w:val="22"/>
                <w:lang w:val="en-GB"/>
              </w:rPr>
              <w:t>ITT Sub Clause 12</w:t>
            </w:r>
            <w:r w:rsidRPr="00AD3660">
              <w:rPr>
                <w:rFonts w:ascii="Arial" w:hAnsi="Arial" w:cs="Arial"/>
                <w:b/>
                <w:bCs/>
                <w:color w:val="000000" w:themeColor="text1"/>
                <w:spacing w:val="-4"/>
                <w:sz w:val="22"/>
                <w:szCs w:val="22"/>
                <w:lang w:val="en-GB"/>
              </w:rPr>
              <w:t>.</w:t>
            </w:r>
            <w:r w:rsidRPr="00AD3660">
              <w:rPr>
                <w:rFonts w:ascii="Arial" w:hAnsi="Arial" w:cs="Arial"/>
                <w:bCs/>
                <w:color w:val="000000" w:themeColor="text1"/>
                <w:spacing w:val="-4"/>
                <w:sz w:val="22"/>
                <w:szCs w:val="22"/>
                <w:lang w:val="en-GB"/>
              </w:rPr>
              <w:t>1(b);</w:t>
            </w:r>
          </w:p>
          <w:p w14:paraId="13643526" w14:textId="77777777" w:rsidR="00BA4876" w:rsidRPr="00AD3660" w:rsidRDefault="00BA4876" w:rsidP="0082617C">
            <w:pPr>
              <w:keepLines/>
              <w:numPr>
                <w:ilvl w:val="1"/>
                <w:numId w:val="10"/>
              </w:numPr>
              <w:tabs>
                <w:tab w:val="num" w:pos="1503"/>
              </w:tabs>
              <w:spacing w:before="60" w:after="120"/>
              <w:jc w:val="both"/>
              <w:rPr>
                <w:rFonts w:ascii="Arial" w:hAnsi="Arial" w:cs="Arial"/>
                <w:color w:val="000000" w:themeColor="text1"/>
                <w:spacing w:val="-4"/>
                <w:sz w:val="22"/>
                <w:szCs w:val="22"/>
                <w:lang w:val="en-GB"/>
              </w:rPr>
            </w:pPr>
            <w:r w:rsidRPr="00AD3660">
              <w:rPr>
                <w:rFonts w:ascii="Arial" w:hAnsi="Arial" w:cs="Arial"/>
                <w:color w:val="000000" w:themeColor="text1"/>
                <w:spacing w:val="-4"/>
                <w:sz w:val="22"/>
                <w:szCs w:val="22"/>
                <w:lang w:val="en-GB"/>
              </w:rPr>
              <w:t xml:space="preserve">key personnel along with their  qualification and experience proposed for the Contract </w:t>
            </w:r>
            <w:r w:rsidRPr="00AD3660">
              <w:rPr>
                <w:rFonts w:ascii="Arial" w:hAnsi="Arial" w:cs="Arial"/>
                <w:color w:val="000000" w:themeColor="text1"/>
                <w:sz w:val="22"/>
                <w:szCs w:val="22"/>
                <w:lang w:val="en-GB"/>
              </w:rPr>
              <w:t xml:space="preserve">as stated under </w:t>
            </w:r>
            <w:r w:rsidRPr="00AD3660">
              <w:rPr>
                <w:rFonts w:ascii="Arial" w:hAnsi="Arial" w:cs="Arial"/>
                <w:color w:val="000000" w:themeColor="text1"/>
                <w:spacing w:val="-4"/>
                <w:sz w:val="22"/>
                <w:szCs w:val="22"/>
                <w:lang w:val="en-GB"/>
              </w:rPr>
              <w:t xml:space="preserve"> ITT  Clause 13.1;</w:t>
            </w:r>
          </w:p>
          <w:p w14:paraId="0657B293" w14:textId="77777777" w:rsidR="00BA4876" w:rsidRPr="00AD3660" w:rsidRDefault="00BA4876" w:rsidP="0082617C">
            <w:pPr>
              <w:keepLines/>
              <w:numPr>
                <w:ilvl w:val="1"/>
                <w:numId w:val="10"/>
              </w:numPr>
              <w:tabs>
                <w:tab w:val="num" w:pos="1503"/>
              </w:tabs>
              <w:spacing w:before="60" w:after="40"/>
              <w:jc w:val="both"/>
              <w:rPr>
                <w:rFonts w:ascii="Arial" w:hAnsi="Arial" w:cs="Arial"/>
                <w:color w:val="000000" w:themeColor="text1"/>
                <w:spacing w:val="-4"/>
                <w:sz w:val="22"/>
                <w:szCs w:val="22"/>
                <w:lang w:val="en-GB"/>
              </w:rPr>
            </w:pPr>
            <w:r w:rsidRPr="00AD3660">
              <w:rPr>
                <w:rFonts w:ascii="Arial" w:hAnsi="Arial" w:cs="Arial"/>
                <w:color w:val="000000" w:themeColor="text1"/>
                <w:sz w:val="22"/>
                <w:szCs w:val="22"/>
                <w:lang w:val="en-GB"/>
              </w:rPr>
              <w:t xml:space="preserve">major items of service equipment proposed to carry out the Contract as stated under </w:t>
            </w:r>
            <w:r w:rsidRPr="00AD3660">
              <w:rPr>
                <w:rFonts w:ascii="Arial" w:hAnsi="Arial" w:cs="Arial"/>
                <w:color w:val="000000" w:themeColor="text1"/>
                <w:spacing w:val="-4"/>
                <w:sz w:val="22"/>
                <w:szCs w:val="22"/>
                <w:lang w:val="en-GB"/>
              </w:rPr>
              <w:t xml:space="preserve"> ITT Clause 14.1, substantiated by statement(s) in its letter-head pad declaring source of its availability;</w:t>
            </w:r>
          </w:p>
          <w:p w14:paraId="6D6A549E" w14:textId="77777777" w:rsidR="00BA4876" w:rsidRPr="00AD3660" w:rsidRDefault="00BA4876" w:rsidP="0082617C">
            <w:pPr>
              <w:keepLines/>
              <w:numPr>
                <w:ilvl w:val="1"/>
                <w:numId w:val="10"/>
              </w:numPr>
              <w:spacing w:before="60" w:after="40"/>
              <w:jc w:val="both"/>
              <w:rPr>
                <w:rFonts w:ascii="Arial" w:hAnsi="Arial" w:cs="Arial"/>
                <w:color w:val="000000" w:themeColor="text1"/>
                <w:spacing w:val="-4"/>
                <w:sz w:val="22"/>
                <w:szCs w:val="22"/>
                <w:lang w:val="en-GB"/>
              </w:rPr>
            </w:pPr>
            <w:r w:rsidRPr="00AD3660">
              <w:rPr>
                <w:rFonts w:ascii="Arial" w:hAnsi="Arial" w:cs="Arial"/>
                <w:color w:val="000000" w:themeColor="text1"/>
                <w:spacing w:val="-4"/>
                <w:sz w:val="22"/>
                <w:szCs w:val="22"/>
                <w:lang w:val="en-GB"/>
              </w:rPr>
              <w:t>authority (s) to seek references from the Tenderer’s Bankers or any other sources in its letter-head pad;</w:t>
            </w:r>
          </w:p>
          <w:p w14:paraId="233D197A" w14:textId="77777777" w:rsidR="00BA4876" w:rsidRPr="00AD3660" w:rsidRDefault="00BA4876" w:rsidP="0082617C">
            <w:pPr>
              <w:keepLines/>
              <w:numPr>
                <w:ilvl w:val="1"/>
                <w:numId w:val="10"/>
              </w:numPr>
              <w:spacing w:before="60" w:after="40"/>
              <w:jc w:val="both"/>
              <w:rPr>
                <w:rFonts w:ascii="Arial" w:hAnsi="Arial" w:cs="Arial"/>
                <w:color w:val="000000" w:themeColor="text1"/>
                <w:sz w:val="21"/>
                <w:szCs w:val="21"/>
                <w:lang w:val="en-GB"/>
              </w:rPr>
            </w:pPr>
            <w:proofErr w:type="gramStart"/>
            <w:r w:rsidRPr="00AD3660">
              <w:rPr>
                <w:rFonts w:ascii="Arial" w:hAnsi="Arial" w:cs="Arial"/>
                <w:color w:val="000000" w:themeColor="text1"/>
                <w:sz w:val="22"/>
                <w:szCs w:val="22"/>
                <w:lang w:val="en-GB"/>
              </w:rPr>
              <w:t>reports</w:t>
            </w:r>
            <w:proofErr w:type="gramEnd"/>
            <w:r w:rsidRPr="00AD3660">
              <w:rPr>
                <w:rFonts w:ascii="Arial" w:hAnsi="Arial" w:cs="Arial"/>
                <w:color w:val="000000" w:themeColor="text1"/>
                <w:sz w:val="22"/>
                <w:szCs w:val="22"/>
                <w:lang w:val="en-GB"/>
              </w:rPr>
              <w:t xml:space="preserve"> on the financial standing of the Tenderer, such as profit and loss statements and audited balance sheet for the past years as specified in the </w:t>
            </w:r>
            <w:r w:rsidRPr="00AD3660">
              <w:rPr>
                <w:rFonts w:ascii="Arial" w:hAnsi="Arial" w:cs="Arial"/>
                <w:b/>
                <w:color w:val="000000" w:themeColor="text1"/>
                <w:sz w:val="22"/>
                <w:szCs w:val="22"/>
                <w:lang w:val="en-GB"/>
              </w:rPr>
              <w:t>TDS</w:t>
            </w:r>
            <w:r w:rsidRPr="00AD3660">
              <w:rPr>
                <w:rFonts w:ascii="Arial" w:hAnsi="Arial" w:cs="Arial"/>
                <w:color w:val="000000" w:themeColor="text1"/>
                <w:sz w:val="22"/>
                <w:szCs w:val="22"/>
                <w:lang w:val="en-GB"/>
              </w:rPr>
              <w:t>, substantiated by Audit Reports.</w:t>
            </w:r>
          </w:p>
        </w:tc>
      </w:tr>
      <w:tr w:rsidR="00BA4876" w:rsidRPr="00AD3660" w14:paraId="38AEFB59" w14:textId="77777777" w:rsidTr="00853FFF">
        <w:trPr>
          <w:trHeight w:val="4711"/>
        </w:trPr>
        <w:tc>
          <w:tcPr>
            <w:tcW w:w="2250" w:type="dxa"/>
            <w:gridSpan w:val="2"/>
            <w:tcBorders>
              <w:top w:val="single" w:sz="4" w:space="0" w:color="auto"/>
              <w:left w:val="single" w:sz="4" w:space="0" w:color="auto"/>
              <w:bottom w:val="single" w:sz="4" w:space="0" w:color="auto"/>
              <w:right w:val="single" w:sz="4" w:space="0" w:color="auto"/>
            </w:tcBorders>
          </w:tcPr>
          <w:p w14:paraId="7DD6DFDD" w14:textId="77777777" w:rsidR="00BA4876" w:rsidRPr="00AD3660" w:rsidRDefault="00BA4876" w:rsidP="00853FFF">
            <w:pPr>
              <w:pStyle w:val="Heading3"/>
              <w:rPr>
                <w:color w:val="000000" w:themeColor="text1"/>
              </w:rPr>
            </w:pPr>
            <w:bookmarkStart w:id="180" w:name="_Toc485953848"/>
            <w:r w:rsidRPr="00AD3660">
              <w:rPr>
                <w:color w:val="000000" w:themeColor="text1"/>
              </w:rPr>
              <w:lastRenderedPageBreak/>
              <w:t>25. Validity Period of Tender</w:t>
            </w:r>
            <w:bookmarkEnd w:id="180"/>
          </w:p>
        </w:tc>
        <w:tc>
          <w:tcPr>
            <w:tcW w:w="7100" w:type="dxa"/>
            <w:tcBorders>
              <w:top w:val="single" w:sz="4" w:space="0" w:color="auto"/>
              <w:left w:val="single" w:sz="4" w:space="0" w:color="auto"/>
              <w:right w:val="single" w:sz="4" w:space="0" w:color="auto"/>
            </w:tcBorders>
          </w:tcPr>
          <w:p w14:paraId="37570C35" w14:textId="77777777" w:rsidR="00BA4876" w:rsidRPr="00AD3660" w:rsidRDefault="00BA4876" w:rsidP="0082617C">
            <w:pPr>
              <w:pStyle w:val="Sub-ClauseText"/>
              <w:keepLines/>
              <w:numPr>
                <w:ilvl w:val="0"/>
                <w:numId w:val="46"/>
              </w:numPr>
              <w:spacing w:after="40"/>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Tenders shall remain valid for the period specified in the </w:t>
            </w:r>
            <w:r w:rsidRPr="00AD3660">
              <w:rPr>
                <w:rFonts w:ascii="Arial" w:hAnsi="Arial" w:cs="Arial"/>
                <w:b/>
                <w:color w:val="000000" w:themeColor="text1"/>
                <w:sz w:val="22"/>
                <w:szCs w:val="22"/>
                <w:lang w:val="en-GB"/>
              </w:rPr>
              <w:t>TDS</w:t>
            </w:r>
            <w:r w:rsidRPr="00AD3660">
              <w:rPr>
                <w:rFonts w:ascii="Arial" w:hAnsi="Arial" w:cs="Arial"/>
                <w:color w:val="000000" w:themeColor="text1"/>
                <w:sz w:val="22"/>
                <w:szCs w:val="22"/>
                <w:lang w:val="en-GB"/>
              </w:rPr>
              <w:t xml:space="preserve"> after the date of Tender submission deadline prescribed by the Procuring Entity. </w:t>
            </w:r>
            <w:r w:rsidRPr="00AD3660">
              <w:rPr>
                <w:rFonts w:ascii="Arial" w:hAnsi="Arial" w:cs="Arial"/>
                <w:bCs/>
                <w:color w:val="000000" w:themeColor="text1"/>
                <w:sz w:val="22"/>
                <w:szCs w:val="22"/>
                <w:lang w:val="en-GB"/>
              </w:rPr>
              <w:t xml:space="preserve">A Tender valid for a period shorter than that specified shall be considered as </w:t>
            </w:r>
            <w:r w:rsidRPr="00AD3660">
              <w:rPr>
                <w:rFonts w:ascii="Arial" w:hAnsi="Arial" w:cs="Arial"/>
                <w:color w:val="000000" w:themeColor="text1"/>
                <w:sz w:val="22"/>
                <w:szCs w:val="22"/>
                <w:lang w:val="en-GB"/>
              </w:rPr>
              <w:t>non-responsive.</w:t>
            </w:r>
          </w:p>
          <w:p w14:paraId="217C2EE3" w14:textId="77777777" w:rsidR="00BA4876" w:rsidRPr="00AD3660" w:rsidRDefault="00BA4876" w:rsidP="0082617C">
            <w:pPr>
              <w:pStyle w:val="Sub-ClauseText"/>
              <w:keepLines/>
              <w:numPr>
                <w:ilvl w:val="0"/>
                <w:numId w:val="46"/>
              </w:numPr>
              <w:spacing w:after="40"/>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In exceptional circumstances, prior to the expiration of the Tender Validity period, the Procuring Entity may solicit all the Tenderers’ consent to an extension of the period of validity of their Tenders; provided that those Tenderers have passed the preliminary examination as stated under ITT Sub Clause 39.2. </w:t>
            </w:r>
          </w:p>
          <w:p w14:paraId="341F87F1" w14:textId="77777777" w:rsidR="00BA4876" w:rsidRPr="00AD3660" w:rsidRDefault="00BA4876" w:rsidP="0082617C">
            <w:pPr>
              <w:pStyle w:val="Sub-ClauseText"/>
              <w:keepLines/>
              <w:numPr>
                <w:ilvl w:val="0"/>
                <w:numId w:val="46"/>
              </w:numPr>
              <w:spacing w:after="40"/>
              <w:ind w:left="648" w:hanging="673"/>
              <w:rPr>
                <w:rFonts w:ascii="Arial" w:hAnsi="Arial" w:cs="Arial"/>
                <w:color w:val="000000" w:themeColor="text1"/>
                <w:sz w:val="21"/>
                <w:szCs w:val="21"/>
                <w:lang w:val="en-GB"/>
              </w:rPr>
            </w:pPr>
            <w:r w:rsidRPr="00AD3660">
              <w:rPr>
                <w:rFonts w:ascii="Arial" w:hAnsi="Arial" w:cs="Arial"/>
                <w:bCs/>
                <w:color w:val="000000" w:themeColor="text1"/>
                <w:sz w:val="22"/>
                <w:szCs w:val="22"/>
                <w:lang w:val="en-GB"/>
              </w:rPr>
              <w:t>The request and the responses shall be made in writing. Validity of the Tender Security provided under ITT Clause 25.2 shall also be suitably extended for twenty eight (28) days beyond the new date for the expiry of the Tender Validity. If a Tenderer does not respond or refuses the request it shall not forfeit its Tender Security, but its Tender shall no longer be considered in the evaluation proceedings. A Tenderer agreeing to the request will not be required or permitted to modify its Tender.</w:t>
            </w:r>
          </w:p>
        </w:tc>
      </w:tr>
      <w:tr w:rsidR="00BA4876" w:rsidRPr="00AD3660" w14:paraId="1DDCF47F" w14:textId="77777777" w:rsidTr="00853FFF">
        <w:trPr>
          <w:trHeight w:val="1188"/>
        </w:trPr>
        <w:tc>
          <w:tcPr>
            <w:tcW w:w="2250" w:type="dxa"/>
            <w:gridSpan w:val="2"/>
            <w:tcBorders>
              <w:top w:val="single" w:sz="4" w:space="0" w:color="auto"/>
              <w:left w:val="single" w:sz="4" w:space="0" w:color="auto"/>
              <w:bottom w:val="single" w:sz="4" w:space="0" w:color="auto"/>
              <w:right w:val="single" w:sz="4" w:space="0" w:color="auto"/>
            </w:tcBorders>
          </w:tcPr>
          <w:p w14:paraId="2BED5428" w14:textId="77777777" w:rsidR="00BA4876" w:rsidRPr="00AD3660" w:rsidRDefault="00BA4876" w:rsidP="00853FFF">
            <w:pPr>
              <w:pStyle w:val="Heading3"/>
              <w:rPr>
                <w:color w:val="000000" w:themeColor="text1"/>
              </w:rPr>
            </w:pPr>
            <w:bookmarkStart w:id="181" w:name="_Toc485953849"/>
            <w:r w:rsidRPr="00AD3660">
              <w:rPr>
                <w:color w:val="000000" w:themeColor="text1"/>
              </w:rPr>
              <w:t>26. Tender Security</w:t>
            </w:r>
            <w:bookmarkEnd w:id="181"/>
          </w:p>
        </w:tc>
        <w:tc>
          <w:tcPr>
            <w:tcW w:w="7100" w:type="dxa"/>
            <w:tcBorders>
              <w:top w:val="single" w:sz="4" w:space="0" w:color="auto"/>
              <w:left w:val="single" w:sz="4" w:space="0" w:color="auto"/>
              <w:bottom w:val="single" w:sz="4" w:space="0" w:color="auto"/>
              <w:right w:val="single" w:sz="4" w:space="0" w:color="auto"/>
            </w:tcBorders>
          </w:tcPr>
          <w:p w14:paraId="4AC25FAB" w14:textId="77777777" w:rsidR="00BA4876" w:rsidRPr="00AD3660" w:rsidRDefault="00BA4876" w:rsidP="0082617C">
            <w:pPr>
              <w:pStyle w:val="Sub-ClauseText"/>
              <w:keepLines/>
              <w:numPr>
                <w:ilvl w:val="0"/>
                <w:numId w:val="56"/>
              </w:numPr>
              <w:tabs>
                <w:tab w:val="clear" w:pos="846"/>
              </w:tabs>
              <w:ind w:left="695" w:hanging="695"/>
              <w:rPr>
                <w:b/>
                <w:color w:val="000000" w:themeColor="text1"/>
                <w:sz w:val="22"/>
                <w:szCs w:val="22"/>
                <w:lang w:val="en-GB"/>
              </w:rPr>
            </w:pPr>
            <w:r w:rsidRPr="00AD3660">
              <w:rPr>
                <w:rFonts w:ascii="Arial" w:hAnsi="Arial" w:cs="Arial"/>
                <w:color w:val="000000" w:themeColor="text1"/>
                <w:sz w:val="22"/>
                <w:szCs w:val="22"/>
                <w:lang w:val="en-GB"/>
              </w:rPr>
              <w:t xml:space="preserve">Tenderer shall furnish as part of its Tender, in favour of the Procuring Entity or as otherwise directed on account of the Tenderer, a Tender Security in original form (not copy) and in the amount, </w:t>
            </w:r>
            <w:r w:rsidRPr="00AD3660">
              <w:rPr>
                <w:rFonts w:ascii="Arial" w:hAnsi="Arial" w:cs="Arial"/>
                <w:bCs/>
                <w:color w:val="000000" w:themeColor="text1"/>
                <w:sz w:val="22"/>
                <w:szCs w:val="22"/>
                <w:lang w:val="en-GB"/>
              </w:rPr>
              <w:t>as specified in the</w:t>
            </w:r>
            <w:r w:rsidRPr="00AD3660">
              <w:rPr>
                <w:rFonts w:ascii="Arial" w:hAnsi="Arial" w:cs="Arial"/>
                <w:b/>
                <w:color w:val="000000" w:themeColor="text1"/>
                <w:sz w:val="22"/>
                <w:szCs w:val="22"/>
                <w:lang w:val="en-GB"/>
              </w:rPr>
              <w:t xml:space="preserve"> TDS.</w:t>
            </w:r>
          </w:p>
        </w:tc>
      </w:tr>
      <w:tr w:rsidR="00BA4876" w:rsidRPr="00AD3660" w14:paraId="2330F57F" w14:textId="77777777" w:rsidTr="00853FFF">
        <w:trPr>
          <w:trHeight w:val="927"/>
        </w:trPr>
        <w:tc>
          <w:tcPr>
            <w:tcW w:w="2250" w:type="dxa"/>
            <w:gridSpan w:val="2"/>
            <w:tcBorders>
              <w:top w:val="single" w:sz="4" w:space="0" w:color="auto"/>
              <w:left w:val="single" w:sz="4" w:space="0" w:color="auto"/>
              <w:bottom w:val="single" w:sz="4" w:space="0" w:color="auto"/>
              <w:right w:val="single" w:sz="4" w:space="0" w:color="auto"/>
            </w:tcBorders>
          </w:tcPr>
          <w:p w14:paraId="409C69A7" w14:textId="77777777" w:rsidR="00BA4876" w:rsidRPr="00AD3660" w:rsidRDefault="00BA4876" w:rsidP="00853FFF">
            <w:pPr>
              <w:pStyle w:val="Heading3"/>
              <w:rPr>
                <w:color w:val="000000" w:themeColor="text1"/>
              </w:rPr>
            </w:pPr>
            <w:bookmarkStart w:id="182" w:name="_Toc485953850"/>
            <w:r w:rsidRPr="00AD3660">
              <w:rPr>
                <w:color w:val="000000" w:themeColor="text1"/>
              </w:rPr>
              <w:t>27. Form of Tender Security</w:t>
            </w:r>
            <w:bookmarkEnd w:id="182"/>
          </w:p>
        </w:tc>
        <w:tc>
          <w:tcPr>
            <w:tcW w:w="7100" w:type="dxa"/>
            <w:tcBorders>
              <w:top w:val="single" w:sz="4" w:space="0" w:color="auto"/>
              <w:left w:val="single" w:sz="4" w:space="0" w:color="auto"/>
              <w:bottom w:val="single" w:sz="4" w:space="0" w:color="auto"/>
              <w:right w:val="single" w:sz="4" w:space="0" w:color="auto"/>
            </w:tcBorders>
          </w:tcPr>
          <w:p w14:paraId="4B8E0A60" w14:textId="77777777" w:rsidR="00BA4876" w:rsidRPr="00AD3660" w:rsidRDefault="00BA4876" w:rsidP="0082617C">
            <w:pPr>
              <w:pStyle w:val="ListParagraph"/>
              <w:keepLines/>
              <w:numPr>
                <w:ilvl w:val="0"/>
                <w:numId w:val="57"/>
              </w:numPr>
              <w:spacing w:before="120" w:after="120"/>
              <w:ind w:left="695" w:hanging="695"/>
              <w:jc w:val="both"/>
              <w:rPr>
                <w:b/>
                <w:color w:val="000000" w:themeColor="text1"/>
                <w:sz w:val="32"/>
                <w:lang w:val="en-GB"/>
              </w:rPr>
            </w:pPr>
            <w:r w:rsidRPr="00AD3660">
              <w:rPr>
                <w:rFonts w:ascii="Arial" w:hAnsi="Arial" w:cs="Arial"/>
                <w:color w:val="000000" w:themeColor="text1"/>
                <w:sz w:val="22"/>
                <w:szCs w:val="22"/>
                <w:lang w:val="en-GB"/>
              </w:rPr>
              <w:t>The Tender Security shall be at the Tenderer’s option, be either in the form of a Bank Draft or Pay Order or Bank Guarantee issued by any scheduled Bank of Bangladesh and, shall remain valid for at least twenty eight (28) days beyond the expiry date of the Tender Validity.</w:t>
            </w:r>
          </w:p>
        </w:tc>
      </w:tr>
      <w:tr w:rsidR="00BA4876" w:rsidRPr="00AD3660" w14:paraId="4394CAD1" w14:textId="77777777" w:rsidTr="00853FFF">
        <w:trPr>
          <w:trHeight w:val="744"/>
        </w:trPr>
        <w:tc>
          <w:tcPr>
            <w:tcW w:w="2250" w:type="dxa"/>
            <w:gridSpan w:val="2"/>
            <w:vMerge w:val="restart"/>
            <w:tcBorders>
              <w:top w:val="single" w:sz="4" w:space="0" w:color="auto"/>
              <w:left w:val="single" w:sz="4" w:space="0" w:color="auto"/>
              <w:right w:val="single" w:sz="4" w:space="0" w:color="auto"/>
            </w:tcBorders>
          </w:tcPr>
          <w:p w14:paraId="2846BCD7" w14:textId="77777777" w:rsidR="00BA4876" w:rsidRPr="00AD3660" w:rsidRDefault="00BA4876" w:rsidP="00853FFF">
            <w:pPr>
              <w:pStyle w:val="Heading3"/>
              <w:rPr>
                <w:color w:val="000000" w:themeColor="text1"/>
              </w:rPr>
            </w:pPr>
            <w:bookmarkStart w:id="183" w:name="_Toc485953851"/>
            <w:r w:rsidRPr="00AD3660">
              <w:rPr>
                <w:color w:val="000000" w:themeColor="text1"/>
              </w:rPr>
              <w:t>28. Return of Tender Security</w:t>
            </w:r>
            <w:bookmarkEnd w:id="183"/>
          </w:p>
        </w:tc>
        <w:tc>
          <w:tcPr>
            <w:tcW w:w="7100" w:type="dxa"/>
            <w:tcBorders>
              <w:top w:val="single" w:sz="4" w:space="0" w:color="auto"/>
              <w:left w:val="single" w:sz="4" w:space="0" w:color="auto"/>
              <w:bottom w:val="single" w:sz="4" w:space="0" w:color="auto"/>
              <w:right w:val="single" w:sz="4" w:space="0" w:color="auto"/>
            </w:tcBorders>
          </w:tcPr>
          <w:p w14:paraId="3CC74452" w14:textId="77777777" w:rsidR="00BA4876" w:rsidRPr="00AD3660" w:rsidRDefault="00BA4876" w:rsidP="0082617C">
            <w:pPr>
              <w:pStyle w:val="Sub-ClauseText"/>
              <w:keepLines/>
              <w:numPr>
                <w:ilvl w:val="0"/>
                <w:numId w:val="58"/>
              </w:numPr>
              <w:spacing w:before="80" w:afterLines="80" w:after="192"/>
              <w:ind w:hanging="720"/>
              <w:rPr>
                <w:b/>
                <w:color w:val="000000" w:themeColor="text1"/>
                <w:sz w:val="22"/>
                <w:szCs w:val="22"/>
                <w:lang w:val="en-GB"/>
              </w:rPr>
            </w:pPr>
            <w:r w:rsidRPr="00AD3660">
              <w:rPr>
                <w:rFonts w:ascii="Arial" w:hAnsi="Arial" w:cs="Arial"/>
                <w:color w:val="000000" w:themeColor="text1"/>
                <w:sz w:val="22"/>
                <w:szCs w:val="22"/>
                <w:lang w:val="en-GB"/>
              </w:rPr>
              <w:t>No Tender Security shall be returned to the Tenderers before contract signing.</w:t>
            </w:r>
          </w:p>
        </w:tc>
      </w:tr>
      <w:tr w:rsidR="00BA4876" w:rsidRPr="00AD3660" w14:paraId="0244A713" w14:textId="77777777" w:rsidTr="00853FFF">
        <w:trPr>
          <w:trHeight w:val="1327"/>
        </w:trPr>
        <w:tc>
          <w:tcPr>
            <w:tcW w:w="2250" w:type="dxa"/>
            <w:gridSpan w:val="2"/>
            <w:vMerge/>
            <w:tcBorders>
              <w:left w:val="single" w:sz="4" w:space="0" w:color="auto"/>
              <w:right w:val="single" w:sz="4" w:space="0" w:color="auto"/>
            </w:tcBorders>
          </w:tcPr>
          <w:p w14:paraId="3E358346" w14:textId="77777777" w:rsidR="00BA4876" w:rsidRPr="00AD3660" w:rsidRDefault="00BA4876" w:rsidP="00853FFF">
            <w:pPr>
              <w:pStyle w:val="Heading3"/>
              <w:rPr>
                <w:color w:val="000000" w:themeColor="text1"/>
              </w:rPr>
            </w:pPr>
          </w:p>
        </w:tc>
        <w:tc>
          <w:tcPr>
            <w:tcW w:w="7100" w:type="dxa"/>
            <w:tcBorders>
              <w:top w:val="single" w:sz="4" w:space="0" w:color="auto"/>
              <w:left w:val="single" w:sz="4" w:space="0" w:color="auto"/>
              <w:bottom w:val="single" w:sz="4" w:space="0" w:color="auto"/>
              <w:right w:val="single" w:sz="4" w:space="0" w:color="auto"/>
            </w:tcBorders>
          </w:tcPr>
          <w:p w14:paraId="25F9FBFC" w14:textId="77777777" w:rsidR="00BA4876" w:rsidRPr="00AD3660" w:rsidRDefault="00BA4876" w:rsidP="0082617C">
            <w:pPr>
              <w:pStyle w:val="Sub-ClauseText"/>
              <w:keepLines/>
              <w:numPr>
                <w:ilvl w:val="0"/>
                <w:numId w:val="58"/>
              </w:numPr>
              <w:spacing w:before="80" w:afterLines="80" w:after="192"/>
              <w:ind w:hanging="720"/>
              <w:rPr>
                <w:rFonts w:ascii="Arial" w:hAnsi="Arial" w:cs="Arial"/>
                <w:color w:val="000000" w:themeColor="text1"/>
                <w:sz w:val="22"/>
                <w:szCs w:val="22"/>
                <w:lang w:val="en-GB"/>
              </w:rPr>
            </w:pPr>
            <w:r w:rsidRPr="00AD3660">
              <w:rPr>
                <w:rFonts w:ascii="Arial" w:hAnsi="Arial" w:cs="Arial"/>
                <w:bCs/>
                <w:color w:val="000000" w:themeColor="text1"/>
                <w:sz w:val="22"/>
                <w:szCs w:val="22"/>
                <w:lang w:val="en-GB"/>
              </w:rPr>
              <w:t xml:space="preserve">Unsuccessful Tenderer’s Tender Security will be discharged or returned as soon as possible but within twenty-eight (28) days after the expiry of the   Tender Validity period as stated </w:t>
            </w:r>
            <w:proofErr w:type="gramStart"/>
            <w:r w:rsidRPr="00AD3660">
              <w:rPr>
                <w:rFonts w:ascii="Arial" w:hAnsi="Arial" w:cs="Arial"/>
                <w:bCs/>
                <w:color w:val="000000" w:themeColor="text1"/>
                <w:sz w:val="22"/>
                <w:szCs w:val="22"/>
                <w:lang w:val="en-GB"/>
              </w:rPr>
              <w:t>under  ITT</w:t>
            </w:r>
            <w:proofErr w:type="gramEnd"/>
            <w:r w:rsidRPr="00AD3660">
              <w:rPr>
                <w:rFonts w:ascii="Arial" w:hAnsi="Arial" w:cs="Arial"/>
                <w:bCs/>
                <w:color w:val="000000" w:themeColor="text1"/>
                <w:sz w:val="22"/>
                <w:szCs w:val="22"/>
                <w:lang w:val="en-GB"/>
              </w:rPr>
              <w:t xml:space="preserve"> Sub Clauses 25.1.</w:t>
            </w:r>
          </w:p>
        </w:tc>
      </w:tr>
      <w:tr w:rsidR="00BA4876" w:rsidRPr="00AD3660" w14:paraId="5057A38F" w14:textId="77777777" w:rsidTr="00853FFF">
        <w:trPr>
          <w:trHeight w:val="197"/>
        </w:trPr>
        <w:tc>
          <w:tcPr>
            <w:tcW w:w="2250" w:type="dxa"/>
            <w:gridSpan w:val="2"/>
            <w:vMerge/>
            <w:tcBorders>
              <w:left w:val="single" w:sz="4" w:space="0" w:color="auto"/>
              <w:bottom w:val="single" w:sz="4" w:space="0" w:color="auto"/>
              <w:right w:val="single" w:sz="4" w:space="0" w:color="auto"/>
            </w:tcBorders>
          </w:tcPr>
          <w:p w14:paraId="1ECA440B" w14:textId="77777777" w:rsidR="00BA4876" w:rsidRPr="00AD3660" w:rsidRDefault="00BA4876" w:rsidP="00853FFF">
            <w:pPr>
              <w:pStyle w:val="Heading3"/>
              <w:rPr>
                <w:color w:val="000000" w:themeColor="text1"/>
              </w:rPr>
            </w:pPr>
          </w:p>
        </w:tc>
        <w:tc>
          <w:tcPr>
            <w:tcW w:w="7100" w:type="dxa"/>
            <w:tcBorders>
              <w:top w:val="single" w:sz="4" w:space="0" w:color="auto"/>
              <w:left w:val="single" w:sz="4" w:space="0" w:color="auto"/>
              <w:bottom w:val="single" w:sz="4" w:space="0" w:color="auto"/>
              <w:right w:val="single" w:sz="4" w:space="0" w:color="auto"/>
            </w:tcBorders>
          </w:tcPr>
          <w:p w14:paraId="50A1200E" w14:textId="77777777" w:rsidR="00BA4876" w:rsidRPr="00AD3660" w:rsidRDefault="00BA4876" w:rsidP="0082617C">
            <w:pPr>
              <w:pStyle w:val="Sub-ClauseText"/>
              <w:keepLines/>
              <w:numPr>
                <w:ilvl w:val="0"/>
                <w:numId w:val="58"/>
              </w:numPr>
              <w:spacing w:before="80" w:afterLines="80" w:after="192"/>
              <w:ind w:hanging="720"/>
              <w:rPr>
                <w:rFonts w:ascii="Arial" w:hAnsi="Arial" w:cs="Arial"/>
                <w:color w:val="000000" w:themeColor="text1"/>
                <w:sz w:val="22"/>
                <w:szCs w:val="22"/>
                <w:lang w:val="en-GB"/>
              </w:rPr>
            </w:pPr>
            <w:r w:rsidRPr="00AD3660">
              <w:rPr>
                <w:rFonts w:ascii="Arial" w:hAnsi="Arial" w:cs="Arial"/>
                <w:bCs/>
                <w:color w:val="000000" w:themeColor="text1"/>
                <w:sz w:val="22"/>
                <w:szCs w:val="22"/>
                <w:lang w:val="en-GB"/>
              </w:rPr>
              <w:t>The Tender Security of the successful Tenderer will be discharged upon the Tenderer’s furnishing of the performance security and signing of the Contract Agreement.</w:t>
            </w:r>
          </w:p>
        </w:tc>
      </w:tr>
      <w:tr w:rsidR="00BA4876" w:rsidRPr="00AD3660" w14:paraId="4E4C1955" w14:textId="77777777" w:rsidTr="00853FFF">
        <w:trPr>
          <w:trHeight w:val="3502"/>
        </w:trPr>
        <w:tc>
          <w:tcPr>
            <w:tcW w:w="2250" w:type="dxa"/>
            <w:gridSpan w:val="2"/>
            <w:tcBorders>
              <w:top w:val="single" w:sz="4" w:space="0" w:color="auto"/>
              <w:left w:val="single" w:sz="4" w:space="0" w:color="auto"/>
              <w:bottom w:val="single" w:sz="4" w:space="0" w:color="auto"/>
              <w:right w:val="single" w:sz="4" w:space="0" w:color="auto"/>
            </w:tcBorders>
          </w:tcPr>
          <w:p w14:paraId="4D2A830F" w14:textId="77777777" w:rsidR="00BA4876" w:rsidRPr="00AD3660" w:rsidRDefault="00BA4876" w:rsidP="00853FFF">
            <w:pPr>
              <w:pStyle w:val="Heading3"/>
              <w:rPr>
                <w:color w:val="000000" w:themeColor="text1"/>
                <w:sz w:val="32"/>
              </w:rPr>
            </w:pPr>
            <w:bookmarkStart w:id="184" w:name="_Toc485953852"/>
            <w:r w:rsidRPr="00AD3660">
              <w:rPr>
                <w:color w:val="000000" w:themeColor="text1"/>
              </w:rPr>
              <w:lastRenderedPageBreak/>
              <w:t>29. Forfeiture of Tender Security</w:t>
            </w:r>
            <w:bookmarkEnd w:id="184"/>
          </w:p>
        </w:tc>
        <w:tc>
          <w:tcPr>
            <w:tcW w:w="7100" w:type="dxa"/>
            <w:tcBorders>
              <w:top w:val="single" w:sz="4" w:space="0" w:color="auto"/>
              <w:left w:val="single" w:sz="4" w:space="0" w:color="auto"/>
              <w:bottom w:val="single" w:sz="4" w:space="0" w:color="auto"/>
              <w:right w:val="single" w:sz="4" w:space="0" w:color="auto"/>
            </w:tcBorders>
          </w:tcPr>
          <w:p w14:paraId="72F2B5AE" w14:textId="77777777" w:rsidR="00BA4876" w:rsidRPr="00AD3660" w:rsidRDefault="00BA4876" w:rsidP="0082617C">
            <w:pPr>
              <w:pStyle w:val="Sub-ClauseText"/>
              <w:keepLines/>
              <w:numPr>
                <w:ilvl w:val="0"/>
                <w:numId w:val="59"/>
              </w:numPr>
              <w:ind w:left="695" w:hanging="720"/>
              <w:rPr>
                <w:rFonts w:ascii="Arial" w:hAnsi="Arial" w:cs="Arial"/>
                <w:color w:val="000000" w:themeColor="text1"/>
                <w:sz w:val="22"/>
                <w:szCs w:val="22"/>
                <w:lang w:val="en-GB"/>
              </w:rPr>
            </w:pPr>
            <w:r w:rsidRPr="00AD3660">
              <w:rPr>
                <w:rFonts w:ascii="Arial" w:hAnsi="Arial" w:cs="Arial"/>
                <w:color w:val="000000" w:themeColor="text1"/>
                <w:sz w:val="22"/>
                <w:szCs w:val="22"/>
                <w:lang w:val="en-GB"/>
              </w:rPr>
              <w:t>Tender Security  may be  forfeited, if a Tenderer:</w:t>
            </w:r>
          </w:p>
          <w:p w14:paraId="6430CF3E" w14:textId="77777777" w:rsidR="00BA4876" w:rsidRPr="00AD3660" w:rsidRDefault="00BA4876" w:rsidP="0082617C">
            <w:pPr>
              <w:keepLines/>
              <w:numPr>
                <w:ilvl w:val="0"/>
                <w:numId w:val="15"/>
              </w:numPr>
              <w:tabs>
                <w:tab w:val="num" w:pos="1205"/>
              </w:tabs>
              <w:ind w:left="1209" w:hanging="446"/>
              <w:jc w:val="both"/>
              <w:rPr>
                <w:rFonts w:ascii="Arial" w:eastAsia="Times New Roman" w:hAnsi="Arial" w:cs="Arial"/>
                <w:color w:val="000000" w:themeColor="text1"/>
                <w:spacing w:val="-4"/>
                <w:sz w:val="22"/>
                <w:szCs w:val="22"/>
                <w:lang w:val="en-GB" w:eastAsia="en-US"/>
              </w:rPr>
            </w:pPr>
            <w:bookmarkStart w:id="185" w:name="_Toc50198963"/>
            <w:bookmarkStart w:id="186" w:name="_Toc50259458"/>
            <w:bookmarkStart w:id="187" w:name="_Toc438267890"/>
            <w:r w:rsidRPr="00AD3660">
              <w:rPr>
                <w:rFonts w:ascii="Arial" w:eastAsia="Times New Roman" w:hAnsi="Arial" w:cs="Arial"/>
                <w:color w:val="000000" w:themeColor="text1"/>
                <w:spacing w:val="-4"/>
                <w:sz w:val="22"/>
                <w:szCs w:val="22"/>
                <w:lang w:val="en-GB" w:eastAsia="en-US"/>
              </w:rPr>
              <w:t xml:space="preserve">withdraws its Tender after opening of Tenders but within the validity of the Tender  as stated under ITT Clause 25 ; or    </w:t>
            </w:r>
            <w:bookmarkStart w:id="188" w:name="_Toc50198964"/>
            <w:bookmarkStart w:id="189" w:name="_Toc50259459"/>
            <w:bookmarkEnd w:id="185"/>
            <w:bookmarkEnd w:id="186"/>
            <w:bookmarkEnd w:id="187"/>
          </w:p>
          <w:p w14:paraId="3F8B6141" w14:textId="77777777" w:rsidR="00BA4876" w:rsidRPr="00AD3660" w:rsidRDefault="00BA4876" w:rsidP="0082617C">
            <w:pPr>
              <w:keepLines/>
              <w:numPr>
                <w:ilvl w:val="0"/>
                <w:numId w:val="15"/>
              </w:numPr>
              <w:tabs>
                <w:tab w:val="num" w:pos="1205"/>
              </w:tabs>
              <w:ind w:left="1209" w:hanging="446"/>
              <w:jc w:val="both"/>
              <w:rPr>
                <w:rFonts w:ascii="Arial" w:eastAsia="Times New Roman" w:hAnsi="Arial" w:cs="Arial"/>
                <w:color w:val="000000" w:themeColor="text1"/>
                <w:spacing w:val="-4"/>
                <w:sz w:val="22"/>
                <w:szCs w:val="22"/>
                <w:lang w:val="en-GB" w:eastAsia="en-US"/>
              </w:rPr>
            </w:pPr>
            <w:r w:rsidRPr="00AD3660">
              <w:rPr>
                <w:rFonts w:ascii="Arial" w:eastAsia="Times New Roman" w:hAnsi="Arial" w:cs="Arial"/>
                <w:color w:val="000000" w:themeColor="text1"/>
                <w:spacing w:val="-4"/>
                <w:sz w:val="22"/>
                <w:szCs w:val="22"/>
                <w:lang w:val="en-GB" w:eastAsia="en-US"/>
              </w:rPr>
              <w:t>refuses to accept a Letter of Acceptance as stated under ITT Sub Clause 50.2; or</w:t>
            </w:r>
          </w:p>
          <w:p w14:paraId="611ECB62" w14:textId="77777777" w:rsidR="00BA4876" w:rsidRPr="00AD3660" w:rsidRDefault="00BA4876" w:rsidP="0082617C">
            <w:pPr>
              <w:keepLines/>
              <w:numPr>
                <w:ilvl w:val="0"/>
                <w:numId w:val="15"/>
              </w:numPr>
              <w:tabs>
                <w:tab w:val="num" w:pos="1205"/>
              </w:tabs>
              <w:ind w:left="1209" w:hanging="446"/>
              <w:jc w:val="both"/>
              <w:rPr>
                <w:rFonts w:ascii="Arial" w:eastAsia="Times New Roman" w:hAnsi="Arial" w:cs="Arial"/>
                <w:color w:val="000000" w:themeColor="text1"/>
                <w:spacing w:val="-4"/>
                <w:sz w:val="22"/>
                <w:szCs w:val="22"/>
                <w:lang w:val="en-GB" w:eastAsia="en-US"/>
              </w:rPr>
            </w:pPr>
            <w:r w:rsidRPr="00AD3660">
              <w:rPr>
                <w:rFonts w:ascii="Arial" w:eastAsia="Times New Roman" w:hAnsi="Arial" w:cs="Arial"/>
                <w:color w:val="000000" w:themeColor="text1"/>
                <w:spacing w:val="-4"/>
                <w:sz w:val="22"/>
                <w:szCs w:val="22"/>
                <w:lang w:val="en-GB" w:eastAsia="en-US"/>
              </w:rPr>
              <w:t xml:space="preserve">fails to furnish Performance Security </w:t>
            </w:r>
            <w:r w:rsidRPr="00AD3660">
              <w:rPr>
                <w:rFonts w:ascii="Arial" w:hAnsi="Arial" w:cs="Arial"/>
                <w:color w:val="000000" w:themeColor="text1"/>
                <w:sz w:val="22"/>
                <w:szCs w:val="22"/>
                <w:lang w:val="en-GB"/>
              </w:rPr>
              <w:t xml:space="preserve">as stated under </w:t>
            </w:r>
            <w:r w:rsidRPr="00AD3660">
              <w:rPr>
                <w:rFonts w:ascii="Arial" w:eastAsia="Times New Roman" w:hAnsi="Arial" w:cs="Arial"/>
                <w:color w:val="000000" w:themeColor="text1"/>
                <w:spacing w:val="-4"/>
                <w:sz w:val="22"/>
                <w:szCs w:val="22"/>
                <w:lang w:val="en-GB" w:eastAsia="en-US"/>
              </w:rPr>
              <w:t>ITT Sub Clause 51.1 and 51.2; or</w:t>
            </w:r>
          </w:p>
          <w:p w14:paraId="756D6775" w14:textId="77777777" w:rsidR="00BA4876" w:rsidRPr="00AD3660" w:rsidRDefault="00BA4876" w:rsidP="0082617C">
            <w:pPr>
              <w:keepLines/>
              <w:numPr>
                <w:ilvl w:val="0"/>
                <w:numId w:val="15"/>
              </w:numPr>
              <w:tabs>
                <w:tab w:val="num" w:pos="1425"/>
              </w:tabs>
              <w:ind w:left="1209" w:hanging="446"/>
              <w:jc w:val="both"/>
              <w:rPr>
                <w:rFonts w:ascii="Arial" w:eastAsia="Times New Roman" w:hAnsi="Arial" w:cs="Arial"/>
                <w:color w:val="000000" w:themeColor="text1"/>
                <w:spacing w:val="-4"/>
                <w:sz w:val="22"/>
                <w:szCs w:val="22"/>
                <w:lang w:val="en-GB" w:eastAsia="en-US"/>
              </w:rPr>
            </w:pPr>
            <w:r w:rsidRPr="00AD3660">
              <w:rPr>
                <w:rFonts w:ascii="Arial" w:eastAsia="Times New Roman" w:hAnsi="Arial" w:cs="Arial"/>
                <w:color w:val="000000" w:themeColor="text1"/>
                <w:spacing w:val="-4"/>
                <w:sz w:val="22"/>
                <w:szCs w:val="22"/>
                <w:lang w:val="en-GB" w:eastAsia="en-US"/>
              </w:rPr>
              <w:t xml:space="preserve">refuses to sign the Contract </w:t>
            </w:r>
            <w:r w:rsidRPr="00AD3660">
              <w:rPr>
                <w:rFonts w:ascii="Arial" w:hAnsi="Arial" w:cs="Arial"/>
                <w:color w:val="000000" w:themeColor="text1"/>
                <w:sz w:val="22"/>
                <w:szCs w:val="22"/>
                <w:lang w:val="en-GB"/>
              </w:rPr>
              <w:t xml:space="preserve">as stated under </w:t>
            </w:r>
            <w:r w:rsidRPr="00AD3660">
              <w:rPr>
                <w:rFonts w:ascii="Arial" w:eastAsia="Times New Roman" w:hAnsi="Arial" w:cs="Arial"/>
                <w:color w:val="000000" w:themeColor="text1"/>
                <w:spacing w:val="-4"/>
                <w:sz w:val="22"/>
                <w:szCs w:val="22"/>
                <w:lang w:val="en-GB" w:eastAsia="en-US"/>
              </w:rPr>
              <w:t xml:space="preserve"> ITT Sub Clause 55.2; or</w:t>
            </w:r>
          </w:p>
          <w:p w14:paraId="0126F330" w14:textId="77777777" w:rsidR="00BA4876" w:rsidRPr="00AD3660" w:rsidRDefault="00BA4876" w:rsidP="0082617C">
            <w:pPr>
              <w:keepLines/>
              <w:numPr>
                <w:ilvl w:val="0"/>
                <w:numId w:val="15"/>
              </w:numPr>
              <w:tabs>
                <w:tab w:val="num" w:pos="1425"/>
              </w:tabs>
              <w:ind w:left="1209" w:hanging="446"/>
              <w:jc w:val="both"/>
              <w:rPr>
                <w:rFonts w:ascii="Arial" w:hAnsi="Arial" w:cs="Arial"/>
                <w:color w:val="000000" w:themeColor="text1"/>
                <w:sz w:val="22"/>
                <w:szCs w:val="22"/>
                <w:lang w:val="en-GB"/>
              </w:rPr>
            </w:pPr>
            <w:proofErr w:type="gramStart"/>
            <w:r w:rsidRPr="00AD3660">
              <w:rPr>
                <w:rFonts w:ascii="Arial" w:eastAsia="Times New Roman" w:hAnsi="Arial" w:cs="Arial"/>
                <w:color w:val="000000" w:themeColor="text1"/>
                <w:spacing w:val="-4"/>
                <w:sz w:val="22"/>
                <w:szCs w:val="22"/>
                <w:lang w:val="en-GB" w:eastAsia="en-US"/>
              </w:rPr>
              <w:t>does</w:t>
            </w:r>
            <w:proofErr w:type="gramEnd"/>
            <w:r w:rsidRPr="00AD3660">
              <w:rPr>
                <w:rFonts w:ascii="Arial" w:eastAsia="Times New Roman" w:hAnsi="Arial" w:cs="Arial"/>
                <w:color w:val="000000" w:themeColor="text1"/>
                <w:spacing w:val="-4"/>
                <w:sz w:val="22"/>
                <w:szCs w:val="22"/>
                <w:lang w:val="en-GB" w:eastAsia="en-US"/>
              </w:rPr>
              <w:t xml:space="preserve"> not accept the correction of the Tender price following the correction of the arithmetic errors </w:t>
            </w:r>
            <w:r w:rsidRPr="00AD3660">
              <w:rPr>
                <w:rFonts w:ascii="Arial" w:hAnsi="Arial" w:cs="Arial"/>
                <w:color w:val="000000" w:themeColor="text1"/>
                <w:sz w:val="22"/>
                <w:szCs w:val="22"/>
                <w:lang w:val="en-GB"/>
              </w:rPr>
              <w:t xml:space="preserve">as stated under </w:t>
            </w:r>
            <w:r w:rsidRPr="00AD3660">
              <w:rPr>
                <w:rFonts w:ascii="Arial" w:eastAsia="Times New Roman" w:hAnsi="Arial" w:cs="Arial"/>
                <w:color w:val="000000" w:themeColor="text1"/>
                <w:spacing w:val="-4"/>
                <w:sz w:val="22"/>
                <w:szCs w:val="22"/>
                <w:lang w:val="en-GB" w:eastAsia="en-US"/>
              </w:rPr>
              <w:t>ITT Clause 43.2.</w:t>
            </w:r>
            <w:bookmarkEnd w:id="188"/>
            <w:bookmarkEnd w:id="189"/>
          </w:p>
        </w:tc>
      </w:tr>
      <w:tr w:rsidR="00BA4876" w:rsidRPr="00AD3660" w14:paraId="62B792DD" w14:textId="77777777" w:rsidTr="00853FFF">
        <w:trPr>
          <w:trHeight w:val="720"/>
        </w:trPr>
        <w:tc>
          <w:tcPr>
            <w:tcW w:w="2250" w:type="dxa"/>
            <w:gridSpan w:val="2"/>
            <w:tcBorders>
              <w:top w:val="single" w:sz="4" w:space="0" w:color="auto"/>
              <w:left w:val="single" w:sz="4" w:space="0" w:color="auto"/>
              <w:bottom w:val="single" w:sz="4" w:space="0" w:color="auto"/>
              <w:right w:val="single" w:sz="4" w:space="0" w:color="auto"/>
            </w:tcBorders>
          </w:tcPr>
          <w:p w14:paraId="5874A1C1" w14:textId="77777777" w:rsidR="00BA4876" w:rsidRPr="00AD3660" w:rsidRDefault="00BA4876" w:rsidP="00853FFF">
            <w:pPr>
              <w:pStyle w:val="Heading3"/>
              <w:rPr>
                <w:color w:val="000000" w:themeColor="text1"/>
                <w:sz w:val="32"/>
              </w:rPr>
            </w:pPr>
            <w:bookmarkStart w:id="190" w:name="_Toc485953853"/>
            <w:r w:rsidRPr="00AD3660">
              <w:rPr>
                <w:color w:val="000000" w:themeColor="text1"/>
              </w:rPr>
              <w:t>30. Format and Signing of Tender</w:t>
            </w:r>
            <w:bookmarkEnd w:id="190"/>
          </w:p>
        </w:tc>
        <w:tc>
          <w:tcPr>
            <w:tcW w:w="7100" w:type="dxa"/>
            <w:tcBorders>
              <w:top w:val="single" w:sz="4" w:space="0" w:color="auto"/>
              <w:left w:val="single" w:sz="4" w:space="0" w:color="auto"/>
              <w:bottom w:val="single" w:sz="4" w:space="0" w:color="auto"/>
              <w:right w:val="single" w:sz="4" w:space="0" w:color="auto"/>
            </w:tcBorders>
          </w:tcPr>
          <w:p w14:paraId="0D6E402F" w14:textId="77777777" w:rsidR="00BA4876" w:rsidRPr="00AD3660" w:rsidRDefault="00BA4876" w:rsidP="0082617C">
            <w:pPr>
              <w:pStyle w:val="Sub-ClauseText"/>
              <w:keepLines/>
              <w:numPr>
                <w:ilvl w:val="0"/>
                <w:numId w:val="60"/>
              </w:numPr>
              <w:ind w:left="695" w:hanging="605"/>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Tenderers shall prepare one (1) original of the documents comprising the Tender as described in ITT Clause 20 and clearly mark it “ORIGINAL.”  In addition, the Tenderers shall prepare the number of copies of the Tender, as specified in the </w:t>
            </w:r>
            <w:r w:rsidRPr="00AD3660">
              <w:rPr>
                <w:rFonts w:ascii="Arial" w:hAnsi="Arial" w:cs="Arial"/>
                <w:b/>
                <w:color w:val="000000" w:themeColor="text1"/>
                <w:sz w:val="22"/>
                <w:szCs w:val="22"/>
                <w:lang w:val="en-GB"/>
              </w:rPr>
              <w:t>TDS</w:t>
            </w:r>
            <w:r w:rsidRPr="00AD3660">
              <w:rPr>
                <w:rFonts w:ascii="Arial" w:hAnsi="Arial" w:cs="Arial"/>
                <w:color w:val="000000" w:themeColor="text1"/>
                <w:sz w:val="22"/>
                <w:szCs w:val="22"/>
                <w:lang w:val="en-GB"/>
              </w:rPr>
              <w:t xml:space="preserve"> and clearly mark each of them “COPY.”  All copies shall be made from the signed original. In the event of any discrepancy between the original and the copies, the ORIGINAL shall prevail.</w:t>
            </w:r>
          </w:p>
          <w:p w14:paraId="59A10119" w14:textId="77777777" w:rsidR="00BA4876" w:rsidRPr="00AD3660" w:rsidRDefault="00BA4876" w:rsidP="0082617C">
            <w:pPr>
              <w:pStyle w:val="Sub-ClauseText"/>
              <w:keepLines/>
              <w:numPr>
                <w:ilvl w:val="0"/>
                <w:numId w:val="60"/>
              </w:numPr>
              <w:ind w:left="695" w:hanging="605"/>
              <w:rPr>
                <w:rFonts w:ascii="Arial" w:hAnsi="Arial" w:cs="Arial"/>
                <w:color w:val="000000" w:themeColor="text1"/>
                <w:sz w:val="22"/>
                <w:szCs w:val="22"/>
                <w:lang w:val="en-GB"/>
              </w:rPr>
            </w:pPr>
            <w:r w:rsidRPr="00AD3660">
              <w:rPr>
                <w:rFonts w:ascii="Arial" w:hAnsi="Arial" w:cs="Arial"/>
                <w:color w:val="000000" w:themeColor="text1"/>
                <w:sz w:val="22"/>
                <w:szCs w:val="22"/>
                <w:lang w:val="en-GB"/>
              </w:rPr>
              <w:t>The original and each copy of the Tender shall be typed or written in indelible ink and shall be signed by the Person duly authorized to sign on behalf of the Tenderer. This Tender specific authorization shall be attached to the Tender Submission Letter (</w:t>
            </w:r>
            <w:r w:rsidRPr="00AD3660">
              <w:rPr>
                <w:rFonts w:ascii="Arial" w:hAnsi="Arial" w:cs="Arial"/>
                <w:b/>
                <w:color w:val="000000" w:themeColor="text1"/>
                <w:sz w:val="22"/>
                <w:szCs w:val="22"/>
                <w:lang w:val="en-GB"/>
              </w:rPr>
              <w:t>Form PSN-1</w:t>
            </w:r>
            <w:r w:rsidRPr="00AD3660">
              <w:rPr>
                <w:rFonts w:ascii="Arial" w:hAnsi="Arial" w:cs="Arial"/>
                <w:color w:val="000000" w:themeColor="text1"/>
                <w:sz w:val="22"/>
                <w:szCs w:val="22"/>
                <w:lang w:val="en-GB"/>
              </w:rPr>
              <w:t>). The name and position held by each Person(s) signing the authorization must be typed or printed below the signature. All pages of the original and of each copy of the Tender, except for un-amended printed literature, shall be numbered sequentially and signed by the person signing the Tender.</w:t>
            </w:r>
          </w:p>
          <w:p w14:paraId="10B3F480" w14:textId="77777777" w:rsidR="00BA4876" w:rsidRPr="00AD3660" w:rsidRDefault="00BA4876" w:rsidP="0082617C">
            <w:pPr>
              <w:pStyle w:val="Sub-ClauseText"/>
              <w:keepLines/>
              <w:numPr>
                <w:ilvl w:val="0"/>
                <w:numId w:val="60"/>
              </w:numPr>
              <w:spacing w:before="80" w:after="80"/>
              <w:ind w:left="695" w:hanging="605"/>
              <w:rPr>
                <w:rFonts w:ascii="Arial" w:hAnsi="Arial" w:cs="Arial"/>
                <w:color w:val="000000" w:themeColor="text1"/>
                <w:sz w:val="22"/>
                <w:szCs w:val="22"/>
                <w:lang w:val="en-GB"/>
              </w:rPr>
            </w:pPr>
            <w:r w:rsidRPr="00AD3660">
              <w:rPr>
                <w:rFonts w:ascii="Arial" w:hAnsi="Arial" w:cs="Arial"/>
                <w:color w:val="000000" w:themeColor="text1"/>
                <w:sz w:val="22"/>
                <w:szCs w:val="22"/>
                <w:lang w:val="en-GB"/>
              </w:rPr>
              <w:t>Any interlineations, erasures, or overwriting will be valid only if they are signed or initialled by the Person(s) signing the Tender.</w:t>
            </w:r>
          </w:p>
        </w:tc>
      </w:tr>
      <w:tr w:rsidR="00BA4876" w:rsidRPr="00AD3660" w14:paraId="44AB755B" w14:textId="77777777" w:rsidTr="00853FFF">
        <w:trPr>
          <w:trHeight w:val="20"/>
        </w:trPr>
        <w:tc>
          <w:tcPr>
            <w:tcW w:w="9350" w:type="dxa"/>
            <w:gridSpan w:val="3"/>
            <w:tcBorders>
              <w:top w:val="single" w:sz="4" w:space="0" w:color="auto"/>
              <w:left w:val="single" w:sz="4" w:space="0" w:color="auto"/>
              <w:bottom w:val="single" w:sz="4" w:space="0" w:color="auto"/>
              <w:right w:val="single" w:sz="4" w:space="0" w:color="auto"/>
            </w:tcBorders>
          </w:tcPr>
          <w:p w14:paraId="378A0340" w14:textId="77777777" w:rsidR="00BA4876" w:rsidRPr="00AD3660" w:rsidRDefault="00BA4876" w:rsidP="00853FFF">
            <w:pPr>
              <w:pStyle w:val="Heading2"/>
              <w:keepLines/>
              <w:suppressAutoHyphens w:val="0"/>
              <w:spacing w:beforeLines="60" w:before="144" w:afterLines="60" w:after="144"/>
              <w:ind w:left="425" w:hanging="425"/>
              <w:rPr>
                <w:rFonts w:cs="Arial"/>
                <w:b w:val="0"/>
                <w:bCs w:val="0"/>
                <w:color w:val="000000" w:themeColor="text1"/>
                <w:spacing w:val="-4"/>
                <w:sz w:val="22"/>
                <w:szCs w:val="22"/>
                <w:lang w:val="en-GB" w:eastAsia="en-US"/>
              </w:rPr>
            </w:pPr>
            <w:bookmarkStart w:id="191" w:name="_Toc485953854"/>
            <w:r w:rsidRPr="00AD3660">
              <w:rPr>
                <w:color w:val="000000" w:themeColor="text1"/>
                <w:sz w:val="32"/>
                <w:lang w:val="en-GB"/>
              </w:rPr>
              <w:t>E.</w:t>
            </w:r>
            <w:r w:rsidRPr="00AD3660">
              <w:rPr>
                <w:color w:val="000000" w:themeColor="text1"/>
                <w:sz w:val="32"/>
                <w:lang w:val="en-GB"/>
              </w:rPr>
              <w:tab/>
              <w:t>Tender Submission</w:t>
            </w:r>
            <w:bookmarkEnd w:id="191"/>
          </w:p>
        </w:tc>
      </w:tr>
      <w:tr w:rsidR="00BA4876" w:rsidRPr="00AD3660" w14:paraId="0C97BBE0" w14:textId="77777777" w:rsidTr="00853FFF">
        <w:trPr>
          <w:trHeight w:val="1160"/>
        </w:trPr>
        <w:tc>
          <w:tcPr>
            <w:tcW w:w="2200" w:type="dxa"/>
            <w:tcBorders>
              <w:top w:val="single" w:sz="4" w:space="0" w:color="auto"/>
              <w:left w:val="single" w:sz="4" w:space="0" w:color="auto"/>
              <w:bottom w:val="single" w:sz="4" w:space="0" w:color="auto"/>
              <w:right w:val="single" w:sz="4" w:space="0" w:color="auto"/>
            </w:tcBorders>
          </w:tcPr>
          <w:p w14:paraId="00C20C5D" w14:textId="77777777" w:rsidR="00BA4876" w:rsidRPr="00AD3660" w:rsidRDefault="00BA4876" w:rsidP="00853FFF">
            <w:pPr>
              <w:pStyle w:val="Heading3"/>
              <w:rPr>
                <w:color w:val="000000" w:themeColor="text1"/>
              </w:rPr>
            </w:pPr>
            <w:bookmarkStart w:id="192" w:name="_Toc438438845"/>
            <w:bookmarkStart w:id="193" w:name="_Toc438532614"/>
            <w:bookmarkStart w:id="194" w:name="_Toc438733989"/>
            <w:bookmarkStart w:id="195" w:name="_Toc438907027"/>
            <w:bookmarkStart w:id="196" w:name="_Toc438907226"/>
            <w:bookmarkStart w:id="197" w:name="_Toc37047297"/>
            <w:bookmarkStart w:id="198" w:name="_Toc37234068"/>
            <w:bookmarkStart w:id="199" w:name="_Toc50198970"/>
            <w:bookmarkStart w:id="200" w:name="_Toc50259465"/>
            <w:bookmarkStart w:id="201" w:name="_Toc50260444"/>
            <w:bookmarkStart w:id="202" w:name="_Toc50261534"/>
            <w:bookmarkStart w:id="203" w:name="_Toc50262194"/>
            <w:bookmarkStart w:id="204" w:name="_Toc50262868"/>
            <w:bookmarkStart w:id="205" w:name="_Toc50263685"/>
            <w:bookmarkStart w:id="206" w:name="_Toc50264400"/>
            <w:bookmarkStart w:id="207" w:name="_Toc50264565"/>
            <w:bookmarkStart w:id="208" w:name="_Toc50264854"/>
            <w:bookmarkStart w:id="209" w:name="_Toc50267796"/>
            <w:bookmarkStart w:id="210" w:name="_Toc50268321"/>
            <w:bookmarkStart w:id="211" w:name="_Toc50280505"/>
            <w:bookmarkStart w:id="212" w:name="_Toc50280732"/>
            <w:bookmarkStart w:id="213" w:name="_Toc485953855"/>
            <w:r w:rsidRPr="00AD3660">
              <w:rPr>
                <w:color w:val="000000" w:themeColor="text1"/>
              </w:rPr>
              <w:t>31. Sealing,     Marking and Submission of Tender</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tc>
        <w:tc>
          <w:tcPr>
            <w:tcW w:w="7150" w:type="dxa"/>
            <w:gridSpan w:val="2"/>
            <w:tcBorders>
              <w:top w:val="single" w:sz="4" w:space="0" w:color="auto"/>
              <w:left w:val="single" w:sz="4" w:space="0" w:color="auto"/>
              <w:bottom w:val="single" w:sz="4" w:space="0" w:color="auto"/>
              <w:right w:val="single" w:sz="4" w:space="0" w:color="auto"/>
            </w:tcBorders>
          </w:tcPr>
          <w:p w14:paraId="2F60F945" w14:textId="77777777" w:rsidR="00BA4876" w:rsidRPr="00AD3660" w:rsidRDefault="00BA4876" w:rsidP="0082617C">
            <w:pPr>
              <w:pStyle w:val="Sub-ClauseText"/>
              <w:keepLines/>
              <w:numPr>
                <w:ilvl w:val="0"/>
                <w:numId w:val="37"/>
              </w:numPr>
              <w:ind w:left="425" w:hanging="425"/>
              <w:rPr>
                <w:rFonts w:ascii="Arial" w:hAnsi="Arial" w:cs="Arial"/>
                <w:color w:val="000000" w:themeColor="text1"/>
                <w:sz w:val="21"/>
                <w:szCs w:val="21"/>
                <w:lang w:val="en-GB"/>
              </w:rPr>
            </w:pPr>
            <w:r w:rsidRPr="00AD3660">
              <w:rPr>
                <w:rFonts w:ascii="Arial" w:hAnsi="Arial" w:cs="Arial"/>
                <w:color w:val="000000" w:themeColor="text1"/>
                <w:sz w:val="22"/>
                <w:szCs w:val="22"/>
                <w:lang w:val="en-GB"/>
              </w:rPr>
              <w:t>Tenderers shall enclose the original in one (1) envelope and all the copies of the Tender, in another envelope, duly marking the envelopes as “ORIGINAL (O)” and “COPY”. These sealed envelopes will then be enclosed and sealed in one (1) single outer envelope with all the relevant particulars of the Tender on the envelopes.</w:t>
            </w:r>
          </w:p>
          <w:p w14:paraId="3647895C" w14:textId="77777777" w:rsidR="00BA4876" w:rsidRPr="00AD3660" w:rsidRDefault="00BA4876" w:rsidP="00853FFF">
            <w:pPr>
              <w:pStyle w:val="Sub-ClauseText"/>
              <w:keepLines/>
              <w:ind w:left="425"/>
              <w:rPr>
                <w:rFonts w:ascii="Arial" w:hAnsi="Arial" w:cs="Arial"/>
                <w:color w:val="000000" w:themeColor="text1"/>
                <w:sz w:val="21"/>
                <w:szCs w:val="21"/>
                <w:lang w:val="en-GB"/>
              </w:rPr>
            </w:pPr>
            <w:r w:rsidRPr="00AD3660">
              <w:rPr>
                <w:rFonts w:ascii="Arial" w:hAnsi="Arial" w:cs="Arial"/>
                <w:b/>
                <w:color w:val="000000" w:themeColor="text1"/>
                <w:sz w:val="22"/>
                <w:szCs w:val="22"/>
                <w:lang w:val="en-GB"/>
              </w:rPr>
              <w:t xml:space="preserve">In case of manpower supply, Technical &amp; financial envelope shall be submitted separately in </w:t>
            </w:r>
            <w:proofErr w:type="spellStart"/>
            <w:proofErr w:type="gramStart"/>
            <w:r w:rsidRPr="00AD3660">
              <w:rPr>
                <w:rFonts w:ascii="Arial" w:hAnsi="Arial" w:cs="Arial"/>
                <w:b/>
                <w:color w:val="000000" w:themeColor="text1"/>
                <w:sz w:val="22"/>
                <w:szCs w:val="22"/>
                <w:lang w:val="en-GB"/>
              </w:rPr>
              <w:t>a</w:t>
            </w:r>
            <w:proofErr w:type="spellEnd"/>
            <w:proofErr w:type="gramEnd"/>
            <w:r w:rsidRPr="00AD3660">
              <w:rPr>
                <w:rFonts w:ascii="Arial" w:hAnsi="Arial" w:cs="Arial"/>
                <w:b/>
                <w:color w:val="000000" w:themeColor="text1"/>
                <w:sz w:val="22"/>
                <w:szCs w:val="22"/>
                <w:lang w:val="en-GB"/>
              </w:rPr>
              <w:t xml:space="preserve"> outer envelope.</w:t>
            </w:r>
          </w:p>
          <w:p w14:paraId="716D63BA" w14:textId="77777777" w:rsidR="00BA4876" w:rsidRPr="00AD3660" w:rsidRDefault="00BA4876" w:rsidP="00853FFF">
            <w:pPr>
              <w:pStyle w:val="Sub-ClauseText"/>
              <w:keepLines/>
              <w:ind w:left="425"/>
              <w:rPr>
                <w:rFonts w:ascii="Arial" w:hAnsi="Arial" w:cs="Arial"/>
                <w:color w:val="000000" w:themeColor="text1"/>
                <w:sz w:val="21"/>
                <w:szCs w:val="21"/>
                <w:lang w:val="en-GB"/>
              </w:rPr>
            </w:pPr>
          </w:p>
        </w:tc>
      </w:tr>
      <w:tr w:rsidR="00BA4876" w:rsidRPr="00AD3660" w14:paraId="621CA4AC" w14:textId="77777777" w:rsidTr="00853FFF">
        <w:trPr>
          <w:trHeight w:val="20"/>
        </w:trPr>
        <w:tc>
          <w:tcPr>
            <w:tcW w:w="2200" w:type="dxa"/>
            <w:vMerge w:val="restart"/>
            <w:tcBorders>
              <w:top w:val="single" w:sz="4" w:space="0" w:color="auto"/>
              <w:left w:val="single" w:sz="4" w:space="0" w:color="auto"/>
              <w:bottom w:val="single" w:sz="4" w:space="0" w:color="auto"/>
              <w:right w:val="single" w:sz="4" w:space="0" w:color="auto"/>
            </w:tcBorders>
          </w:tcPr>
          <w:p w14:paraId="340F4A08" w14:textId="77777777" w:rsidR="00BA4876" w:rsidRPr="00AD3660" w:rsidRDefault="00BA4876" w:rsidP="00853FFF">
            <w:pPr>
              <w:pStyle w:val="Heading3"/>
              <w:rPr>
                <w:color w:val="000000" w:themeColor="text1"/>
              </w:rPr>
            </w:pPr>
            <w:bookmarkStart w:id="214" w:name="_Toc485953856"/>
            <w:r w:rsidRPr="00AD3660">
              <w:rPr>
                <w:color w:val="000000" w:themeColor="text1"/>
              </w:rPr>
              <w:t>32. Deadline for Submission of Tender</w:t>
            </w:r>
            <w:bookmarkEnd w:id="214"/>
          </w:p>
        </w:tc>
        <w:tc>
          <w:tcPr>
            <w:tcW w:w="7150" w:type="dxa"/>
            <w:gridSpan w:val="2"/>
            <w:tcBorders>
              <w:top w:val="single" w:sz="4" w:space="0" w:color="auto"/>
              <w:left w:val="single" w:sz="4" w:space="0" w:color="auto"/>
              <w:bottom w:val="single" w:sz="4" w:space="0" w:color="auto"/>
              <w:right w:val="single" w:sz="4" w:space="0" w:color="auto"/>
            </w:tcBorders>
          </w:tcPr>
          <w:p w14:paraId="4997DD96" w14:textId="77777777" w:rsidR="00BA4876" w:rsidRPr="00AD3660" w:rsidRDefault="00BA4876" w:rsidP="0082617C">
            <w:pPr>
              <w:pStyle w:val="Sub-ClauseText"/>
              <w:keepLines/>
              <w:numPr>
                <w:ilvl w:val="0"/>
                <w:numId w:val="12"/>
              </w:numPr>
              <w:spacing w:before="160"/>
              <w:ind w:left="425" w:hanging="425"/>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Tenders shall be delivered by hand or by mail, including courier services at the address not later than the date and time, as specified in the </w:t>
            </w:r>
            <w:r w:rsidRPr="00AD3660">
              <w:rPr>
                <w:rFonts w:ascii="Arial" w:hAnsi="Arial" w:cs="Arial"/>
                <w:b/>
                <w:color w:val="000000" w:themeColor="text1"/>
                <w:sz w:val="22"/>
                <w:szCs w:val="22"/>
                <w:lang w:val="en-GB"/>
              </w:rPr>
              <w:t>TDS</w:t>
            </w:r>
            <w:r w:rsidRPr="00AD3660">
              <w:rPr>
                <w:rFonts w:ascii="Arial" w:hAnsi="Arial" w:cs="Arial"/>
                <w:color w:val="000000" w:themeColor="text1"/>
                <w:sz w:val="22"/>
                <w:szCs w:val="22"/>
                <w:lang w:val="en-GB"/>
              </w:rPr>
              <w:t>.</w:t>
            </w:r>
          </w:p>
        </w:tc>
      </w:tr>
      <w:tr w:rsidR="00BA4876" w:rsidRPr="00AD3660" w14:paraId="07EC6A36" w14:textId="77777777" w:rsidTr="00853FFF">
        <w:trPr>
          <w:trHeight w:val="1548"/>
        </w:trPr>
        <w:tc>
          <w:tcPr>
            <w:tcW w:w="2200" w:type="dxa"/>
            <w:vMerge/>
            <w:tcBorders>
              <w:top w:val="single" w:sz="4" w:space="0" w:color="auto"/>
              <w:left w:val="single" w:sz="4" w:space="0" w:color="auto"/>
              <w:bottom w:val="single" w:sz="4" w:space="0" w:color="auto"/>
              <w:right w:val="single" w:sz="4" w:space="0" w:color="auto"/>
            </w:tcBorders>
          </w:tcPr>
          <w:p w14:paraId="7FE64AE0" w14:textId="77777777" w:rsidR="00BA4876" w:rsidRPr="00AD3660" w:rsidRDefault="00BA4876" w:rsidP="00853FFF">
            <w:pPr>
              <w:pStyle w:val="Heading3"/>
              <w:rPr>
                <w:color w:val="000000" w:themeColor="text1"/>
              </w:rPr>
            </w:pPr>
            <w:bookmarkStart w:id="215" w:name="_Toc398658089"/>
            <w:bookmarkStart w:id="216" w:name="_Toc476145898"/>
            <w:bookmarkEnd w:id="215"/>
            <w:bookmarkEnd w:id="216"/>
          </w:p>
        </w:tc>
        <w:tc>
          <w:tcPr>
            <w:tcW w:w="7150" w:type="dxa"/>
            <w:gridSpan w:val="2"/>
            <w:tcBorders>
              <w:top w:val="single" w:sz="4" w:space="0" w:color="auto"/>
              <w:left w:val="single" w:sz="4" w:space="0" w:color="auto"/>
              <w:bottom w:val="single" w:sz="4" w:space="0" w:color="auto"/>
              <w:right w:val="single" w:sz="4" w:space="0" w:color="auto"/>
            </w:tcBorders>
          </w:tcPr>
          <w:p w14:paraId="40D35EE6" w14:textId="77777777" w:rsidR="00BA4876" w:rsidRPr="00AD3660" w:rsidRDefault="00BA4876" w:rsidP="0082617C">
            <w:pPr>
              <w:pStyle w:val="Sub-ClauseText"/>
              <w:keepLines/>
              <w:numPr>
                <w:ilvl w:val="0"/>
                <w:numId w:val="12"/>
              </w:numPr>
              <w:spacing w:before="160"/>
              <w:ind w:left="425" w:hanging="425"/>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The Procuring Entity may, at its discretion, extend the deadline for submission of Tender as stated under ITT Sub Clause 32.1, in which case all rights and obligations of the Procuring Entity and Tenderers previously subject to the deadline will thereafter be subject to the new deadline as extended. </w:t>
            </w:r>
          </w:p>
        </w:tc>
      </w:tr>
      <w:tr w:rsidR="00BA4876" w:rsidRPr="00AD3660" w14:paraId="1ADA54E3" w14:textId="77777777" w:rsidTr="00853FFF">
        <w:trPr>
          <w:trHeight w:val="20"/>
        </w:trPr>
        <w:tc>
          <w:tcPr>
            <w:tcW w:w="2200" w:type="dxa"/>
            <w:tcBorders>
              <w:top w:val="single" w:sz="4" w:space="0" w:color="auto"/>
              <w:left w:val="single" w:sz="4" w:space="0" w:color="auto"/>
              <w:bottom w:val="single" w:sz="4" w:space="0" w:color="auto"/>
              <w:right w:val="single" w:sz="4" w:space="0" w:color="auto"/>
            </w:tcBorders>
          </w:tcPr>
          <w:p w14:paraId="13B34621" w14:textId="77777777" w:rsidR="00BA4876" w:rsidRPr="00AD3660" w:rsidRDefault="00BA4876" w:rsidP="00853FFF">
            <w:pPr>
              <w:pStyle w:val="Heading3"/>
              <w:rPr>
                <w:color w:val="000000" w:themeColor="text1"/>
              </w:rPr>
            </w:pPr>
            <w:bookmarkStart w:id="217" w:name="_Toc50198976"/>
            <w:bookmarkStart w:id="218" w:name="_Toc50259471"/>
            <w:bookmarkStart w:id="219" w:name="_Toc50260446"/>
            <w:bookmarkStart w:id="220" w:name="_Toc50261536"/>
            <w:bookmarkStart w:id="221" w:name="_Toc50262196"/>
            <w:bookmarkStart w:id="222" w:name="_Toc50262870"/>
            <w:bookmarkStart w:id="223" w:name="_Toc50263687"/>
            <w:bookmarkStart w:id="224" w:name="_Toc50264402"/>
            <w:bookmarkStart w:id="225" w:name="_Toc50264567"/>
            <w:bookmarkStart w:id="226" w:name="_Toc50264856"/>
            <w:bookmarkStart w:id="227" w:name="_Toc50267798"/>
            <w:bookmarkStart w:id="228" w:name="_Toc50268323"/>
            <w:bookmarkStart w:id="229" w:name="_Toc50280507"/>
            <w:bookmarkStart w:id="230" w:name="_Toc50280734"/>
            <w:bookmarkStart w:id="231" w:name="_Toc485953857"/>
            <w:r w:rsidRPr="00AD3660">
              <w:rPr>
                <w:color w:val="000000" w:themeColor="text1"/>
              </w:rPr>
              <w:t>33. Late</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AD3660">
              <w:rPr>
                <w:color w:val="000000" w:themeColor="text1"/>
              </w:rPr>
              <w:t xml:space="preserve"> Tender</w:t>
            </w:r>
            <w:bookmarkEnd w:id="231"/>
          </w:p>
        </w:tc>
        <w:tc>
          <w:tcPr>
            <w:tcW w:w="7150" w:type="dxa"/>
            <w:gridSpan w:val="2"/>
            <w:tcBorders>
              <w:top w:val="single" w:sz="4" w:space="0" w:color="auto"/>
              <w:left w:val="single" w:sz="4" w:space="0" w:color="auto"/>
              <w:bottom w:val="single" w:sz="4" w:space="0" w:color="auto"/>
              <w:right w:val="single" w:sz="4" w:space="0" w:color="auto"/>
            </w:tcBorders>
          </w:tcPr>
          <w:p w14:paraId="5F960F6B" w14:textId="77777777" w:rsidR="00BA4876" w:rsidRPr="00AD3660" w:rsidRDefault="00BA4876" w:rsidP="0082617C">
            <w:pPr>
              <w:keepLines/>
              <w:numPr>
                <w:ilvl w:val="0"/>
                <w:numId w:val="143"/>
              </w:numPr>
              <w:tabs>
                <w:tab w:val="clear" w:pos="2088"/>
              </w:tabs>
              <w:spacing w:before="120" w:after="120"/>
              <w:ind w:left="655" w:hanging="655"/>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Any Tender received by the Procuring Entity after the deadline for submission of Tenders as stated under ITT Sub Clause 32.1 shall be declared LATE, excluded, and returned unopened to the Tenderer.</w:t>
            </w:r>
          </w:p>
        </w:tc>
      </w:tr>
      <w:tr w:rsidR="00BA4876" w:rsidRPr="00AD3660" w14:paraId="7821A5EC" w14:textId="77777777" w:rsidTr="00853FFF">
        <w:trPr>
          <w:trHeight w:val="20"/>
        </w:trPr>
        <w:tc>
          <w:tcPr>
            <w:tcW w:w="2200" w:type="dxa"/>
            <w:tcBorders>
              <w:top w:val="single" w:sz="4" w:space="0" w:color="auto"/>
              <w:left w:val="single" w:sz="4" w:space="0" w:color="auto"/>
              <w:bottom w:val="single" w:sz="4" w:space="0" w:color="auto"/>
              <w:right w:val="single" w:sz="4" w:space="0" w:color="auto"/>
            </w:tcBorders>
          </w:tcPr>
          <w:p w14:paraId="44F75A36" w14:textId="77777777" w:rsidR="00BA4876" w:rsidRPr="00AD3660" w:rsidRDefault="00BA4876" w:rsidP="00853FFF">
            <w:pPr>
              <w:pStyle w:val="Heading3"/>
              <w:rPr>
                <w:color w:val="000000" w:themeColor="text1"/>
              </w:rPr>
            </w:pPr>
            <w:bookmarkStart w:id="232" w:name="_Toc50198977"/>
            <w:bookmarkStart w:id="233" w:name="_Toc50259472"/>
            <w:bookmarkStart w:id="234" w:name="_Toc50260447"/>
            <w:bookmarkStart w:id="235" w:name="_Toc50261537"/>
            <w:bookmarkStart w:id="236" w:name="_Toc50262197"/>
            <w:bookmarkStart w:id="237" w:name="_Toc50262871"/>
            <w:bookmarkStart w:id="238" w:name="_Toc50263688"/>
            <w:bookmarkStart w:id="239" w:name="_Toc50264403"/>
            <w:bookmarkStart w:id="240" w:name="_Toc50264568"/>
            <w:bookmarkStart w:id="241" w:name="_Toc50264857"/>
            <w:bookmarkStart w:id="242" w:name="_Toc50267799"/>
            <w:bookmarkStart w:id="243" w:name="_Toc50268324"/>
            <w:bookmarkStart w:id="244" w:name="_Toc50280508"/>
            <w:bookmarkStart w:id="245" w:name="_Toc50280735"/>
            <w:bookmarkStart w:id="246" w:name="_Toc485953858"/>
            <w:r w:rsidRPr="00AD3660">
              <w:rPr>
                <w:color w:val="000000" w:themeColor="text1"/>
              </w:rPr>
              <w:t>34. Modification, or Withdrawal</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AD3660">
              <w:rPr>
                <w:color w:val="000000" w:themeColor="text1"/>
              </w:rPr>
              <w:t xml:space="preserve"> of Tender</w:t>
            </w:r>
            <w:bookmarkEnd w:id="246"/>
          </w:p>
        </w:tc>
        <w:tc>
          <w:tcPr>
            <w:tcW w:w="7150" w:type="dxa"/>
            <w:gridSpan w:val="2"/>
            <w:tcBorders>
              <w:top w:val="single" w:sz="4" w:space="0" w:color="auto"/>
              <w:left w:val="single" w:sz="4" w:space="0" w:color="auto"/>
              <w:bottom w:val="single" w:sz="4" w:space="0" w:color="auto"/>
              <w:right w:val="single" w:sz="4" w:space="0" w:color="auto"/>
            </w:tcBorders>
          </w:tcPr>
          <w:p w14:paraId="604CA9F9" w14:textId="77777777" w:rsidR="00BA4876" w:rsidRPr="00AD3660" w:rsidRDefault="00BA4876" w:rsidP="0082617C">
            <w:pPr>
              <w:pStyle w:val="Sub-ClauseText"/>
              <w:keepLines/>
              <w:numPr>
                <w:ilvl w:val="0"/>
                <w:numId w:val="61"/>
              </w:numPr>
              <w:tabs>
                <w:tab w:val="clear" w:pos="738"/>
                <w:tab w:val="left" w:pos="3265"/>
              </w:tabs>
              <w:spacing w:before="80" w:after="80"/>
              <w:ind w:left="655" w:hanging="655"/>
              <w:rPr>
                <w:rFonts w:ascii="Arial" w:hAnsi="Arial" w:cs="Arial"/>
                <w:color w:val="000000" w:themeColor="text1"/>
                <w:sz w:val="22"/>
                <w:szCs w:val="22"/>
                <w:lang w:val="en-GB"/>
              </w:rPr>
            </w:pPr>
            <w:r w:rsidRPr="00AD3660">
              <w:rPr>
                <w:rFonts w:ascii="Arial" w:hAnsi="Arial" w:cs="Arial"/>
                <w:color w:val="000000" w:themeColor="text1"/>
                <w:sz w:val="22"/>
                <w:szCs w:val="22"/>
                <w:lang w:val="en-GB"/>
              </w:rPr>
              <w:t>Tenderers may modify or withdraw its Tender after it has been submitted by sending a written notice duly signed by the authorized signatory and properly sealed</w:t>
            </w:r>
            <w:r w:rsidRPr="00AD3660" w:rsidDel="007771EA">
              <w:rPr>
                <w:rFonts w:ascii="Arial" w:hAnsi="Arial" w:cs="Arial"/>
                <w:color w:val="000000" w:themeColor="text1"/>
                <w:sz w:val="22"/>
                <w:szCs w:val="22"/>
                <w:lang w:val="en-GB"/>
              </w:rPr>
              <w:t>,</w:t>
            </w:r>
            <w:r w:rsidRPr="00AD3660">
              <w:rPr>
                <w:rFonts w:ascii="Arial" w:hAnsi="Arial" w:cs="Arial"/>
                <w:color w:val="000000" w:themeColor="text1"/>
                <w:sz w:val="22"/>
                <w:szCs w:val="22"/>
                <w:lang w:val="en-GB"/>
              </w:rPr>
              <w:t xml:space="preserve"> and shall include a copy of the authorization confirmed by an affidavit authenticated by a Notary Public; provided that such written notice including the affidavit is received by the Procuring Entity prior to the deadline for submission of Tenders as stated under ITT Clause 32. </w:t>
            </w:r>
          </w:p>
        </w:tc>
      </w:tr>
      <w:tr w:rsidR="00BA4876" w:rsidRPr="00AD3660" w14:paraId="76730551" w14:textId="77777777" w:rsidTr="00853FFF">
        <w:trPr>
          <w:trHeight w:val="20"/>
        </w:trPr>
        <w:tc>
          <w:tcPr>
            <w:tcW w:w="2200" w:type="dxa"/>
            <w:tcBorders>
              <w:top w:val="single" w:sz="4" w:space="0" w:color="auto"/>
              <w:left w:val="single" w:sz="4" w:space="0" w:color="auto"/>
              <w:bottom w:val="single" w:sz="4" w:space="0" w:color="auto"/>
              <w:right w:val="single" w:sz="4" w:space="0" w:color="auto"/>
            </w:tcBorders>
          </w:tcPr>
          <w:p w14:paraId="3DE7413A" w14:textId="77777777" w:rsidR="00BA4876" w:rsidRPr="00AD3660" w:rsidRDefault="00BA4876" w:rsidP="00853FFF">
            <w:pPr>
              <w:pStyle w:val="Heading3"/>
              <w:rPr>
                <w:color w:val="000000" w:themeColor="text1"/>
              </w:rPr>
            </w:pPr>
            <w:bookmarkStart w:id="247" w:name="_Toc485953859"/>
            <w:r w:rsidRPr="00AD3660">
              <w:rPr>
                <w:color w:val="000000" w:themeColor="text1"/>
              </w:rPr>
              <w:t>35. Tender Modification</w:t>
            </w:r>
            <w:bookmarkEnd w:id="247"/>
          </w:p>
        </w:tc>
        <w:tc>
          <w:tcPr>
            <w:tcW w:w="7150" w:type="dxa"/>
            <w:gridSpan w:val="2"/>
            <w:tcBorders>
              <w:top w:val="single" w:sz="4" w:space="0" w:color="auto"/>
              <w:left w:val="single" w:sz="4" w:space="0" w:color="auto"/>
              <w:bottom w:val="single" w:sz="4" w:space="0" w:color="auto"/>
              <w:right w:val="single" w:sz="4" w:space="0" w:color="auto"/>
            </w:tcBorders>
          </w:tcPr>
          <w:p w14:paraId="6BBE1686" w14:textId="77777777" w:rsidR="00BA4876" w:rsidRPr="00AD3660" w:rsidRDefault="00BA4876" w:rsidP="0082617C">
            <w:pPr>
              <w:pStyle w:val="Sub-ClauseText"/>
              <w:keepLines/>
              <w:numPr>
                <w:ilvl w:val="0"/>
                <w:numId w:val="132"/>
              </w:numPr>
              <w:tabs>
                <w:tab w:val="left" w:pos="835"/>
              </w:tabs>
              <w:spacing w:before="80" w:after="80"/>
              <w:ind w:left="655" w:hanging="655"/>
              <w:rPr>
                <w:rFonts w:ascii="Arial" w:hAnsi="Arial" w:cs="Arial"/>
                <w:color w:val="000000" w:themeColor="text1"/>
                <w:sz w:val="21"/>
                <w:szCs w:val="21"/>
                <w:lang w:val="en-GB"/>
              </w:rPr>
            </w:pPr>
            <w:r w:rsidRPr="00AD3660">
              <w:rPr>
                <w:rFonts w:ascii="Arial" w:hAnsi="Arial" w:cs="Arial"/>
                <w:color w:val="000000" w:themeColor="text1"/>
                <w:sz w:val="22"/>
                <w:szCs w:val="22"/>
                <w:lang w:val="en-GB"/>
              </w:rPr>
              <w:t>Tenderers shall not be allowed to retrieve its original Tender, but shall be allowed to submit corresponding modification to its original Tender marked as</w:t>
            </w:r>
            <w:r w:rsidRPr="00AD3660">
              <w:rPr>
                <w:rFonts w:ascii="Arial" w:hAnsi="Arial" w:cs="Arial"/>
                <w:color w:val="000000" w:themeColor="text1"/>
                <w:sz w:val="21"/>
                <w:szCs w:val="21"/>
                <w:lang w:val="en-GB"/>
              </w:rPr>
              <w:t xml:space="preserve"> “</w:t>
            </w:r>
            <w:r w:rsidRPr="00AD3660">
              <w:rPr>
                <w:rFonts w:ascii="Arial" w:hAnsi="Arial" w:cs="Arial"/>
                <w:b/>
                <w:color w:val="000000" w:themeColor="text1"/>
                <w:sz w:val="21"/>
                <w:szCs w:val="21"/>
                <w:lang w:val="en-GB"/>
              </w:rPr>
              <w:t>MODIFIFICATION”.</w:t>
            </w:r>
          </w:p>
        </w:tc>
      </w:tr>
      <w:tr w:rsidR="00BA4876" w:rsidRPr="00AD3660" w14:paraId="3D0E28F7" w14:textId="77777777" w:rsidTr="00853FFF">
        <w:trPr>
          <w:trHeight w:val="782"/>
        </w:trPr>
        <w:tc>
          <w:tcPr>
            <w:tcW w:w="2200" w:type="dxa"/>
            <w:tcBorders>
              <w:top w:val="single" w:sz="4" w:space="0" w:color="auto"/>
              <w:left w:val="single" w:sz="4" w:space="0" w:color="auto"/>
              <w:bottom w:val="single" w:sz="4" w:space="0" w:color="auto"/>
              <w:right w:val="single" w:sz="4" w:space="0" w:color="auto"/>
            </w:tcBorders>
          </w:tcPr>
          <w:p w14:paraId="359FF155" w14:textId="77777777" w:rsidR="00BA4876" w:rsidRPr="00AD3660" w:rsidRDefault="00BA4876" w:rsidP="00853FFF">
            <w:pPr>
              <w:pStyle w:val="Heading3"/>
              <w:rPr>
                <w:color w:val="000000" w:themeColor="text1"/>
              </w:rPr>
            </w:pPr>
            <w:bookmarkStart w:id="248" w:name="_Toc485953860"/>
            <w:r w:rsidRPr="00AD3660">
              <w:rPr>
                <w:color w:val="000000" w:themeColor="text1"/>
              </w:rPr>
              <w:t>36. Withdrawal of Tender</w:t>
            </w:r>
            <w:bookmarkEnd w:id="248"/>
          </w:p>
        </w:tc>
        <w:tc>
          <w:tcPr>
            <w:tcW w:w="7150" w:type="dxa"/>
            <w:gridSpan w:val="2"/>
            <w:tcBorders>
              <w:top w:val="single" w:sz="4" w:space="0" w:color="auto"/>
              <w:left w:val="single" w:sz="4" w:space="0" w:color="auto"/>
              <w:bottom w:val="single" w:sz="4" w:space="0" w:color="auto"/>
              <w:right w:val="single" w:sz="4" w:space="0" w:color="auto"/>
            </w:tcBorders>
          </w:tcPr>
          <w:p w14:paraId="53FA1BED" w14:textId="77777777" w:rsidR="00BA4876" w:rsidRPr="00AD3660" w:rsidRDefault="00BA4876" w:rsidP="0082617C">
            <w:pPr>
              <w:pStyle w:val="Sub-ClauseText"/>
              <w:keepLines/>
              <w:numPr>
                <w:ilvl w:val="0"/>
                <w:numId w:val="62"/>
              </w:numPr>
              <w:spacing w:after="80"/>
              <w:ind w:left="655" w:hanging="655"/>
              <w:rPr>
                <w:rFonts w:ascii="Arial" w:hAnsi="Arial" w:cs="Arial"/>
                <w:color w:val="000000" w:themeColor="text1"/>
                <w:sz w:val="21"/>
                <w:szCs w:val="21"/>
                <w:lang w:val="en-GB"/>
              </w:rPr>
            </w:pPr>
            <w:r w:rsidRPr="00AD3660">
              <w:rPr>
                <w:rFonts w:ascii="Arial" w:hAnsi="Arial" w:cs="Arial"/>
                <w:color w:val="000000" w:themeColor="text1"/>
                <w:sz w:val="22"/>
                <w:szCs w:val="22"/>
                <w:lang w:val="en-GB"/>
              </w:rPr>
              <w:t xml:space="preserve">Tenderers shall be allowed to withdraw its Tender by a Letter of Withdrawal marked as </w:t>
            </w:r>
            <w:r w:rsidRPr="00AD3660">
              <w:rPr>
                <w:rFonts w:ascii="Arial" w:hAnsi="Arial" w:cs="Arial"/>
                <w:b/>
                <w:color w:val="000000" w:themeColor="text1"/>
                <w:sz w:val="21"/>
                <w:szCs w:val="21"/>
                <w:lang w:val="en-GB"/>
              </w:rPr>
              <w:t xml:space="preserve">“WITHDRAWAL”. </w:t>
            </w:r>
          </w:p>
        </w:tc>
      </w:tr>
      <w:tr w:rsidR="00BA4876" w:rsidRPr="00AD3660" w14:paraId="1F9F191C" w14:textId="77777777" w:rsidTr="00853FFF">
        <w:trPr>
          <w:trHeight w:val="513"/>
        </w:trPr>
        <w:tc>
          <w:tcPr>
            <w:tcW w:w="9350" w:type="dxa"/>
            <w:gridSpan w:val="3"/>
            <w:tcBorders>
              <w:top w:val="single" w:sz="4" w:space="0" w:color="auto"/>
              <w:left w:val="single" w:sz="4" w:space="0" w:color="auto"/>
              <w:bottom w:val="single" w:sz="4" w:space="0" w:color="auto"/>
              <w:right w:val="single" w:sz="4" w:space="0" w:color="auto"/>
            </w:tcBorders>
          </w:tcPr>
          <w:p w14:paraId="63466BB6" w14:textId="77777777" w:rsidR="00BA4876" w:rsidRPr="00AD3660" w:rsidRDefault="00BA4876" w:rsidP="00853FFF">
            <w:pPr>
              <w:pStyle w:val="Sub-ClauseText"/>
              <w:keepLines/>
              <w:tabs>
                <w:tab w:val="left" w:pos="3265"/>
              </w:tabs>
              <w:spacing w:before="80" w:after="80"/>
              <w:ind w:left="425" w:hanging="425"/>
              <w:jc w:val="center"/>
              <w:rPr>
                <w:rFonts w:ascii="Arial" w:hAnsi="Arial" w:cs="Arial"/>
                <w:b/>
                <w:color w:val="000000" w:themeColor="text1"/>
                <w:sz w:val="21"/>
                <w:szCs w:val="21"/>
                <w:lang w:val="en-GB"/>
              </w:rPr>
            </w:pPr>
            <w:r w:rsidRPr="00AD3660">
              <w:rPr>
                <w:rFonts w:ascii="Arial" w:hAnsi="Arial"/>
                <w:b/>
                <w:color w:val="000000" w:themeColor="text1"/>
                <w:spacing w:val="0"/>
                <w:sz w:val="32"/>
                <w:szCs w:val="28"/>
                <w:lang w:val="en-GB" w:eastAsia="zh-CN"/>
              </w:rPr>
              <w:t>F. Tender Opening and Evaluation</w:t>
            </w:r>
          </w:p>
        </w:tc>
      </w:tr>
      <w:tr w:rsidR="00BA4876" w:rsidRPr="00AD3660" w14:paraId="441CA37F" w14:textId="77777777" w:rsidTr="00853FFF">
        <w:trPr>
          <w:trHeight w:val="927"/>
        </w:trPr>
        <w:tc>
          <w:tcPr>
            <w:tcW w:w="2250" w:type="dxa"/>
            <w:gridSpan w:val="2"/>
            <w:vMerge w:val="restart"/>
            <w:tcBorders>
              <w:top w:val="single" w:sz="4" w:space="0" w:color="auto"/>
              <w:left w:val="single" w:sz="4" w:space="0" w:color="auto"/>
              <w:right w:val="single" w:sz="4" w:space="0" w:color="auto"/>
            </w:tcBorders>
          </w:tcPr>
          <w:p w14:paraId="3593018B" w14:textId="77777777" w:rsidR="00BA4876" w:rsidRPr="00AD3660" w:rsidRDefault="00BA4876" w:rsidP="00853FFF">
            <w:pPr>
              <w:pStyle w:val="Heading3"/>
              <w:rPr>
                <w:color w:val="000000" w:themeColor="text1"/>
              </w:rPr>
            </w:pPr>
            <w:bookmarkStart w:id="249" w:name="_Toc485953861"/>
            <w:r w:rsidRPr="00AD3660">
              <w:rPr>
                <w:color w:val="000000" w:themeColor="text1"/>
              </w:rPr>
              <w:t>37. Tender Opening</w:t>
            </w:r>
            <w:bookmarkEnd w:id="249"/>
          </w:p>
        </w:tc>
        <w:tc>
          <w:tcPr>
            <w:tcW w:w="7100" w:type="dxa"/>
            <w:tcBorders>
              <w:top w:val="single" w:sz="4" w:space="0" w:color="auto"/>
              <w:left w:val="single" w:sz="4" w:space="0" w:color="auto"/>
              <w:bottom w:val="single" w:sz="4" w:space="0" w:color="auto"/>
              <w:right w:val="single" w:sz="4" w:space="0" w:color="auto"/>
            </w:tcBorders>
          </w:tcPr>
          <w:p w14:paraId="63AEF814" w14:textId="77777777" w:rsidR="00BA4876" w:rsidRPr="00AD3660" w:rsidRDefault="00BA4876" w:rsidP="0082617C">
            <w:pPr>
              <w:pStyle w:val="Sub-ClauseText"/>
              <w:keepLines/>
              <w:numPr>
                <w:ilvl w:val="0"/>
                <w:numId w:val="144"/>
              </w:numPr>
              <w:spacing w:after="80"/>
              <w:ind w:left="605" w:hanging="630"/>
              <w:rPr>
                <w:rFonts w:ascii="Arial" w:hAnsi="Arial" w:cs="Arial"/>
                <w:color w:val="000000" w:themeColor="text1"/>
                <w:sz w:val="21"/>
                <w:szCs w:val="21"/>
                <w:lang w:val="en-GB"/>
              </w:rPr>
            </w:pPr>
            <w:r w:rsidRPr="00AD3660">
              <w:rPr>
                <w:rFonts w:ascii="Arial" w:hAnsi="Arial" w:cs="Arial"/>
                <w:color w:val="000000" w:themeColor="text1"/>
                <w:sz w:val="22"/>
                <w:szCs w:val="22"/>
                <w:lang w:val="en-GB"/>
              </w:rPr>
              <w:t xml:space="preserve">Tenders shall be opened immediately after the deadline for submission of Tenders at the primary place as specified in the </w:t>
            </w:r>
            <w:r w:rsidRPr="00AD3660">
              <w:rPr>
                <w:rFonts w:ascii="Arial" w:hAnsi="Arial" w:cs="Arial"/>
                <w:b/>
                <w:color w:val="000000" w:themeColor="text1"/>
                <w:sz w:val="22"/>
                <w:szCs w:val="22"/>
                <w:lang w:val="en-GB"/>
              </w:rPr>
              <w:t xml:space="preserve">TDS </w:t>
            </w:r>
            <w:r w:rsidRPr="00AD3660">
              <w:rPr>
                <w:rFonts w:ascii="Arial" w:hAnsi="Arial" w:cs="Arial"/>
                <w:color w:val="000000" w:themeColor="text1"/>
                <w:sz w:val="22"/>
                <w:szCs w:val="22"/>
                <w:lang w:val="en-GB"/>
              </w:rPr>
              <w:t xml:space="preserve">but not later than </w:t>
            </w:r>
            <w:r w:rsidRPr="00AD3660">
              <w:rPr>
                <w:rFonts w:ascii="Arial" w:hAnsi="Arial" w:cs="Arial"/>
                <w:b/>
                <w:color w:val="000000" w:themeColor="text1"/>
                <w:sz w:val="22"/>
                <w:szCs w:val="22"/>
                <w:lang w:val="en-GB"/>
              </w:rPr>
              <w:t>ONE HOUR</w:t>
            </w:r>
            <w:r w:rsidRPr="00AD3660">
              <w:rPr>
                <w:rFonts w:ascii="Arial" w:hAnsi="Arial" w:cs="Arial"/>
                <w:color w:val="000000" w:themeColor="text1"/>
                <w:sz w:val="22"/>
                <w:szCs w:val="22"/>
                <w:lang w:val="en-GB"/>
              </w:rPr>
              <w:t xml:space="preserve"> after expiry of the submission deadline at the same primary place. In case of manpower supply, </w:t>
            </w:r>
            <w:proofErr w:type="gramStart"/>
            <w:r w:rsidRPr="00AD3660">
              <w:rPr>
                <w:rFonts w:ascii="Arial" w:hAnsi="Arial" w:cs="Arial"/>
                <w:color w:val="000000" w:themeColor="text1"/>
                <w:sz w:val="22"/>
                <w:szCs w:val="22"/>
                <w:lang w:val="en-GB"/>
              </w:rPr>
              <w:t>Financial</w:t>
            </w:r>
            <w:proofErr w:type="gramEnd"/>
            <w:r w:rsidRPr="00AD3660">
              <w:rPr>
                <w:rFonts w:ascii="Arial" w:hAnsi="Arial" w:cs="Arial"/>
                <w:color w:val="000000" w:themeColor="text1"/>
                <w:sz w:val="22"/>
                <w:szCs w:val="22"/>
                <w:lang w:val="en-GB"/>
              </w:rPr>
              <w:t xml:space="preserve"> envelope shall not be open with technical tender.</w:t>
            </w:r>
          </w:p>
          <w:p w14:paraId="4A6FF527" w14:textId="77777777" w:rsidR="00BA4876" w:rsidRPr="00AD3660" w:rsidRDefault="00BA4876" w:rsidP="0082617C">
            <w:pPr>
              <w:pStyle w:val="Sub-ClauseText"/>
              <w:keepLines/>
              <w:numPr>
                <w:ilvl w:val="0"/>
                <w:numId w:val="144"/>
              </w:numPr>
              <w:spacing w:after="80"/>
              <w:ind w:left="605" w:hanging="630"/>
              <w:rPr>
                <w:rFonts w:ascii="Arial" w:hAnsi="Arial" w:cs="Arial"/>
                <w:color w:val="000000" w:themeColor="text1"/>
                <w:sz w:val="21"/>
                <w:szCs w:val="21"/>
                <w:lang w:val="en-GB"/>
              </w:rPr>
            </w:pPr>
            <w:r w:rsidRPr="00AD3660">
              <w:rPr>
                <w:rFonts w:ascii="Arial" w:hAnsi="Arial" w:cs="Arial"/>
                <w:b/>
                <w:color w:val="000000" w:themeColor="text1"/>
                <w:sz w:val="22"/>
                <w:szCs w:val="22"/>
                <w:lang w:val="en-GB"/>
              </w:rPr>
              <w:t>In case of manpower supply</w:t>
            </w:r>
            <w:r w:rsidRPr="00AD3660">
              <w:rPr>
                <w:rFonts w:ascii="Arial" w:hAnsi="Arial" w:cs="Arial"/>
                <w:color w:val="000000" w:themeColor="text1"/>
                <w:sz w:val="22"/>
                <w:szCs w:val="22"/>
                <w:lang w:val="en-GB"/>
              </w:rPr>
              <w:t xml:space="preserve">, financial envelope shall be open publicly after approval of technical evaluation report. </w:t>
            </w:r>
            <w:r w:rsidRPr="00AD3660">
              <w:rPr>
                <w:rFonts w:ascii="Arial" w:hAnsi="Arial" w:cs="Arial"/>
                <w:b/>
                <w:color w:val="000000" w:themeColor="text1"/>
                <w:sz w:val="22"/>
                <w:szCs w:val="22"/>
                <w:lang w:val="en-GB"/>
              </w:rPr>
              <w:t>The financial envelope of only successful tender (i.e. technically responsive with pass mark) shall be opened by TEC like one stage two envelope method. Rest financial envelope shall be returned unopened.</w:t>
            </w:r>
          </w:p>
        </w:tc>
      </w:tr>
      <w:tr w:rsidR="00BA4876" w:rsidRPr="00AD3660" w14:paraId="0E8770AB" w14:textId="77777777" w:rsidTr="00853FFF">
        <w:trPr>
          <w:trHeight w:val="1200"/>
        </w:trPr>
        <w:tc>
          <w:tcPr>
            <w:tcW w:w="2250" w:type="dxa"/>
            <w:gridSpan w:val="2"/>
            <w:vMerge/>
            <w:tcBorders>
              <w:left w:val="single" w:sz="4" w:space="0" w:color="auto"/>
              <w:right w:val="single" w:sz="4" w:space="0" w:color="auto"/>
            </w:tcBorders>
          </w:tcPr>
          <w:p w14:paraId="19B9202C" w14:textId="77777777" w:rsidR="00BA4876" w:rsidRPr="00AD3660" w:rsidRDefault="00BA4876" w:rsidP="00853FFF">
            <w:pPr>
              <w:pStyle w:val="Heading3"/>
              <w:rPr>
                <w:color w:val="000000" w:themeColor="text1"/>
              </w:rPr>
            </w:pPr>
            <w:bookmarkStart w:id="250" w:name="_Toc476145904"/>
            <w:bookmarkEnd w:id="250"/>
          </w:p>
        </w:tc>
        <w:tc>
          <w:tcPr>
            <w:tcW w:w="7100" w:type="dxa"/>
            <w:tcBorders>
              <w:top w:val="single" w:sz="4" w:space="0" w:color="auto"/>
              <w:left w:val="single" w:sz="4" w:space="0" w:color="auto"/>
              <w:bottom w:val="single" w:sz="4" w:space="0" w:color="auto"/>
              <w:right w:val="single" w:sz="4" w:space="0" w:color="auto"/>
            </w:tcBorders>
          </w:tcPr>
          <w:p w14:paraId="6E13F413" w14:textId="77777777" w:rsidR="00BA4876" w:rsidRPr="00AD3660" w:rsidRDefault="00BA4876" w:rsidP="0082617C">
            <w:pPr>
              <w:pStyle w:val="Sub-ClauseText"/>
              <w:keepLines/>
              <w:numPr>
                <w:ilvl w:val="0"/>
                <w:numId w:val="144"/>
              </w:numPr>
              <w:spacing w:after="80"/>
              <w:ind w:left="605" w:hanging="630"/>
              <w:rPr>
                <w:rFonts w:ascii="Arial" w:hAnsi="Arial" w:cs="Arial"/>
                <w:color w:val="000000" w:themeColor="text1"/>
                <w:sz w:val="22"/>
                <w:szCs w:val="22"/>
                <w:lang w:val="en-GB"/>
              </w:rPr>
            </w:pPr>
            <w:r w:rsidRPr="00AD3660">
              <w:rPr>
                <w:rFonts w:ascii="Arial" w:hAnsi="Arial" w:cs="Arial"/>
                <w:color w:val="000000" w:themeColor="text1"/>
                <w:sz w:val="22"/>
                <w:szCs w:val="22"/>
                <w:lang w:val="en-GB"/>
              </w:rPr>
              <w:t>Tenderers’ representatives shall be duly authorised by the Tenderer. Tenderers or their authorised representatives will be allowed to attend and witness the opening of Tenders, and will sign a register evidencing their attendance.</w:t>
            </w:r>
          </w:p>
        </w:tc>
      </w:tr>
      <w:tr w:rsidR="00BA4876" w:rsidRPr="00AD3660" w14:paraId="249B2D5C" w14:textId="77777777" w:rsidTr="00853FFF">
        <w:trPr>
          <w:trHeight w:val="1395"/>
        </w:trPr>
        <w:tc>
          <w:tcPr>
            <w:tcW w:w="2250" w:type="dxa"/>
            <w:gridSpan w:val="2"/>
            <w:vMerge/>
            <w:tcBorders>
              <w:left w:val="single" w:sz="4" w:space="0" w:color="auto"/>
              <w:right w:val="single" w:sz="4" w:space="0" w:color="auto"/>
            </w:tcBorders>
          </w:tcPr>
          <w:p w14:paraId="7CFA1C05" w14:textId="77777777" w:rsidR="00BA4876" w:rsidRPr="00AD3660" w:rsidRDefault="00BA4876" w:rsidP="00853FFF">
            <w:pPr>
              <w:pStyle w:val="Heading3"/>
              <w:rPr>
                <w:color w:val="000000" w:themeColor="text1"/>
              </w:rPr>
            </w:pPr>
            <w:bookmarkStart w:id="251" w:name="_Toc476145905"/>
            <w:bookmarkEnd w:id="251"/>
          </w:p>
        </w:tc>
        <w:tc>
          <w:tcPr>
            <w:tcW w:w="7100" w:type="dxa"/>
            <w:tcBorders>
              <w:top w:val="single" w:sz="4" w:space="0" w:color="auto"/>
              <w:left w:val="single" w:sz="4" w:space="0" w:color="auto"/>
              <w:bottom w:val="single" w:sz="4" w:space="0" w:color="auto"/>
              <w:right w:val="single" w:sz="4" w:space="0" w:color="auto"/>
            </w:tcBorders>
          </w:tcPr>
          <w:p w14:paraId="2211EC19" w14:textId="77777777" w:rsidR="00BA4876" w:rsidRPr="00AD3660" w:rsidRDefault="00BA4876" w:rsidP="0082617C">
            <w:pPr>
              <w:pStyle w:val="Sub-ClauseText"/>
              <w:keepLines/>
              <w:numPr>
                <w:ilvl w:val="0"/>
                <w:numId w:val="144"/>
              </w:numPr>
              <w:spacing w:after="80"/>
              <w:ind w:left="605" w:hanging="630"/>
              <w:rPr>
                <w:rFonts w:ascii="Arial" w:hAnsi="Arial" w:cs="Arial"/>
                <w:color w:val="000000" w:themeColor="text1"/>
                <w:sz w:val="22"/>
                <w:szCs w:val="22"/>
                <w:lang w:val="en-GB"/>
              </w:rPr>
            </w:pPr>
            <w:r w:rsidRPr="00AD3660">
              <w:rPr>
                <w:rFonts w:ascii="Arial" w:hAnsi="Arial" w:cs="Arial"/>
                <w:color w:val="000000" w:themeColor="text1"/>
                <w:sz w:val="22"/>
                <w:szCs w:val="22"/>
                <w:lang w:val="en-GB"/>
              </w:rPr>
              <w:t>The authenticity of withdrawal of, or modifications to original Tender, if any made by a Tenderer in specified manner, shall be examined and verified by the Tender Opening Committee (TOC) based on documents submitted as stated under ITT Sub Clause 34.1.</w:t>
            </w:r>
          </w:p>
        </w:tc>
      </w:tr>
      <w:tr w:rsidR="00BA4876" w:rsidRPr="00AD3660" w14:paraId="633D3D50" w14:textId="77777777" w:rsidTr="003051A6">
        <w:trPr>
          <w:trHeight w:val="3230"/>
        </w:trPr>
        <w:tc>
          <w:tcPr>
            <w:tcW w:w="2250" w:type="dxa"/>
            <w:gridSpan w:val="2"/>
            <w:vMerge/>
            <w:tcBorders>
              <w:left w:val="single" w:sz="4" w:space="0" w:color="auto"/>
              <w:right w:val="single" w:sz="4" w:space="0" w:color="auto"/>
            </w:tcBorders>
          </w:tcPr>
          <w:p w14:paraId="7027F7B0" w14:textId="77777777" w:rsidR="00BA4876" w:rsidRPr="00AD3660" w:rsidRDefault="00BA4876" w:rsidP="00853FFF">
            <w:pPr>
              <w:pStyle w:val="Heading3"/>
              <w:rPr>
                <w:color w:val="000000" w:themeColor="text1"/>
              </w:rPr>
            </w:pPr>
            <w:bookmarkStart w:id="252" w:name="_Toc476145906"/>
            <w:bookmarkEnd w:id="252"/>
          </w:p>
        </w:tc>
        <w:tc>
          <w:tcPr>
            <w:tcW w:w="7100" w:type="dxa"/>
            <w:tcBorders>
              <w:top w:val="single" w:sz="4" w:space="0" w:color="auto"/>
              <w:left w:val="single" w:sz="4" w:space="0" w:color="auto"/>
              <w:bottom w:val="single" w:sz="4" w:space="0" w:color="auto"/>
              <w:right w:val="single" w:sz="4" w:space="0" w:color="auto"/>
            </w:tcBorders>
          </w:tcPr>
          <w:p w14:paraId="48560FE6" w14:textId="77777777" w:rsidR="00BA4876" w:rsidRPr="00AD3660" w:rsidRDefault="00BA4876" w:rsidP="0082617C">
            <w:pPr>
              <w:pStyle w:val="Sub-ClauseText"/>
              <w:keepLines/>
              <w:numPr>
                <w:ilvl w:val="0"/>
                <w:numId w:val="144"/>
              </w:numPr>
              <w:spacing w:after="80"/>
              <w:ind w:left="605" w:hanging="630"/>
              <w:rPr>
                <w:rFonts w:ascii="Arial" w:hAnsi="Arial" w:cs="Arial"/>
                <w:color w:val="000000" w:themeColor="text1"/>
                <w:sz w:val="22"/>
                <w:szCs w:val="22"/>
                <w:lang w:val="en-GB"/>
              </w:rPr>
            </w:pPr>
            <w:r w:rsidRPr="00AD3660">
              <w:rPr>
                <w:rFonts w:ascii="Arial" w:hAnsi="Arial" w:cs="Arial"/>
                <w:color w:val="000000" w:themeColor="text1"/>
                <w:sz w:val="22"/>
                <w:szCs w:val="22"/>
                <w:lang w:val="en-GB"/>
              </w:rPr>
              <w:t>Ensuring that only the correct (M) and (O) envelopes are opened, details of each Tender will be dealt with as follows:</w:t>
            </w:r>
          </w:p>
          <w:p w14:paraId="28ACD93A" w14:textId="77777777" w:rsidR="00BA4876" w:rsidRPr="00AD3660" w:rsidRDefault="00BA4876" w:rsidP="00853FFF">
            <w:pPr>
              <w:keepLines/>
              <w:spacing w:before="120" w:after="120"/>
              <w:ind w:left="655"/>
              <w:jc w:val="both"/>
              <w:rPr>
                <w:rFonts w:ascii="Arial" w:eastAsia="Times New Roman" w:hAnsi="Arial" w:cs="Arial"/>
                <w:color w:val="000000" w:themeColor="text1"/>
                <w:spacing w:val="-4"/>
                <w:sz w:val="22"/>
                <w:szCs w:val="22"/>
                <w:lang w:val="en-GB" w:eastAsia="en-US"/>
              </w:rPr>
            </w:pPr>
            <w:r w:rsidRPr="00AD3660">
              <w:rPr>
                <w:rFonts w:ascii="Arial" w:eastAsia="Times New Roman" w:hAnsi="Arial" w:cs="Arial"/>
                <w:color w:val="000000" w:themeColor="text1"/>
                <w:spacing w:val="-4"/>
                <w:sz w:val="22"/>
                <w:szCs w:val="22"/>
                <w:lang w:val="en-GB" w:eastAsia="en-US"/>
              </w:rPr>
              <w:t>The Chairperson of the Tender Opening Committee will read aloud each Tender and record in the Tender Opening Sheet (TOS) :</w:t>
            </w:r>
          </w:p>
          <w:p w14:paraId="0A16446A" w14:textId="77777777" w:rsidR="00BA4876" w:rsidRPr="00AD3660" w:rsidRDefault="00BA4876" w:rsidP="0082617C">
            <w:pPr>
              <w:keepLines/>
              <w:numPr>
                <w:ilvl w:val="1"/>
                <w:numId w:val="18"/>
              </w:numPr>
              <w:ind w:hanging="533"/>
              <w:jc w:val="both"/>
              <w:rPr>
                <w:rFonts w:ascii="Arial" w:eastAsia="Times New Roman" w:hAnsi="Arial" w:cs="Arial"/>
                <w:color w:val="000000" w:themeColor="text1"/>
                <w:spacing w:val="-4"/>
                <w:sz w:val="22"/>
                <w:szCs w:val="22"/>
                <w:lang w:val="en-GB" w:eastAsia="en-US"/>
              </w:rPr>
            </w:pPr>
            <w:r w:rsidRPr="00AD3660">
              <w:rPr>
                <w:rFonts w:ascii="Arial" w:eastAsia="Times New Roman" w:hAnsi="Arial" w:cs="Arial"/>
                <w:color w:val="000000" w:themeColor="text1"/>
                <w:spacing w:val="-4"/>
                <w:sz w:val="22"/>
                <w:szCs w:val="22"/>
                <w:lang w:val="en-GB" w:eastAsia="en-US"/>
              </w:rPr>
              <w:t xml:space="preserve">the name and address  of the Tenderer; </w:t>
            </w:r>
          </w:p>
          <w:p w14:paraId="134B4EC8" w14:textId="77777777" w:rsidR="00BA4876" w:rsidRPr="00AD3660" w:rsidRDefault="00BA4876" w:rsidP="0082617C">
            <w:pPr>
              <w:keepLines/>
              <w:numPr>
                <w:ilvl w:val="1"/>
                <w:numId w:val="18"/>
              </w:numPr>
              <w:ind w:hanging="533"/>
              <w:jc w:val="both"/>
              <w:rPr>
                <w:rFonts w:ascii="Arial" w:eastAsia="Times New Roman" w:hAnsi="Arial" w:cs="Arial"/>
                <w:color w:val="000000" w:themeColor="text1"/>
                <w:spacing w:val="-4"/>
                <w:sz w:val="22"/>
                <w:szCs w:val="22"/>
                <w:lang w:val="en-GB" w:eastAsia="en-US"/>
              </w:rPr>
            </w:pPr>
            <w:r w:rsidRPr="00AD3660">
              <w:rPr>
                <w:rFonts w:ascii="Arial" w:eastAsia="Times New Roman" w:hAnsi="Arial" w:cs="Arial"/>
                <w:color w:val="000000" w:themeColor="text1"/>
                <w:spacing w:val="-4"/>
                <w:sz w:val="22"/>
                <w:szCs w:val="22"/>
                <w:lang w:val="en-GB" w:eastAsia="en-US"/>
              </w:rPr>
              <w:t>state if it is a withdrawn, modified or  original Tender;</w:t>
            </w:r>
          </w:p>
          <w:p w14:paraId="4B1A11F1" w14:textId="77777777" w:rsidR="00BA4876" w:rsidRPr="00AD3660" w:rsidRDefault="00BA4876" w:rsidP="0082617C">
            <w:pPr>
              <w:keepLines/>
              <w:numPr>
                <w:ilvl w:val="1"/>
                <w:numId w:val="18"/>
              </w:numPr>
              <w:ind w:hanging="533"/>
              <w:jc w:val="both"/>
              <w:rPr>
                <w:rFonts w:ascii="Arial" w:eastAsia="Times New Roman" w:hAnsi="Arial" w:cs="Arial"/>
                <w:color w:val="000000" w:themeColor="text1"/>
                <w:spacing w:val="-4"/>
                <w:sz w:val="22"/>
                <w:szCs w:val="22"/>
                <w:lang w:val="en-GB" w:eastAsia="en-US"/>
              </w:rPr>
            </w:pPr>
            <w:r w:rsidRPr="00AD3660">
              <w:rPr>
                <w:rFonts w:ascii="Arial" w:eastAsia="Times New Roman" w:hAnsi="Arial" w:cs="Arial"/>
                <w:color w:val="000000" w:themeColor="text1"/>
                <w:spacing w:val="-4"/>
                <w:sz w:val="22"/>
                <w:szCs w:val="22"/>
                <w:lang w:val="en-GB" w:eastAsia="en-US"/>
              </w:rPr>
              <w:t xml:space="preserve"> the  Tender price</w:t>
            </w:r>
          </w:p>
          <w:p w14:paraId="422F28BC" w14:textId="77777777" w:rsidR="00BA4876" w:rsidRPr="00AD3660" w:rsidRDefault="00BA4876" w:rsidP="0082617C">
            <w:pPr>
              <w:keepLines/>
              <w:numPr>
                <w:ilvl w:val="1"/>
                <w:numId w:val="18"/>
              </w:numPr>
              <w:ind w:hanging="533"/>
              <w:jc w:val="both"/>
              <w:rPr>
                <w:rFonts w:ascii="Arial" w:eastAsia="Times New Roman" w:hAnsi="Arial" w:cs="Arial"/>
                <w:color w:val="000000" w:themeColor="text1"/>
                <w:spacing w:val="-4"/>
                <w:sz w:val="22"/>
                <w:szCs w:val="22"/>
                <w:lang w:val="en-GB" w:eastAsia="en-US"/>
              </w:rPr>
            </w:pPr>
            <w:r w:rsidRPr="00AD3660">
              <w:rPr>
                <w:rFonts w:ascii="Arial" w:eastAsia="Times New Roman" w:hAnsi="Arial" w:cs="Arial"/>
                <w:color w:val="000000" w:themeColor="text1"/>
                <w:spacing w:val="-4"/>
                <w:sz w:val="22"/>
                <w:szCs w:val="22"/>
                <w:lang w:val="en-GB" w:eastAsia="en-US"/>
              </w:rPr>
              <w:t xml:space="preserve">the number of initialled corrections; </w:t>
            </w:r>
          </w:p>
          <w:p w14:paraId="263A9A80" w14:textId="77777777" w:rsidR="00BA4876" w:rsidRPr="00AD3660" w:rsidRDefault="00BA4876" w:rsidP="0082617C">
            <w:pPr>
              <w:keepLines/>
              <w:numPr>
                <w:ilvl w:val="1"/>
                <w:numId w:val="18"/>
              </w:numPr>
              <w:ind w:hanging="533"/>
              <w:jc w:val="both"/>
              <w:rPr>
                <w:rFonts w:ascii="Arial" w:eastAsia="Times New Roman" w:hAnsi="Arial" w:cs="Arial"/>
                <w:color w:val="000000" w:themeColor="text1"/>
                <w:spacing w:val="-4"/>
                <w:sz w:val="22"/>
                <w:szCs w:val="22"/>
                <w:lang w:val="en-GB" w:eastAsia="en-US"/>
              </w:rPr>
            </w:pPr>
            <w:r w:rsidRPr="00AD3660">
              <w:rPr>
                <w:rFonts w:ascii="Arial" w:eastAsia="Times New Roman" w:hAnsi="Arial" w:cs="Arial"/>
                <w:color w:val="000000" w:themeColor="text1"/>
                <w:spacing w:val="-4"/>
                <w:sz w:val="22"/>
                <w:szCs w:val="22"/>
                <w:lang w:val="en-GB" w:eastAsia="en-US"/>
              </w:rPr>
              <w:t xml:space="preserve">the presence or absence of any requisite Tender Security;  </w:t>
            </w:r>
          </w:p>
          <w:p w14:paraId="3145F10D" w14:textId="77777777" w:rsidR="00BA4876" w:rsidRPr="00AD3660" w:rsidRDefault="00BA4876" w:rsidP="0082617C">
            <w:pPr>
              <w:keepLines/>
              <w:numPr>
                <w:ilvl w:val="1"/>
                <w:numId w:val="18"/>
              </w:numPr>
              <w:ind w:hanging="533"/>
              <w:jc w:val="both"/>
              <w:rPr>
                <w:rFonts w:ascii="Arial" w:hAnsi="Arial" w:cs="Arial"/>
                <w:color w:val="000000" w:themeColor="text1"/>
                <w:sz w:val="21"/>
                <w:szCs w:val="21"/>
                <w:lang w:val="en-GB"/>
              </w:rPr>
            </w:pPr>
            <w:proofErr w:type="gramStart"/>
            <w:r w:rsidRPr="00AD3660">
              <w:rPr>
                <w:rFonts w:ascii="Arial" w:eastAsia="Times New Roman" w:hAnsi="Arial" w:cs="Arial"/>
                <w:color w:val="000000" w:themeColor="text1"/>
                <w:spacing w:val="-4"/>
                <w:sz w:val="22"/>
                <w:szCs w:val="22"/>
                <w:lang w:val="en-GB" w:eastAsia="en-US"/>
              </w:rPr>
              <w:t>such</w:t>
            </w:r>
            <w:proofErr w:type="gramEnd"/>
            <w:r w:rsidRPr="00AD3660">
              <w:rPr>
                <w:rFonts w:ascii="Arial" w:eastAsia="Times New Roman" w:hAnsi="Arial" w:cs="Arial"/>
                <w:color w:val="000000" w:themeColor="text1"/>
                <w:spacing w:val="-4"/>
                <w:sz w:val="22"/>
                <w:szCs w:val="22"/>
                <w:lang w:val="en-GB" w:eastAsia="en-US"/>
              </w:rPr>
              <w:t xml:space="preserve"> other details as the Procuring Entity, at its discretion, may consider appropriate.</w:t>
            </w:r>
          </w:p>
        </w:tc>
      </w:tr>
      <w:tr w:rsidR="00BA4876" w:rsidRPr="00AD3660" w14:paraId="6AA65EF8" w14:textId="77777777" w:rsidTr="00853FFF">
        <w:trPr>
          <w:trHeight w:val="20"/>
        </w:trPr>
        <w:tc>
          <w:tcPr>
            <w:tcW w:w="2250" w:type="dxa"/>
            <w:gridSpan w:val="2"/>
            <w:vMerge/>
            <w:tcBorders>
              <w:left w:val="single" w:sz="4" w:space="0" w:color="auto"/>
              <w:right w:val="single" w:sz="4" w:space="0" w:color="auto"/>
            </w:tcBorders>
          </w:tcPr>
          <w:p w14:paraId="3F660BBE" w14:textId="77777777" w:rsidR="00BA4876" w:rsidRPr="00AD3660" w:rsidRDefault="00BA4876" w:rsidP="00853FFF">
            <w:pPr>
              <w:pStyle w:val="Heading3"/>
              <w:rPr>
                <w:color w:val="000000" w:themeColor="text1"/>
              </w:rPr>
            </w:pPr>
            <w:bookmarkStart w:id="253" w:name="_Toc476145907"/>
            <w:bookmarkEnd w:id="253"/>
          </w:p>
        </w:tc>
        <w:tc>
          <w:tcPr>
            <w:tcW w:w="7100" w:type="dxa"/>
            <w:tcBorders>
              <w:top w:val="single" w:sz="4" w:space="0" w:color="auto"/>
              <w:left w:val="single" w:sz="4" w:space="0" w:color="auto"/>
              <w:bottom w:val="single" w:sz="4" w:space="0" w:color="auto"/>
              <w:right w:val="single" w:sz="4" w:space="0" w:color="auto"/>
            </w:tcBorders>
          </w:tcPr>
          <w:p w14:paraId="48DD3E28" w14:textId="77777777" w:rsidR="00BA4876" w:rsidRPr="00AD3660" w:rsidRDefault="00BA4876" w:rsidP="0082617C">
            <w:pPr>
              <w:pStyle w:val="Sub-ClauseText"/>
              <w:keepLines/>
              <w:numPr>
                <w:ilvl w:val="0"/>
                <w:numId w:val="144"/>
              </w:numPr>
              <w:spacing w:after="80"/>
              <w:ind w:left="605" w:hanging="630"/>
              <w:rPr>
                <w:rFonts w:ascii="Arial" w:hAnsi="Arial" w:cs="Arial"/>
                <w:color w:val="000000" w:themeColor="text1"/>
                <w:sz w:val="22"/>
                <w:szCs w:val="22"/>
                <w:lang w:val="en-GB"/>
              </w:rPr>
            </w:pPr>
            <w:r w:rsidRPr="00AD3660">
              <w:rPr>
                <w:rFonts w:ascii="Arial" w:hAnsi="Arial" w:cs="Arial"/>
                <w:color w:val="000000" w:themeColor="text1"/>
                <w:sz w:val="22"/>
                <w:szCs w:val="22"/>
                <w:lang w:val="en-GB"/>
              </w:rPr>
              <w:t>Upon completion of Tender opening, all members of the Tender Opening Committee and the Tenderers or Tenderer’s duly authorised representatives attending the Tender opening shall sign by name, address, designation and their National Identification Numbers (if any) the Tender Opening Sheet, copies of which shall be issued to the Head of the Procuring Entity or an officer authorised by him or her and also to the members of the Tender Opening Committee and any authorised consultants and, to the Tenderers immediately.</w:t>
            </w:r>
          </w:p>
        </w:tc>
      </w:tr>
      <w:tr w:rsidR="00BA4876" w:rsidRPr="00AD3660" w14:paraId="3BD6CD14" w14:textId="77777777" w:rsidTr="00853FFF">
        <w:trPr>
          <w:trHeight w:val="20"/>
        </w:trPr>
        <w:tc>
          <w:tcPr>
            <w:tcW w:w="2250" w:type="dxa"/>
            <w:gridSpan w:val="2"/>
            <w:vMerge/>
            <w:tcBorders>
              <w:left w:val="single" w:sz="4" w:space="0" w:color="auto"/>
              <w:bottom w:val="single" w:sz="4" w:space="0" w:color="auto"/>
              <w:right w:val="single" w:sz="4" w:space="0" w:color="auto"/>
            </w:tcBorders>
          </w:tcPr>
          <w:p w14:paraId="0B963327" w14:textId="77777777" w:rsidR="00BA4876" w:rsidRPr="00AD3660" w:rsidRDefault="00BA4876" w:rsidP="00853FFF">
            <w:pPr>
              <w:pStyle w:val="Heading3"/>
              <w:rPr>
                <w:color w:val="000000" w:themeColor="text1"/>
              </w:rPr>
            </w:pPr>
            <w:bookmarkStart w:id="254" w:name="_Toc476145908"/>
            <w:bookmarkEnd w:id="254"/>
          </w:p>
        </w:tc>
        <w:tc>
          <w:tcPr>
            <w:tcW w:w="7100" w:type="dxa"/>
            <w:tcBorders>
              <w:top w:val="single" w:sz="4" w:space="0" w:color="auto"/>
              <w:left w:val="single" w:sz="4" w:space="0" w:color="auto"/>
              <w:bottom w:val="single" w:sz="4" w:space="0" w:color="auto"/>
              <w:right w:val="single" w:sz="4" w:space="0" w:color="auto"/>
            </w:tcBorders>
          </w:tcPr>
          <w:p w14:paraId="1C351797" w14:textId="77777777" w:rsidR="00BA4876" w:rsidRPr="00AD3660" w:rsidRDefault="00BA4876" w:rsidP="0082617C">
            <w:pPr>
              <w:pStyle w:val="Sub-ClauseText"/>
              <w:keepLines/>
              <w:numPr>
                <w:ilvl w:val="0"/>
                <w:numId w:val="144"/>
              </w:numPr>
              <w:spacing w:after="80"/>
              <w:ind w:left="605" w:hanging="630"/>
              <w:rPr>
                <w:rFonts w:ascii="Arial" w:hAnsi="Arial" w:cs="Arial"/>
                <w:color w:val="000000" w:themeColor="text1"/>
                <w:sz w:val="22"/>
                <w:szCs w:val="22"/>
                <w:lang w:val="en-GB"/>
              </w:rPr>
            </w:pPr>
            <w:r w:rsidRPr="00AD3660">
              <w:rPr>
                <w:rFonts w:ascii="Arial" w:hAnsi="Arial" w:cs="Arial"/>
                <w:color w:val="000000" w:themeColor="text1"/>
                <w:sz w:val="22"/>
                <w:szCs w:val="22"/>
                <w:lang w:val="en-GB"/>
              </w:rPr>
              <w:t>No Tender will be rejected at the Tender opening stage except the LATE Tenders as stated in the ITT Clause 33.</w:t>
            </w:r>
          </w:p>
        </w:tc>
      </w:tr>
      <w:tr w:rsidR="00BA4876" w:rsidRPr="00AD3660" w14:paraId="3176F500" w14:textId="77777777" w:rsidTr="003051A6">
        <w:trPr>
          <w:trHeight w:val="2357"/>
        </w:trPr>
        <w:tc>
          <w:tcPr>
            <w:tcW w:w="2250" w:type="dxa"/>
            <w:gridSpan w:val="2"/>
            <w:tcBorders>
              <w:top w:val="single" w:sz="4" w:space="0" w:color="auto"/>
              <w:left w:val="single" w:sz="4" w:space="0" w:color="auto"/>
              <w:bottom w:val="single" w:sz="4" w:space="0" w:color="auto"/>
              <w:right w:val="single" w:sz="4" w:space="0" w:color="auto"/>
            </w:tcBorders>
          </w:tcPr>
          <w:p w14:paraId="3A864E36" w14:textId="77777777" w:rsidR="00BA4876" w:rsidRPr="00AD3660" w:rsidRDefault="00BA4876" w:rsidP="00853FFF">
            <w:pPr>
              <w:pStyle w:val="Heading3"/>
              <w:rPr>
                <w:color w:val="000000" w:themeColor="text1"/>
              </w:rPr>
            </w:pPr>
            <w:bookmarkStart w:id="255" w:name="_Toc485953862"/>
            <w:r w:rsidRPr="00AD3660">
              <w:rPr>
                <w:color w:val="000000" w:themeColor="text1"/>
              </w:rPr>
              <w:t>38. Evaluation Process</w:t>
            </w:r>
            <w:bookmarkEnd w:id="255"/>
          </w:p>
        </w:tc>
        <w:tc>
          <w:tcPr>
            <w:tcW w:w="7100" w:type="dxa"/>
            <w:tcBorders>
              <w:top w:val="single" w:sz="4" w:space="0" w:color="auto"/>
              <w:left w:val="single" w:sz="4" w:space="0" w:color="auto"/>
              <w:bottom w:val="single" w:sz="4" w:space="0" w:color="auto"/>
              <w:right w:val="single" w:sz="4" w:space="0" w:color="auto"/>
            </w:tcBorders>
          </w:tcPr>
          <w:p w14:paraId="4D732E34" w14:textId="77777777" w:rsidR="00BA4876" w:rsidRPr="00AD3660" w:rsidRDefault="00BA4876" w:rsidP="0082617C">
            <w:pPr>
              <w:pStyle w:val="ListParagraph"/>
              <w:numPr>
                <w:ilvl w:val="0"/>
                <w:numId w:val="64"/>
              </w:numPr>
              <w:tabs>
                <w:tab w:val="left" w:pos="1260"/>
                <w:tab w:val="left" w:pos="6920"/>
              </w:tabs>
              <w:spacing w:before="120" w:after="120"/>
              <w:ind w:hanging="720"/>
              <w:jc w:val="both"/>
              <w:rPr>
                <w:rFonts w:ascii="Arial" w:hAnsi="Arial" w:cs="Arial"/>
                <w:color w:val="000000" w:themeColor="text1"/>
                <w:sz w:val="22"/>
                <w:szCs w:val="22"/>
              </w:rPr>
            </w:pPr>
            <w:r w:rsidRPr="00AD3660">
              <w:rPr>
                <w:rFonts w:ascii="Arial" w:hAnsi="Arial" w:cs="Arial"/>
                <w:color w:val="000000" w:themeColor="text1"/>
                <w:sz w:val="22"/>
                <w:szCs w:val="22"/>
                <w:lang w:val="en-GB"/>
              </w:rPr>
              <w:t>Tender Evaluation Committee (TEC) may consider a Tender as responsive in the Evaluation, only if it is submitted in compliance with the mandatory requirements set out in the Tender Document. The evaluation process should begin immediately after Tender opening following four steps</w:t>
            </w:r>
            <w:r w:rsidRPr="00AD3660">
              <w:rPr>
                <w:rFonts w:ascii="Arial" w:hAnsi="Arial" w:cs="Arial"/>
                <w:color w:val="000000" w:themeColor="text1"/>
                <w:sz w:val="22"/>
                <w:szCs w:val="22"/>
              </w:rPr>
              <w:t>:</w:t>
            </w:r>
          </w:p>
          <w:p w14:paraId="56C070C2" w14:textId="77777777" w:rsidR="00BA4876" w:rsidRPr="00AD3660" w:rsidRDefault="00BA4876" w:rsidP="0082617C">
            <w:pPr>
              <w:pStyle w:val="ListParagraph"/>
              <w:keepNext/>
              <w:numPr>
                <w:ilvl w:val="0"/>
                <w:numId w:val="63"/>
              </w:numPr>
              <w:spacing w:before="120" w:after="120"/>
              <w:ind w:left="1505" w:hanging="540"/>
              <w:rPr>
                <w:rFonts w:ascii="Arial" w:hAnsi="Arial" w:cs="Arial"/>
                <w:color w:val="000000" w:themeColor="text1"/>
                <w:sz w:val="22"/>
                <w:szCs w:val="22"/>
              </w:rPr>
            </w:pPr>
            <w:r w:rsidRPr="00AD3660">
              <w:rPr>
                <w:rFonts w:ascii="Arial" w:hAnsi="Arial" w:cs="Arial"/>
                <w:color w:val="000000" w:themeColor="text1"/>
                <w:sz w:val="22"/>
                <w:szCs w:val="22"/>
              </w:rPr>
              <w:t xml:space="preserve">Preliminary  Examination; </w:t>
            </w:r>
          </w:p>
          <w:p w14:paraId="2FB2A396" w14:textId="77777777" w:rsidR="00BA4876" w:rsidRPr="00AD3660" w:rsidRDefault="00BA4876" w:rsidP="0082617C">
            <w:pPr>
              <w:pStyle w:val="ListParagraph"/>
              <w:keepNext/>
              <w:numPr>
                <w:ilvl w:val="0"/>
                <w:numId w:val="63"/>
              </w:numPr>
              <w:spacing w:before="120" w:after="120"/>
              <w:ind w:left="1505" w:hanging="540"/>
              <w:rPr>
                <w:rFonts w:ascii="Arial" w:hAnsi="Arial" w:cs="Arial"/>
                <w:color w:val="000000" w:themeColor="text1"/>
                <w:sz w:val="22"/>
                <w:szCs w:val="22"/>
              </w:rPr>
            </w:pPr>
            <w:r w:rsidRPr="00AD3660">
              <w:rPr>
                <w:rFonts w:ascii="Arial" w:hAnsi="Arial" w:cs="Arial"/>
                <w:color w:val="000000" w:themeColor="text1"/>
                <w:sz w:val="22"/>
                <w:szCs w:val="22"/>
              </w:rPr>
              <w:t xml:space="preserve">Technical Examinations and  Responsiveness; </w:t>
            </w:r>
          </w:p>
          <w:p w14:paraId="733A748D" w14:textId="77777777" w:rsidR="00BA4876" w:rsidRPr="00AD3660" w:rsidRDefault="00BA4876" w:rsidP="0082617C">
            <w:pPr>
              <w:pStyle w:val="ListParagraph"/>
              <w:keepNext/>
              <w:numPr>
                <w:ilvl w:val="0"/>
                <w:numId w:val="63"/>
              </w:numPr>
              <w:spacing w:before="120" w:after="120"/>
              <w:ind w:left="1505" w:hanging="540"/>
              <w:rPr>
                <w:rFonts w:ascii="Arial" w:hAnsi="Arial" w:cs="Arial"/>
                <w:color w:val="000000" w:themeColor="text1"/>
                <w:sz w:val="22"/>
                <w:szCs w:val="22"/>
              </w:rPr>
            </w:pPr>
            <w:r w:rsidRPr="00AD3660">
              <w:rPr>
                <w:rFonts w:ascii="Arial" w:hAnsi="Arial" w:cs="Arial"/>
                <w:color w:val="000000" w:themeColor="text1"/>
                <w:sz w:val="22"/>
                <w:szCs w:val="22"/>
              </w:rPr>
              <w:t>Financial evaluation and price comparison;</w:t>
            </w:r>
          </w:p>
          <w:p w14:paraId="249634DE" w14:textId="77777777" w:rsidR="00BA4876" w:rsidRPr="00AD3660" w:rsidRDefault="00BA4876" w:rsidP="0082617C">
            <w:pPr>
              <w:pStyle w:val="ListParagraph"/>
              <w:keepNext/>
              <w:numPr>
                <w:ilvl w:val="0"/>
                <w:numId w:val="63"/>
              </w:numPr>
              <w:spacing w:before="120" w:after="120"/>
              <w:ind w:left="1505" w:hanging="540"/>
              <w:rPr>
                <w:rFonts w:ascii="Arial" w:hAnsi="Arial" w:cs="Arial"/>
                <w:color w:val="000000" w:themeColor="text1"/>
                <w:sz w:val="22"/>
                <w:szCs w:val="22"/>
                <w:lang w:val="en-GB"/>
              </w:rPr>
            </w:pPr>
            <w:r w:rsidRPr="00AD3660">
              <w:rPr>
                <w:rFonts w:ascii="Arial" w:hAnsi="Arial" w:cs="Arial"/>
                <w:color w:val="000000" w:themeColor="text1"/>
                <w:sz w:val="22"/>
                <w:szCs w:val="22"/>
                <w:lang w:val="en-GB"/>
              </w:rPr>
              <w:t>Post-qualification of the Tender.</w:t>
            </w:r>
          </w:p>
        </w:tc>
      </w:tr>
      <w:tr w:rsidR="00BA4876" w:rsidRPr="00AD3660" w14:paraId="35807C5B" w14:textId="77777777" w:rsidTr="003051A6">
        <w:trPr>
          <w:trHeight w:val="3086"/>
        </w:trPr>
        <w:tc>
          <w:tcPr>
            <w:tcW w:w="2250" w:type="dxa"/>
            <w:gridSpan w:val="2"/>
            <w:tcBorders>
              <w:top w:val="single" w:sz="4" w:space="0" w:color="auto"/>
              <w:left w:val="single" w:sz="4" w:space="0" w:color="auto"/>
              <w:bottom w:val="single" w:sz="4" w:space="0" w:color="auto"/>
              <w:right w:val="single" w:sz="4" w:space="0" w:color="auto"/>
            </w:tcBorders>
          </w:tcPr>
          <w:p w14:paraId="3BA1DE5C" w14:textId="77777777" w:rsidR="00BA4876" w:rsidRPr="00AD3660" w:rsidRDefault="00BA4876" w:rsidP="00853FFF">
            <w:pPr>
              <w:pStyle w:val="Heading3"/>
              <w:rPr>
                <w:color w:val="000000" w:themeColor="text1"/>
              </w:rPr>
            </w:pPr>
            <w:bookmarkStart w:id="256" w:name="_Toc485953863"/>
            <w:r w:rsidRPr="00AD3660">
              <w:rPr>
                <w:color w:val="000000" w:themeColor="text1"/>
              </w:rPr>
              <w:t>39. Preliminary Examination</w:t>
            </w:r>
            <w:bookmarkEnd w:id="256"/>
          </w:p>
        </w:tc>
        <w:tc>
          <w:tcPr>
            <w:tcW w:w="7100" w:type="dxa"/>
            <w:tcBorders>
              <w:top w:val="single" w:sz="4" w:space="0" w:color="auto"/>
              <w:left w:val="single" w:sz="4" w:space="0" w:color="auto"/>
              <w:bottom w:val="single" w:sz="4" w:space="0" w:color="auto"/>
              <w:right w:val="single" w:sz="4" w:space="0" w:color="auto"/>
            </w:tcBorders>
          </w:tcPr>
          <w:p w14:paraId="4BDC55B3" w14:textId="77777777" w:rsidR="00BA4876" w:rsidRPr="00AD3660" w:rsidRDefault="00BA4876" w:rsidP="0082617C">
            <w:pPr>
              <w:pStyle w:val="ListParagraph"/>
              <w:numPr>
                <w:ilvl w:val="0"/>
                <w:numId w:val="145"/>
              </w:numPr>
              <w:tabs>
                <w:tab w:val="left" w:pos="6920"/>
              </w:tabs>
              <w:spacing w:before="120" w:after="120"/>
              <w:ind w:left="605" w:hanging="605"/>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TEC shall examine the Tenders to confirm that all documentation requested in ITT Clause 20 has been provided, to determine the completeness of each document submitted.</w:t>
            </w:r>
          </w:p>
          <w:p w14:paraId="5ED08B8B" w14:textId="77777777" w:rsidR="00BA4876" w:rsidRPr="003051A6" w:rsidRDefault="00BA4876" w:rsidP="00853FFF">
            <w:pPr>
              <w:pStyle w:val="ListParagraph"/>
              <w:tabs>
                <w:tab w:val="left" w:pos="6920"/>
              </w:tabs>
              <w:spacing w:before="120" w:after="120"/>
              <w:ind w:left="605"/>
              <w:jc w:val="both"/>
              <w:rPr>
                <w:rFonts w:ascii="Arial" w:hAnsi="Arial" w:cs="Arial"/>
                <w:color w:val="000000" w:themeColor="text1"/>
                <w:sz w:val="10"/>
                <w:szCs w:val="10"/>
                <w:lang w:val="en-GB"/>
              </w:rPr>
            </w:pPr>
          </w:p>
          <w:p w14:paraId="01863355" w14:textId="77777777" w:rsidR="00BA4876" w:rsidRPr="00AD3660" w:rsidRDefault="00BA4876" w:rsidP="0082617C">
            <w:pPr>
              <w:pStyle w:val="ListParagraph"/>
              <w:numPr>
                <w:ilvl w:val="0"/>
                <w:numId w:val="145"/>
              </w:numPr>
              <w:tabs>
                <w:tab w:val="left" w:pos="6920"/>
              </w:tabs>
              <w:spacing w:before="240"/>
              <w:ind w:left="605" w:hanging="605"/>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TEC shall confirm that the following documents and information have been provided in the Tender.  If any of these documents or information is missing, the Tender shall be rejected.</w:t>
            </w:r>
          </w:p>
          <w:p w14:paraId="146C0392" w14:textId="77777777" w:rsidR="00BA4876" w:rsidRPr="00AD3660" w:rsidRDefault="00BA4876" w:rsidP="0082617C">
            <w:pPr>
              <w:pStyle w:val="ListParagraph"/>
              <w:numPr>
                <w:ilvl w:val="2"/>
                <w:numId w:val="65"/>
              </w:numPr>
              <w:spacing w:before="120" w:after="80"/>
              <w:ind w:left="1595" w:hanging="630"/>
              <w:jc w:val="both"/>
              <w:rPr>
                <w:rFonts w:ascii="Arial" w:hAnsi="Arial" w:cs="Arial"/>
                <w:color w:val="000000" w:themeColor="text1"/>
                <w:sz w:val="22"/>
                <w:szCs w:val="22"/>
                <w:lang w:val="en-GB"/>
              </w:rPr>
            </w:pPr>
            <w:bookmarkStart w:id="257" w:name="_Toc50198993"/>
            <w:bookmarkStart w:id="258" w:name="_Toc50259488"/>
            <w:bookmarkStart w:id="259" w:name="_Toc50260463"/>
            <w:r w:rsidRPr="00AD3660">
              <w:rPr>
                <w:rFonts w:ascii="Arial" w:hAnsi="Arial" w:cs="Arial"/>
                <w:color w:val="000000" w:themeColor="text1"/>
                <w:sz w:val="22"/>
                <w:szCs w:val="22"/>
                <w:lang w:val="en-GB"/>
              </w:rPr>
              <w:t>Tender Submission Letter;</w:t>
            </w:r>
            <w:bookmarkEnd w:id="257"/>
            <w:bookmarkEnd w:id="258"/>
            <w:bookmarkEnd w:id="259"/>
          </w:p>
          <w:p w14:paraId="0ED1BAA8" w14:textId="77777777" w:rsidR="00BA4876" w:rsidRPr="00AD3660" w:rsidRDefault="00BA4876" w:rsidP="0082617C">
            <w:pPr>
              <w:pStyle w:val="ListParagraph"/>
              <w:numPr>
                <w:ilvl w:val="2"/>
                <w:numId w:val="65"/>
              </w:numPr>
              <w:spacing w:before="120" w:after="80"/>
              <w:ind w:left="1595" w:hanging="630"/>
              <w:jc w:val="both"/>
              <w:rPr>
                <w:rFonts w:ascii="Arial" w:hAnsi="Arial" w:cs="Arial"/>
                <w:color w:val="000000" w:themeColor="text1"/>
                <w:sz w:val="22"/>
                <w:szCs w:val="22"/>
                <w:lang w:val="en-GB"/>
              </w:rPr>
            </w:pPr>
            <w:bookmarkStart w:id="260" w:name="_Toc50198994"/>
            <w:bookmarkStart w:id="261" w:name="_Toc50259489"/>
            <w:bookmarkStart w:id="262" w:name="_Toc50260464"/>
            <w:r w:rsidRPr="00AD3660">
              <w:rPr>
                <w:rFonts w:ascii="Arial" w:hAnsi="Arial" w:cs="Arial"/>
                <w:color w:val="000000" w:themeColor="text1"/>
                <w:sz w:val="22"/>
                <w:szCs w:val="22"/>
                <w:lang w:val="en-GB"/>
              </w:rPr>
              <w:t>Priced Activity Schedule;</w:t>
            </w:r>
            <w:bookmarkEnd w:id="260"/>
            <w:bookmarkEnd w:id="261"/>
            <w:bookmarkEnd w:id="262"/>
          </w:p>
          <w:p w14:paraId="1EF26A01" w14:textId="77777777" w:rsidR="00BA4876" w:rsidRPr="00AD3660" w:rsidRDefault="00BA4876" w:rsidP="0082617C">
            <w:pPr>
              <w:pStyle w:val="ListParagraph"/>
              <w:numPr>
                <w:ilvl w:val="2"/>
                <w:numId w:val="65"/>
              </w:numPr>
              <w:spacing w:before="120" w:after="80"/>
              <w:ind w:left="1595" w:hanging="630"/>
              <w:jc w:val="both"/>
              <w:rPr>
                <w:rFonts w:ascii="Arial" w:hAnsi="Arial" w:cs="Arial"/>
                <w:color w:val="000000" w:themeColor="text1"/>
                <w:sz w:val="22"/>
                <w:szCs w:val="22"/>
                <w:lang w:val="en-GB"/>
              </w:rPr>
            </w:pPr>
            <w:bookmarkStart w:id="263" w:name="_Toc50198995"/>
            <w:bookmarkStart w:id="264" w:name="_Toc50259490"/>
            <w:bookmarkStart w:id="265" w:name="_Toc50260465"/>
            <w:r w:rsidRPr="00AD3660">
              <w:rPr>
                <w:rFonts w:ascii="Arial" w:hAnsi="Arial" w:cs="Arial"/>
                <w:color w:val="000000" w:themeColor="text1"/>
                <w:sz w:val="22"/>
                <w:szCs w:val="22"/>
                <w:lang w:val="en-GB"/>
              </w:rPr>
              <w:t>Written confirmation of authorization to commit the Tenderer; and</w:t>
            </w:r>
            <w:bookmarkEnd w:id="263"/>
            <w:bookmarkEnd w:id="264"/>
            <w:bookmarkEnd w:id="265"/>
          </w:p>
          <w:p w14:paraId="54D97593" w14:textId="77777777" w:rsidR="00BA4876" w:rsidRPr="00AD3660" w:rsidRDefault="00BA4876" w:rsidP="0082617C">
            <w:pPr>
              <w:pStyle w:val="ListParagraph"/>
              <w:numPr>
                <w:ilvl w:val="2"/>
                <w:numId w:val="65"/>
              </w:numPr>
              <w:spacing w:before="120" w:after="80"/>
              <w:ind w:left="1595" w:hanging="63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Valid Tender Security.</w:t>
            </w:r>
          </w:p>
        </w:tc>
      </w:tr>
      <w:tr w:rsidR="00BA4876" w:rsidRPr="00AD3660" w14:paraId="15C99088" w14:textId="77777777" w:rsidTr="00853FFF">
        <w:trPr>
          <w:trHeight w:val="1107"/>
        </w:trPr>
        <w:tc>
          <w:tcPr>
            <w:tcW w:w="2250" w:type="dxa"/>
            <w:gridSpan w:val="2"/>
            <w:vMerge w:val="restart"/>
            <w:tcBorders>
              <w:top w:val="single" w:sz="4" w:space="0" w:color="auto"/>
              <w:left w:val="single" w:sz="4" w:space="0" w:color="auto"/>
              <w:right w:val="single" w:sz="4" w:space="0" w:color="auto"/>
            </w:tcBorders>
          </w:tcPr>
          <w:p w14:paraId="1D2F7917" w14:textId="77777777" w:rsidR="00BA4876" w:rsidRPr="00AD3660" w:rsidRDefault="00BA4876" w:rsidP="00853FFF">
            <w:pPr>
              <w:pStyle w:val="Heading3"/>
              <w:rPr>
                <w:color w:val="000000" w:themeColor="text1"/>
              </w:rPr>
            </w:pPr>
            <w:bookmarkStart w:id="266" w:name="_Toc485953864"/>
            <w:r w:rsidRPr="00AD3660">
              <w:rPr>
                <w:color w:val="000000" w:themeColor="text1"/>
              </w:rPr>
              <w:t>40. Technical Examination and Responsiveness</w:t>
            </w:r>
            <w:bookmarkEnd w:id="266"/>
          </w:p>
        </w:tc>
        <w:tc>
          <w:tcPr>
            <w:tcW w:w="7100" w:type="dxa"/>
            <w:tcBorders>
              <w:top w:val="single" w:sz="4" w:space="0" w:color="auto"/>
              <w:left w:val="single" w:sz="4" w:space="0" w:color="auto"/>
              <w:bottom w:val="single" w:sz="4" w:space="0" w:color="auto"/>
              <w:right w:val="single" w:sz="4" w:space="0" w:color="auto"/>
            </w:tcBorders>
          </w:tcPr>
          <w:p w14:paraId="41452C84" w14:textId="77777777" w:rsidR="00BA4876" w:rsidRPr="00AD3660" w:rsidRDefault="00BA4876" w:rsidP="0082617C">
            <w:pPr>
              <w:pStyle w:val="Sub-ClauseText"/>
              <w:keepLines/>
              <w:numPr>
                <w:ilvl w:val="3"/>
                <w:numId w:val="14"/>
              </w:numPr>
              <w:tabs>
                <w:tab w:val="clear" w:pos="3168"/>
                <w:tab w:val="num" w:pos="545"/>
              </w:tabs>
              <w:spacing w:before="60" w:after="60"/>
              <w:ind w:left="545" w:hanging="550"/>
              <w:rPr>
                <w:rFonts w:ascii="Arial" w:hAnsi="Arial" w:cs="Arial"/>
                <w:color w:val="000000" w:themeColor="text1"/>
                <w:sz w:val="22"/>
                <w:szCs w:val="22"/>
                <w:lang w:val="en-GB"/>
              </w:rPr>
            </w:pPr>
            <w:r w:rsidRPr="00AD3660">
              <w:rPr>
                <w:rFonts w:ascii="Arial" w:hAnsi="Arial" w:cs="Arial"/>
                <w:color w:val="000000" w:themeColor="text1"/>
                <w:sz w:val="22"/>
                <w:szCs w:val="22"/>
                <w:lang w:val="en-GB"/>
              </w:rPr>
              <w:t>If a Tender is not responsive to the mandatory requirements set out in the Tender Document, shall not subsequently be made responsive by the Tenderer by correction of the material deviation, reservation, or omission.</w:t>
            </w:r>
          </w:p>
        </w:tc>
      </w:tr>
      <w:tr w:rsidR="00BA4876" w:rsidRPr="00AD3660" w14:paraId="10F174AE" w14:textId="77777777" w:rsidTr="00853FFF">
        <w:trPr>
          <w:trHeight w:val="603"/>
        </w:trPr>
        <w:tc>
          <w:tcPr>
            <w:tcW w:w="2250" w:type="dxa"/>
            <w:gridSpan w:val="2"/>
            <w:vMerge/>
            <w:tcBorders>
              <w:left w:val="single" w:sz="4" w:space="0" w:color="auto"/>
              <w:right w:val="single" w:sz="4" w:space="0" w:color="auto"/>
            </w:tcBorders>
          </w:tcPr>
          <w:p w14:paraId="70BA7D4E" w14:textId="77777777" w:rsidR="00BA4876" w:rsidRPr="00AD3660" w:rsidRDefault="00BA4876" w:rsidP="00853FFF">
            <w:pPr>
              <w:pStyle w:val="Heading3"/>
              <w:rPr>
                <w:color w:val="000000" w:themeColor="text1"/>
              </w:rPr>
            </w:pPr>
            <w:bookmarkStart w:id="267" w:name="_Toc476145912"/>
            <w:bookmarkEnd w:id="267"/>
          </w:p>
        </w:tc>
        <w:tc>
          <w:tcPr>
            <w:tcW w:w="7100" w:type="dxa"/>
            <w:tcBorders>
              <w:top w:val="single" w:sz="4" w:space="0" w:color="auto"/>
              <w:left w:val="single" w:sz="4" w:space="0" w:color="auto"/>
              <w:bottom w:val="single" w:sz="4" w:space="0" w:color="auto"/>
              <w:right w:val="single" w:sz="4" w:space="0" w:color="auto"/>
            </w:tcBorders>
          </w:tcPr>
          <w:p w14:paraId="3D66199D" w14:textId="77777777" w:rsidR="00BA4876" w:rsidRPr="00AD3660" w:rsidRDefault="00BA4876" w:rsidP="0082617C">
            <w:pPr>
              <w:pStyle w:val="Sub-ClauseText"/>
              <w:keepLines/>
              <w:numPr>
                <w:ilvl w:val="3"/>
                <w:numId w:val="14"/>
              </w:numPr>
              <w:tabs>
                <w:tab w:val="clear" w:pos="3168"/>
                <w:tab w:val="num" w:pos="545"/>
              </w:tabs>
              <w:spacing w:before="60" w:after="60"/>
              <w:ind w:left="545" w:hanging="550"/>
              <w:rPr>
                <w:rFonts w:ascii="Arial" w:hAnsi="Arial" w:cs="Arial"/>
                <w:color w:val="000000" w:themeColor="text1"/>
                <w:sz w:val="22"/>
                <w:szCs w:val="22"/>
                <w:lang w:val="en-GB"/>
              </w:rPr>
            </w:pPr>
            <w:r w:rsidRPr="00AD3660">
              <w:rPr>
                <w:rFonts w:ascii="Arial" w:hAnsi="Arial" w:cs="Arial"/>
                <w:color w:val="000000" w:themeColor="text1"/>
                <w:sz w:val="22"/>
                <w:szCs w:val="22"/>
                <w:lang w:val="en-GB"/>
              </w:rPr>
              <w:t>There shall be no requirement as to the minimum number of responsive Tenders.</w:t>
            </w:r>
          </w:p>
        </w:tc>
      </w:tr>
      <w:tr w:rsidR="00BA4876" w:rsidRPr="00AD3660" w14:paraId="41D685BB" w14:textId="77777777" w:rsidTr="00853FFF">
        <w:trPr>
          <w:trHeight w:val="513"/>
        </w:trPr>
        <w:tc>
          <w:tcPr>
            <w:tcW w:w="2250" w:type="dxa"/>
            <w:gridSpan w:val="2"/>
            <w:vMerge/>
            <w:tcBorders>
              <w:left w:val="single" w:sz="4" w:space="0" w:color="auto"/>
              <w:right w:val="single" w:sz="4" w:space="0" w:color="auto"/>
            </w:tcBorders>
          </w:tcPr>
          <w:p w14:paraId="1A15E61E" w14:textId="77777777" w:rsidR="00BA4876" w:rsidRPr="00AD3660" w:rsidRDefault="00BA4876" w:rsidP="00853FFF">
            <w:pPr>
              <w:pStyle w:val="Heading3"/>
              <w:rPr>
                <w:color w:val="000000" w:themeColor="text1"/>
              </w:rPr>
            </w:pPr>
            <w:bookmarkStart w:id="268" w:name="_Toc476145913"/>
            <w:bookmarkEnd w:id="268"/>
          </w:p>
        </w:tc>
        <w:tc>
          <w:tcPr>
            <w:tcW w:w="7100" w:type="dxa"/>
            <w:tcBorders>
              <w:top w:val="single" w:sz="4" w:space="0" w:color="auto"/>
              <w:left w:val="single" w:sz="4" w:space="0" w:color="auto"/>
              <w:bottom w:val="single" w:sz="4" w:space="0" w:color="auto"/>
              <w:right w:val="single" w:sz="4" w:space="0" w:color="auto"/>
            </w:tcBorders>
          </w:tcPr>
          <w:p w14:paraId="5529DB7F" w14:textId="77777777" w:rsidR="00BA4876" w:rsidRPr="00AD3660" w:rsidRDefault="00BA4876" w:rsidP="0082617C">
            <w:pPr>
              <w:pStyle w:val="Sub-ClauseText"/>
              <w:keepLines/>
              <w:numPr>
                <w:ilvl w:val="3"/>
                <w:numId w:val="14"/>
              </w:numPr>
              <w:tabs>
                <w:tab w:val="clear" w:pos="3168"/>
                <w:tab w:val="num" w:pos="545"/>
              </w:tabs>
              <w:spacing w:before="60" w:after="60"/>
              <w:ind w:left="545" w:hanging="550"/>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There shall be no automatic exclusion of Tenders which are above or below the official estimate. </w:t>
            </w:r>
          </w:p>
        </w:tc>
      </w:tr>
      <w:tr w:rsidR="00BA4876" w:rsidRPr="00AD3660" w14:paraId="0F4188A7" w14:textId="77777777" w:rsidTr="00853FFF">
        <w:trPr>
          <w:trHeight w:val="513"/>
        </w:trPr>
        <w:tc>
          <w:tcPr>
            <w:tcW w:w="2250" w:type="dxa"/>
            <w:gridSpan w:val="2"/>
            <w:vMerge/>
            <w:tcBorders>
              <w:left w:val="single" w:sz="4" w:space="0" w:color="auto"/>
              <w:right w:val="single" w:sz="4" w:space="0" w:color="auto"/>
            </w:tcBorders>
          </w:tcPr>
          <w:p w14:paraId="5DD534AB" w14:textId="77777777" w:rsidR="00BA4876" w:rsidRPr="00AD3660" w:rsidRDefault="00BA4876" w:rsidP="00853FFF">
            <w:pPr>
              <w:pStyle w:val="Heading3"/>
              <w:rPr>
                <w:color w:val="000000" w:themeColor="text1"/>
              </w:rPr>
            </w:pPr>
            <w:bookmarkStart w:id="269" w:name="_Toc476145914"/>
            <w:bookmarkEnd w:id="269"/>
          </w:p>
        </w:tc>
        <w:tc>
          <w:tcPr>
            <w:tcW w:w="7100" w:type="dxa"/>
            <w:tcBorders>
              <w:top w:val="single" w:sz="4" w:space="0" w:color="auto"/>
              <w:left w:val="single" w:sz="4" w:space="0" w:color="auto"/>
              <w:bottom w:val="single" w:sz="4" w:space="0" w:color="auto"/>
              <w:right w:val="single" w:sz="4" w:space="0" w:color="auto"/>
            </w:tcBorders>
          </w:tcPr>
          <w:p w14:paraId="575266E0" w14:textId="77777777" w:rsidR="00BA4876" w:rsidRPr="00AD3660" w:rsidRDefault="00BA4876" w:rsidP="0082617C">
            <w:pPr>
              <w:pStyle w:val="Sub-ClauseText"/>
              <w:keepLines/>
              <w:numPr>
                <w:ilvl w:val="3"/>
                <w:numId w:val="14"/>
              </w:numPr>
              <w:tabs>
                <w:tab w:val="clear" w:pos="3168"/>
                <w:tab w:val="num" w:pos="545"/>
              </w:tabs>
              <w:spacing w:before="60" w:after="60"/>
              <w:ind w:left="545" w:hanging="550"/>
              <w:rPr>
                <w:rFonts w:ascii="Arial" w:hAnsi="Arial" w:cs="Arial"/>
                <w:color w:val="000000" w:themeColor="text1"/>
                <w:sz w:val="22"/>
                <w:szCs w:val="22"/>
                <w:lang w:val="en-GB"/>
              </w:rPr>
            </w:pPr>
            <w:r w:rsidRPr="00AD3660">
              <w:rPr>
                <w:rFonts w:ascii="Arial" w:hAnsi="Arial" w:cs="Arial"/>
                <w:color w:val="000000" w:themeColor="text1"/>
                <w:sz w:val="22"/>
                <w:szCs w:val="22"/>
                <w:lang w:val="en-GB"/>
              </w:rPr>
              <w:t>TEC shall examine the adequacy and authenticity of the documentary evidence as stated under ITT Clause 24.</w:t>
            </w:r>
          </w:p>
        </w:tc>
      </w:tr>
      <w:tr w:rsidR="00BA4876" w:rsidRPr="00AD3660" w14:paraId="6CE51B71" w14:textId="77777777" w:rsidTr="00853FFF">
        <w:trPr>
          <w:trHeight w:val="783"/>
        </w:trPr>
        <w:tc>
          <w:tcPr>
            <w:tcW w:w="2250" w:type="dxa"/>
            <w:gridSpan w:val="2"/>
            <w:vMerge/>
            <w:tcBorders>
              <w:left w:val="single" w:sz="4" w:space="0" w:color="auto"/>
              <w:right w:val="single" w:sz="4" w:space="0" w:color="auto"/>
            </w:tcBorders>
          </w:tcPr>
          <w:p w14:paraId="60242A02" w14:textId="77777777" w:rsidR="00BA4876" w:rsidRPr="00AD3660" w:rsidRDefault="00BA4876" w:rsidP="00853FFF">
            <w:pPr>
              <w:pStyle w:val="Heading3"/>
              <w:rPr>
                <w:color w:val="000000" w:themeColor="text1"/>
              </w:rPr>
            </w:pPr>
            <w:bookmarkStart w:id="270" w:name="_Toc476145915"/>
            <w:bookmarkEnd w:id="270"/>
          </w:p>
        </w:tc>
        <w:tc>
          <w:tcPr>
            <w:tcW w:w="7100" w:type="dxa"/>
            <w:tcBorders>
              <w:top w:val="single" w:sz="4" w:space="0" w:color="auto"/>
              <w:left w:val="single" w:sz="4" w:space="0" w:color="auto"/>
              <w:bottom w:val="single" w:sz="4" w:space="0" w:color="auto"/>
              <w:right w:val="single" w:sz="4" w:space="0" w:color="auto"/>
            </w:tcBorders>
          </w:tcPr>
          <w:p w14:paraId="666C8988" w14:textId="77777777" w:rsidR="00BA4876" w:rsidRPr="00AD3660" w:rsidRDefault="00BA4876" w:rsidP="0082617C">
            <w:pPr>
              <w:pStyle w:val="Sub-ClauseText"/>
              <w:keepLines/>
              <w:numPr>
                <w:ilvl w:val="3"/>
                <w:numId w:val="14"/>
              </w:numPr>
              <w:tabs>
                <w:tab w:val="clear" w:pos="3168"/>
                <w:tab w:val="num" w:pos="545"/>
              </w:tabs>
              <w:spacing w:before="60" w:after="60"/>
              <w:ind w:left="545" w:hanging="550"/>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TEC shall further examine the terms and conditions specified in </w:t>
            </w:r>
            <w:r w:rsidRPr="00AD3660">
              <w:rPr>
                <w:rFonts w:ascii="Arial" w:hAnsi="Arial" w:cs="Arial"/>
                <w:b/>
                <w:color w:val="000000" w:themeColor="text1"/>
                <w:sz w:val="22"/>
                <w:szCs w:val="22"/>
                <w:lang w:val="en-GB"/>
              </w:rPr>
              <w:t>Section 7: Performance specifications</w:t>
            </w:r>
          </w:p>
        </w:tc>
      </w:tr>
      <w:tr w:rsidR="00BA4876" w:rsidRPr="00AD3660" w14:paraId="33FD0E4E" w14:textId="77777777" w:rsidTr="00853FFF">
        <w:trPr>
          <w:trHeight w:val="747"/>
        </w:trPr>
        <w:tc>
          <w:tcPr>
            <w:tcW w:w="2250" w:type="dxa"/>
            <w:gridSpan w:val="2"/>
            <w:vMerge/>
            <w:tcBorders>
              <w:left w:val="single" w:sz="4" w:space="0" w:color="auto"/>
              <w:right w:val="single" w:sz="4" w:space="0" w:color="auto"/>
            </w:tcBorders>
          </w:tcPr>
          <w:p w14:paraId="2C5AB39D" w14:textId="77777777" w:rsidR="00BA4876" w:rsidRPr="00AD3660" w:rsidRDefault="00BA4876" w:rsidP="00853FFF">
            <w:pPr>
              <w:pStyle w:val="Heading3"/>
              <w:rPr>
                <w:color w:val="000000" w:themeColor="text1"/>
              </w:rPr>
            </w:pPr>
            <w:bookmarkStart w:id="271" w:name="_Toc476145916"/>
            <w:bookmarkEnd w:id="271"/>
          </w:p>
        </w:tc>
        <w:tc>
          <w:tcPr>
            <w:tcW w:w="7100" w:type="dxa"/>
            <w:tcBorders>
              <w:top w:val="single" w:sz="4" w:space="0" w:color="auto"/>
              <w:left w:val="single" w:sz="4" w:space="0" w:color="auto"/>
              <w:bottom w:val="single" w:sz="4" w:space="0" w:color="auto"/>
              <w:right w:val="single" w:sz="4" w:space="0" w:color="auto"/>
            </w:tcBorders>
          </w:tcPr>
          <w:p w14:paraId="2EA967BA" w14:textId="77777777" w:rsidR="00BA4876" w:rsidRPr="00AD3660" w:rsidRDefault="00BA4876" w:rsidP="0082617C">
            <w:pPr>
              <w:pStyle w:val="Sub-ClauseText"/>
              <w:keepLines/>
              <w:numPr>
                <w:ilvl w:val="3"/>
                <w:numId w:val="14"/>
              </w:numPr>
              <w:tabs>
                <w:tab w:val="num" w:pos="545"/>
              </w:tabs>
              <w:spacing w:before="60" w:after="60"/>
              <w:ind w:left="545" w:hanging="550"/>
              <w:rPr>
                <w:rFonts w:ascii="Arial" w:hAnsi="Arial" w:cs="Arial"/>
                <w:color w:val="000000" w:themeColor="text1"/>
                <w:sz w:val="22"/>
                <w:szCs w:val="22"/>
                <w:lang w:val="en-GB"/>
              </w:rPr>
            </w:pPr>
            <w:r w:rsidRPr="00AD3660">
              <w:rPr>
                <w:rFonts w:ascii="Arial" w:hAnsi="Arial" w:cs="Arial"/>
                <w:color w:val="000000" w:themeColor="text1"/>
                <w:sz w:val="22"/>
                <w:szCs w:val="22"/>
                <w:lang w:val="en-GB"/>
              </w:rPr>
              <w:t>If after the examination, TEC determines that the Tender has complied the terms and conditions and the technical aspects, set out in ITT Sub Clause 40.4 &amp; 40.5</w:t>
            </w:r>
            <w:r w:rsidRPr="00AD3660">
              <w:rPr>
                <w:rFonts w:ascii="Arial" w:hAnsi="Arial" w:cs="Arial"/>
                <w:b/>
                <w:color w:val="000000" w:themeColor="text1"/>
                <w:sz w:val="22"/>
                <w:szCs w:val="22"/>
                <w:lang w:val="en-GB"/>
              </w:rPr>
              <w:t>,</w:t>
            </w:r>
            <w:r w:rsidRPr="00AD3660">
              <w:rPr>
                <w:rFonts w:ascii="Arial" w:hAnsi="Arial" w:cs="Arial"/>
                <w:color w:val="000000" w:themeColor="text1"/>
                <w:sz w:val="22"/>
                <w:szCs w:val="22"/>
                <w:lang w:val="en-GB"/>
              </w:rPr>
              <w:t xml:space="preserve"> it shall be considered responsive.</w:t>
            </w:r>
          </w:p>
        </w:tc>
      </w:tr>
      <w:tr w:rsidR="00BA4876" w:rsidRPr="00AD3660" w14:paraId="61ED1991" w14:textId="77777777" w:rsidTr="00853FFF">
        <w:trPr>
          <w:trHeight w:val="503"/>
        </w:trPr>
        <w:tc>
          <w:tcPr>
            <w:tcW w:w="2250" w:type="dxa"/>
            <w:gridSpan w:val="2"/>
            <w:vMerge/>
            <w:tcBorders>
              <w:left w:val="single" w:sz="4" w:space="0" w:color="auto"/>
              <w:bottom w:val="single" w:sz="4" w:space="0" w:color="auto"/>
              <w:right w:val="single" w:sz="4" w:space="0" w:color="auto"/>
            </w:tcBorders>
          </w:tcPr>
          <w:p w14:paraId="0E1AA7F9" w14:textId="77777777" w:rsidR="00BA4876" w:rsidRPr="00AD3660" w:rsidRDefault="00BA4876" w:rsidP="00853FFF">
            <w:pPr>
              <w:pStyle w:val="Heading3"/>
              <w:rPr>
                <w:color w:val="000000" w:themeColor="text1"/>
              </w:rPr>
            </w:pPr>
          </w:p>
        </w:tc>
        <w:tc>
          <w:tcPr>
            <w:tcW w:w="7100" w:type="dxa"/>
            <w:tcBorders>
              <w:top w:val="single" w:sz="4" w:space="0" w:color="auto"/>
              <w:left w:val="single" w:sz="4" w:space="0" w:color="auto"/>
              <w:bottom w:val="single" w:sz="4" w:space="0" w:color="auto"/>
              <w:right w:val="single" w:sz="4" w:space="0" w:color="auto"/>
            </w:tcBorders>
          </w:tcPr>
          <w:p w14:paraId="2FAAA292" w14:textId="77777777" w:rsidR="00BA4876" w:rsidRPr="00AD3660" w:rsidRDefault="00BA4876" w:rsidP="0082617C">
            <w:pPr>
              <w:pStyle w:val="Sub-ClauseText"/>
              <w:keepLines/>
              <w:numPr>
                <w:ilvl w:val="3"/>
                <w:numId w:val="14"/>
              </w:numPr>
              <w:tabs>
                <w:tab w:val="num" w:pos="545"/>
              </w:tabs>
              <w:spacing w:before="60" w:after="60"/>
              <w:ind w:left="545" w:hanging="550"/>
              <w:rPr>
                <w:rFonts w:ascii="Arial" w:hAnsi="Arial" w:cs="Arial"/>
                <w:color w:val="000000" w:themeColor="text1"/>
                <w:sz w:val="22"/>
                <w:szCs w:val="22"/>
                <w:lang w:val="en-GB"/>
              </w:rPr>
            </w:pPr>
            <w:r w:rsidRPr="00AD3660">
              <w:rPr>
                <w:rFonts w:ascii="Arial" w:hAnsi="Arial" w:cs="Arial"/>
                <w:color w:val="000000" w:themeColor="text1"/>
                <w:sz w:val="22"/>
                <w:szCs w:val="22"/>
                <w:lang w:val="en-GB"/>
              </w:rPr>
              <w:t>TEC as a whole and each of its members themselves individually shall separately evaluate and marking as set forth in the TDS and rank the tender on the basis of technical point as stated i</w:t>
            </w:r>
            <w:r w:rsidRPr="00AD3660">
              <w:rPr>
                <w:rFonts w:ascii="Arial" w:hAnsi="Arial" w:cs="Arial"/>
                <w:b/>
                <w:bCs/>
                <w:color w:val="000000" w:themeColor="text1"/>
                <w:sz w:val="22"/>
                <w:szCs w:val="22"/>
                <w:lang w:val="en-GB"/>
              </w:rPr>
              <w:t xml:space="preserve">n TDS </w:t>
            </w:r>
            <w:r w:rsidRPr="00AD3660">
              <w:rPr>
                <w:rFonts w:ascii="Arial" w:hAnsi="Arial" w:cs="Arial"/>
                <w:color w:val="000000" w:themeColor="text1"/>
                <w:sz w:val="22"/>
                <w:szCs w:val="22"/>
                <w:lang w:val="en-GB"/>
              </w:rPr>
              <w:t xml:space="preserve">in case of out sourcing </w:t>
            </w:r>
            <w:r w:rsidRPr="00AD3660">
              <w:rPr>
                <w:rFonts w:ascii="Arial" w:hAnsi="Arial" w:cs="Arial"/>
                <w:b/>
                <w:bCs/>
                <w:color w:val="000000" w:themeColor="text1"/>
                <w:sz w:val="22"/>
                <w:szCs w:val="22"/>
                <w:lang w:val="en-GB"/>
              </w:rPr>
              <w:t xml:space="preserve">(Man-power supply). </w:t>
            </w:r>
            <w:proofErr w:type="gramStart"/>
            <w:r w:rsidRPr="00AD3660">
              <w:rPr>
                <w:rFonts w:ascii="Arial" w:hAnsi="Arial" w:cs="Arial"/>
                <w:color w:val="000000" w:themeColor="text1"/>
                <w:sz w:val="22"/>
                <w:szCs w:val="22"/>
                <w:lang w:val="en-GB"/>
              </w:rPr>
              <w:t>as</w:t>
            </w:r>
            <w:proofErr w:type="gramEnd"/>
            <w:r w:rsidRPr="00AD3660">
              <w:rPr>
                <w:rFonts w:ascii="Arial" w:hAnsi="Arial" w:cs="Arial"/>
                <w:color w:val="000000" w:themeColor="text1"/>
                <w:sz w:val="22"/>
                <w:szCs w:val="22"/>
                <w:lang w:val="en-GB"/>
              </w:rPr>
              <w:t xml:space="preserve"> stated in </w:t>
            </w:r>
            <w:r w:rsidRPr="00AD3660">
              <w:rPr>
                <w:rFonts w:ascii="Arial" w:hAnsi="Arial" w:cs="Arial"/>
                <w:b/>
                <w:bCs/>
                <w:color w:val="000000" w:themeColor="text1"/>
                <w:sz w:val="22"/>
                <w:szCs w:val="22"/>
                <w:lang w:val="en-GB"/>
              </w:rPr>
              <w:t xml:space="preserve">ITT 20.1 &amp; 22.6. </w:t>
            </w:r>
          </w:p>
          <w:p w14:paraId="402B8DD6" w14:textId="77777777" w:rsidR="00BA4876" w:rsidRPr="00AD3660" w:rsidRDefault="00BA4876" w:rsidP="0082617C">
            <w:pPr>
              <w:pStyle w:val="Sub-ClauseText"/>
              <w:keepLines/>
              <w:numPr>
                <w:ilvl w:val="3"/>
                <w:numId w:val="14"/>
              </w:numPr>
              <w:tabs>
                <w:tab w:val="num" w:pos="545"/>
              </w:tabs>
              <w:spacing w:before="60" w:after="60"/>
              <w:ind w:left="545" w:hanging="550"/>
              <w:rPr>
                <w:rFonts w:ascii="Arial" w:hAnsi="Arial" w:cs="Arial"/>
                <w:color w:val="000000" w:themeColor="text1"/>
                <w:sz w:val="22"/>
                <w:szCs w:val="22"/>
                <w:lang w:val="en-GB"/>
              </w:rPr>
            </w:pPr>
            <w:r w:rsidRPr="00AD3660">
              <w:rPr>
                <w:rFonts w:ascii="Arial" w:hAnsi="Arial" w:cs="Arial"/>
                <w:color w:val="000000" w:themeColor="text1"/>
                <w:sz w:val="22"/>
                <w:szCs w:val="22"/>
                <w:lang w:val="en-GB"/>
              </w:rPr>
              <w:t>Technical points (</w:t>
            </w:r>
            <w:proofErr w:type="spellStart"/>
            <w:r w:rsidRPr="00AD3660">
              <w:rPr>
                <w:rFonts w:ascii="Arial" w:hAnsi="Arial" w:cs="Arial"/>
                <w:color w:val="000000" w:themeColor="text1"/>
                <w:sz w:val="22"/>
                <w:szCs w:val="22"/>
                <w:lang w:val="en-GB"/>
              </w:rPr>
              <w:t>Tp</w:t>
            </w:r>
            <w:proofErr w:type="spellEnd"/>
            <w:r w:rsidRPr="00AD3660">
              <w:rPr>
                <w:rFonts w:ascii="Arial" w:hAnsi="Arial" w:cs="Arial"/>
                <w:color w:val="000000" w:themeColor="text1"/>
                <w:sz w:val="22"/>
                <w:szCs w:val="22"/>
                <w:lang w:val="en-GB"/>
              </w:rPr>
              <w:t xml:space="preserve">) as stated under ITT 40.7, not securing the precise minimum as specified in the </w:t>
            </w:r>
            <w:r w:rsidRPr="00AD3660">
              <w:rPr>
                <w:b/>
                <w:color w:val="000000" w:themeColor="text1"/>
              </w:rPr>
              <w:t>TDS</w:t>
            </w:r>
            <w:r w:rsidRPr="00AD3660">
              <w:rPr>
                <w:rFonts w:ascii="Arial" w:hAnsi="Arial" w:cs="Arial"/>
                <w:color w:val="000000" w:themeColor="text1"/>
                <w:sz w:val="22"/>
                <w:szCs w:val="22"/>
                <w:lang w:val="en-GB"/>
              </w:rPr>
              <w:t>, shall be consider non-responsive.</w:t>
            </w:r>
          </w:p>
        </w:tc>
      </w:tr>
      <w:tr w:rsidR="00BA4876" w:rsidRPr="00AD3660" w14:paraId="4C51D3B3" w14:textId="77777777" w:rsidTr="00853FFF">
        <w:trPr>
          <w:trHeight w:val="1107"/>
        </w:trPr>
        <w:tc>
          <w:tcPr>
            <w:tcW w:w="2250" w:type="dxa"/>
            <w:gridSpan w:val="2"/>
            <w:tcBorders>
              <w:top w:val="single" w:sz="4" w:space="0" w:color="auto"/>
              <w:left w:val="single" w:sz="4" w:space="0" w:color="auto"/>
              <w:bottom w:val="single" w:sz="4" w:space="0" w:color="auto"/>
              <w:right w:val="single" w:sz="4" w:space="0" w:color="auto"/>
            </w:tcBorders>
          </w:tcPr>
          <w:p w14:paraId="5FFAACCF" w14:textId="77777777" w:rsidR="00BA4876" w:rsidRPr="00AD3660" w:rsidRDefault="00BA4876" w:rsidP="00853FFF">
            <w:pPr>
              <w:pStyle w:val="Heading3"/>
              <w:rPr>
                <w:color w:val="000000" w:themeColor="text1"/>
              </w:rPr>
            </w:pPr>
            <w:bookmarkStart w:id="272" w:name="_Toc485953865"/>
            <w:r w:rsidRPr="00AD3660">
              <w:rPr>
                <w:color w:val="000000" w:themeColor="text1"/>
              </w:rPr>
              <w:t>41. Clarification on Tender</w:t>
            </w:r>
            <w:bookmarkEnd w:id="272"/>
          </w:p>
        </w:tc>
        <w:tc>
          <w:tcPr>
            <w:tcW w:w="7100" w:type="dxa"/>
            <w:tcBorders>
              <w:top w:val="single" w:sz="4" w:space="0" w:color="auto"/>
              <w:left w:val="single" w:sz="4" w:space="0" w:color="auto"/>
              <w:bottom w:val="single" w:sz="4" w:space="0" w:color="auto"/>
              <w:right w:val="single" w:sz="4" w:space="0" w:color="auto"/>
            </w:tcBorders>
          </w:tcPr>
          <w:p w14:paraId="2EC478F0" w14:textId="77777777" w:rsidR="00BA4876" w:rsidRPr="00AD3660" w:rsidRDefault="00BA4876" w:rsidP="0082617C">
            <w:pPr>
              <w:numPr>
                <w:ilvl w:val="0"/>
                <w:numId w:val="16"/>
              </w:numPr>
              <w:tabs>
                <w:tab w:val="left" w:pos="1260"/>
                <w:tab w:val="left" w:pos="6920"/>
              </w:tabs>
              <w:spacing w:before="120" w:after="120"/>
              <w:jc w:val="both"/>
              <w:rPr>
                <w:rFonts w:ascii="Arial" w:eastAsia="Times New Roman" w:hAnsi="Arial" w:cs="Arial"/>
                <w:color w:val="000000" w:themeColor="text1"/>
                <w:spacing w:val="-4"/>
                <w:sz w:val="21"/>
                <w:szCs w:val="21"/>
                <w:lang w:val="en-GB" w:eastAsia="en-US"/>
              </w:rPr>
            </w:pPr>
            <w:r w:rsidRPr="00AD3660">
              <w:rPr>
                <w:rFonts w:ascii="Arial" w:hAnsi="Arial" w:cs="Arial"/>
                <w:color w:val="000000" w:themeColor="text1"/>
                <w:sz w:val="22"/>
                <w:szCs w:val="22"/>
                <w:lang w:val="en-GB"/>
              </w:rPr>
              <w:fldChar w:fldCharType="begin"/>
            </w:r>
            <w:r w:rsidRPr="00AD3660">
              <w:rPr>
                <w:rFonts w:ascii="Arial" w:hAnsi="Arial" w:cs="Arial"/>
                <w:color w:val="000000" w:themeColor="text1"/>
                <w:sz w:val="22"/>
                <w:szCs w:val="22"/>
                <w:lang w:val="en-GB"/>
              </w:rPr>
              <w:instrText xml:space="preserve"> XE "Chairperson" \i </w:instrText>
            </w:r>
            <w:r w:rsidRPr="00AD3660">
              <w:rPr>
                <w:rFonts w:ascii="Arial" w:hAnsi="Arial" w:cs="Arial"/>
                <w:color w:val="000000" w:themeColor="text1"/>
                <w:sz w:val="22"/>
                <w:szCs w:val="22"/>
                <w:lang w:val="en-GB"/>
              </w:rPr>
              <w:fldChar w:fldCharType="end"/>
            </w:r>
            <w:r w:rsidRPr="00AD3660">
              <w:rPr>
                <w:rFonts w:ascii="Arial" w:hAnsi="Arial" w:cs="Arial"/>
                <w:color w:val="000000" w:themeColor="text1"/>
                <w:sz w:val="22"/>
                <w:szCs w:val="22"/>
                <w:lang w:val="en-GB"/>
              </w:rPr>
              <w:t>TEC may ask Tenderers for clarifications of their Tenders, including breakdowns of unit rates, in order to assist the examination and evaluation of the Tenders.</w:t>
            </w:r>
          </w:p>
          <w:p w14:paraId="42604CB4" w14:textId="77777777" w:rsidR="00BA4876" w:rsidRPr="00AD3660" w:rsidRDefault="00BA4876" w:rsidP="0082617C">
            <w:pPr>
              <w:numPr>
                <w:ilvl w:val="0"/>
                <w:numId w:val="16"/>
              </w:numPr>
              <w:tabs>
                <w:tab w:val="left" w:pos="1260"/>
                <w:tab w:val="left" w:pos="6920"/>
              </w:tabs>
              <w:spacing w:before="120" w:after="12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Any request for clarifications by the TEC shall not be directed towards making an apparently non-responsive Tender responsive and reciprocally the response from the concerned Tenderer shall not be articulated towards any addition, alteration or modification to its Tender.</w:t>
            </w:r>
          </w:p>
          <w:p w14:paraId="036B741B" w14:textId="77777777" w:rsidR="00BA4876" w:rsidRPr="00AD3660" w:rsidRDefault="00BA4876" w:rsidP="0082617C">
            <w:pPr>
              <w:numPr>
                <w:ilvl w:val="0"/>
                <w:numId w:val="16"/>
              </w:numPr>
              <w:tabs>
                <w:tab w:val="left" w:pos="1260"/>
                <w:tab w:val="left" w:pos="6920"/>
              </w:tabs>
              <w:spacing w:before="120" w:after="120"/>
              <w:jc w:val="both"/>
              <w:rPr>
                <w:rFonts w:ascii="Arial" w:hAnsi="Arial" w:cs="Arial"/>
                <w:color w:val="000000" w:themeColor="text1"/>
                <w:sz w:val="21"/>
                <w:szCs w:val="21"/>
                <w:lang w:val="en-GB"/>
              </w:rPr>
            </w:pPr>
            <w:r w:rsidRPr="00AD3660">
              <w:rPr>
                <w:rFonts w:ascii="Arial" w:hAnsi="Arial" w:cs="Arial"/>
                <w:color w:val="000000" w:themeColor="text1"/>
                <w:sz w:val="22"/>
                <w:szCs w:val="22"/>
                <w:lang w:val="en-GB"/>
              </w:rPr>
              <w:t>If</w:t>
            </w:r>
            <w:r w:rsidRPr="00AD3660">
              <w:rPr>
                <w:rFonts w:ascii="Arial" w:hAnsi="Arial" w:cs="Arial"/>
                <w:color w:val="000000" w:themeColor="text1"/>
                <w:sz w:val="22"/>
                <w:szCs w:val="22"/>
              </w:rPr>
              <w:t xml:space="preserve"> a Tenderer does not provide clarifications of its Tender by the date and time, its </w:t>
            </w:r>
            <w:r w:rsidRPr="00AD3660">
              <w:rPr>
                <w:rFonts w:ascii="Arial" w:hAnsi="Arial" w:cs="Arial"/>
                <w:color w:val="000000" w:themeColor="text1"/>
                <w:sz w:val="22"/>
                <w:szCs w:val="22"/>
                <w:lang w:val="en-GB"/>
              </w:rPr>
              <w:t>Tender shall not be considered in the evaluation.</w:t>
            </w:r>
          </w:p>
        </w:tc>
      </w:tr>
      <w:tr w:rsidR="00BA4876" w:rsidRPr="00AD3660" w14:paraId="64951F6A" w14:textId="77777777" w:rsidTr="00853FFF">
        <w:trPr>
          <w:trHeight w:val="450"/>
        </w:trPr>
        <w:tc>
          <w:tcPr>
            <w:tcW w:w="2250" w:type="dxa"/>
            <w:gridSpan w:val="2"/>
            <w:tcBorders>
              <w:top w:val="single" w:sz="4" w:space="0" w:color="auto"/>
              <w:left w:val="single" w:sz="4" w:space="0" w:color="auto"/>
              <w:bottom w:val="single" w:sz="4" w:space="0" w:color="auto"/>
              <w:right w:val="single" w:sz="4" w:space="0" w:color="auto"/>
            </w:tcBorders>
          </w:tcPr>
          <w:p w14:paraId="7A335417" w14:textId="77777777" w:rsidR="00BA4876" w:rsidRPr="00AD3660" w:rsidRDefault="00BA4876" w:rsidP="00853FFF">
            <w:pPr>
              <w:pStyle w:val="Heading3"/>
              <w:rPr>
                <w:color w:val="000000" w:themeColor="text1"/>
              </w:rPr>
            </w:pPr>
            <w:bookmarkStart w:id="273" w:name="_Toc485953866"/>
            <w:r w:rsidRPr="00AD3660">
              <w:rPr>
                <w:color w:val="000000" w:themeColor="text1"/>
              </w:rPr>
              <w:t>42. Correction of Arithmetical Errors</w:t>
            </w:r>
            <w:bookmarkEnd w:id="273"/>
          </w:p>
        </w:tc>
        <w:tc>
          <w:tcPr>
            <w:tcW w:w="7100" w:type="dxa"/>
            <w:tcBorders>
              <w:top w:val="single" w:sz="4" w:space="0" w:color="auto"/>
              <w:left w:val="single" w:sz="4" w:space="0" w:color="auto"/>
              <w:bottom w:val="single" w:sz="4" w:space="0" w:color="auto"/>
              <w:right w:val="single" w:sz="4" w:space="0" w:color="auto"/>
            </w:tcBorders>
          </w:tcPr>
          <w:p w14:paraId="1E2DDCEF" w14:textId="77777777" w:rsidR="00BA4876" w:rsidRPr="00AD3660" w:rsidRDefault="00BA4876" w:rsidP="0082617C">
            <w:pPr>
              <w:keepLines/>
              <w:numPr>
                <w:ilvl w:val="0"/>
                <w:numId w:val="38"/>
              </w:numPr>
              <w:tabs>
                <w:tab w:val="num" w:pos="545"/>
              </w:tabs>
              <w:spacing w:before="120" w:after="120"/>
              <w:ind w:left="545" w:hanging="550"/>
              <w:jc w:val="both"/>
              <w:rPr>
                <w:rFonts w:ascii="Arial" w:hAnsi="Arial" w:cs="Arial"/>
                <w:color w:val="000000" w:themeColor="text1"/>
                <w:sz w:val="22"/>
                <w:szCs w:val="22"/>
              </w:rPr>
            </w:pPr>
            <w:r w:rsidRPr="00AD3660">
              <w:rPr>
                <w:rFonts w:ascii="Arial" w:hAnsi="Arial" w:cs="Arial"/>
                <w:color w:val="000000" w:themeColor="text1"/>
                <w:sz w:val="22"/>
                <w:szCs w:val="22"/>
              </w:rPr>
              <w:t xml:space="preserve">Provided that the Tender is responsive, the TEC  shall correct arithmetical errors on the basis that; </w:t>
            </w:r>
            <w:bookmarkStart w:id="274" w:name="_Toc50198989"/>
            <w:bookmarkStart w:id="275" w:name="_Toc50259484"/>
            <w:bookmarkStart w:id="276" w:name="_Toc50260459"/>
            <w:r w:rsidRPr="00AD3660">
              <w:rPr>
                <w:rFonts w:ascii="Arial" w:hAnsi="Arial" w:cs="Arial"/>
                <w:color w:val="000000" w:themeColor="text1"/>
                <w:sz w:val="22"/>
                <w:szCs w:val="22"/>
              </w:rPr>
              <w:t xml:space="preserve">(a) if there is a discrepancy between the unit price and the line item total price that is obtained by multiplying the unit price and quantity, the unit price will prevail and the line item total price shall be corrected (b) </w:t>
            </w:r>
            <w:bookmarkEnd w:id="274"/>
            <w:bookmarkEnd w:id="275"/>
            <w:bookmarkEnd w:id="276"/>
            <w:r w:rsidRPr="00AD3660">
              <w:rPr>
                <w:rFonts w:ascii="Arial" w:hAnsi="Arial" w:cs="Arial"/>
                <w:color w:val="000000" w:themeColor="text1"/>
                <w:sz w:val="22"/>
                <w:szCs w:val="22"/>
              </w:rPr>
              <w:t xml:space="preserve"> if there is an error in a total corresponding to the addition or subtraction of subtotals, the subtotals shall prevail and the total shall be corrected and, (c)if there is a discrepancy between words and figures, the amount in words shall prevail. </w:t>
            </w:r>
          </w:p>
          <w:p w14:paraId="608189EC" w14:textId="77777777" w:rsidR="00BA4876" w:rsidRPr="00AD3660" w:rsidRDefault="00BA4876" w:rsidP="0082617C">
            <w:pPr>
              <w:keepLines/>
              <w:numPr>
                <w:ilvl w:val="0"/>
                <w:numId w:val="38"/>
              </w:numPr>
              <w:tabs>
                <w:tab w:val="num" w:pos="545"/>
              </w:tabs>
              <w:spacing w:before="120" w:after="120"/>
              <w:ind w:left="545" w:hanging="550"/>
              <w:jc w:val="both"/>
              <w:rPr>
                <w:rFonts w:ascii="Arial" w:hAnsi="Arial" w:cs="Arial"/>
                <w:color w:val="000000" w:themeColor="text1"/>
                <w:sz w:val="22"/>
                <w:szCs w:val="22"/>
                <w:lang w:val="en-GB"/>
              </w:rPr>
            </w:pPr>
            <w:r w:rsidRPr="00AD3660">
              <w:rPr>
                <w:rFonts w:ascii="Arial" w:hAnsi="Arial" w:cs="Arial"/>
                <w:color w:val="000000" w:themeColor="text1"/>
                <w:sz w:val="22"/>
                <w:szCs w:val="22"/>
              </w:rPr>
              <w:t>Any arithmetical error or other discrepancies as stated in ITT Sub Clause 42.1 will be immediately notified by the TEC to the concerned Tenderer for acceptance.</w:t>
            </w:r>
          </w:p>
        </w:tc>
      </w:tr>
      <w:tr w:rsidR="00BA4876" w:rsidRPr="00AD3660" w14:paraId="66ED9450" w14:textId="77777777" w:rsidTr="00853FFF">
        <w:trPr>
          <w:trHeight w:val="890"/>
        </w:trPr>
        <w:tc>
          <w:tcPr>
            <w:tcW w:w="2250" w:type="dxa"/>
            <w:gridSpan w:val="2"/>
            <w:tcBorders>
              <w:top w:val="single" w:sz="4" w:space="0" w:color="auto"/>
              <w:left w:val="single" w:sz="4" w:space="0" w:color="auto"/>
              <w:bottom w:val="single" w:sz="4" w:space="0" w:color="auto"/>
              <w:right w:val="single" w:sz="4" w:space="0" w:color="auto"/>
            </w:tcBorders>
          </w:tcPr>
          <w:p w14:paraId="47E308F0" w14:textId="77777777" w:rsidR="00BA4876" w:rsidRPr="00AD3660" w:rsidRDefault="00BA4876" w:rsidP="00853FFF">
            <w:pPr>
              <w:pStyle w:val="Heading3"/>
              <w:rPr>
                <w:color w:val="000000" w:themeColor="text1"/>
              </w:rPr>
            </w:pPr>
            <w:bookmarkStart w:id="277" w:name="_Toc485953867"/>
            <w:r w:rsidRPr="00AD3660">
              <w:rPr>
                <w:color w:val="000000" w:themeColor="text1"/>
              </w:rPr>
              <w:t>43. Financial Evaluation</w:t>
            </w:r>
            <w:bookmarkEnd w:id="277"/>
          </w:p>
        </w:tc>
        <w:tc>
          <w:tcPr>
            <w:tcW w:w="7100" w:type="dxa"/>
            <w:tcBorders>
              <w:top w:val="single" w:sz="4" w:space="0" w:color="auto"/>
              <w:left w:val="single" w:sz="4" w:space="0" w:color="auto"/>
              <w:bottom w:val="single" w:sz="4" w:space="0" w:color="auto"/>
              <w:right w:val="single" w:sz="4" w:space="0" w:color="auto"/>
            </w:tcBorders>
          </w:tcPr>
          <w:p w14:paraId="6BDABA73" w14:textId="77777777" w:rsidR="00BA4876" w:rsidRPr="00AD3660" w:rsidRDefault="00BA4876" w:rsidP="0082617C">
            <w:pPr>
              <w:pStyle w:val="Sub-ClauseText"/>
              <w:keepLines/>
              <w:numPr>
                <w:ilvl w:val="0"/>
                <w:numId w:val="9"/>
              </w:numPr>
              <w:rPr>
                <w:rFonts w:ascii="Arial" w:eastAsia="SimSun" w:hAnsi="Arial" w:cs="Arial"/>
                <w:color w:val="000000" w:themeColor="text1"/>
                <w:spacing w:val="0"/>
                <w:sz w:val="22"/>
                <w:szCs w:val="22"/>
                <w:lang w:val="en-GB" w:eastAsia="zh-CN"/>
              </w:rPr>
            </w:pPr>
            <w:r w:rsidRPr="00AD3660">
              <w:rPr>
                <w:rFonts w:ascii="Arial" w:eastAsia="SimSun" w:hAnsi="Arial" w:cs="Arial"/>
                <w:color w:val="000000" w:themeColor="text1"/>
                <w:spacing w:val="0"/>
                <w:sz w:val="22"/>
                <w:szCs w:val="22"/>
                <w:lang w:val="en-GB" w:eastAsia="zh-CN"/>
              </w:rPr>
              <w:t>TEC shall evaluate each Tender that has been determined, up to this stage of the evaluation, to be responsive to the requirements set out in the Tender Document.</w:t>
            </w:r>
          </w:p>
          <w:p w14:paraId="412FB0C2" w14:textId="77777777" w:rsidR="00BA4876" w:rsidRPr="00AD3660" w:rsidRDefault="00BA4876" w:rsidP="0082617C">
            <w:pPr>
              <w:pStyle w:val="Sub-ClauseText"/>
              <w:keepLines/>
              <w:numPr>
                <w:ilvl w:val="0"/>
                <w:numId w:val="9"/>
              </w:numPr>
              <w:rPr>
                <w:rFonts w:ascii="Arial" w:eastAsia="SimSun" w:hAnsi="Arial" w:cs="Arial"/>
                <w:color w:val="000000" w:themeColor="text1"/>
                <w:spacing w:val="0"/>
                <w:sz w:val="22"/>
                <w:szCs w:val="22"/>
                <w:lang w:val="en-GB" w:eastAsia="zh-CN"/>
              </w:rPr>
            </w:pPr>
            <w:r w:rsidRPr="00AD3660">
              <w:rPr>
                <w:rFonts w:ascii="Arial" w:eastAsia="SimSun" w:hAnsi="Arial" w:cs="Arial"/>
                <w:color w:val="000000" w:themeColor="text1"/>
                <w:spacing w:val="0"/>
                <w:sz w:val="22"/>
                <w:szCs w:val="22"/>
                <w:lang w:val="en-GB" w:eastAsia="zh-CN"/>
              </w:rPr>
              <w:t>To evaluate a Tender, the TEC shall consider the Tender price after adjustments for correction of arithmetical errors, as stated under ITT Sub Clause 42.1.</w:t>
            </w:r>
          </w:p>
          <w:p w14:paraId="5D9CDA5E" w14:textId="77777777" w:rsidR="00BA4876" w:rsidRPr="00AD3660" w:rsidRDefault="00BA4876" w:rsidP="0082617C">
            <w:pPr>
              <w:pStyle w:val="Sub-ClauseText"/>
              <w:keepLines/>
              <w:numPr>
                <w:ilvl w:val="0"/>
                <w:numId w:val="9"/>
              </w:numPr>
              <w:rPr>
                <w:rFonts w:ascii="Arial" w:eastAsia="SimSun" w:hAnsi="Arial" w:cs="Arial"/>
                <w:color w:val="000000" w:themeColor="text1"/>
                <w:spacing w:val="0"/>
                <w:sz w:val="22"/>
                <w:szCs w:val="22"/>
                <w:lang w:val="en-GB" w:eastAsia="zh-CN"/>
              </w:rPr>
            </w:pPr>
            <w:r w:rsidRPr="00AD3660">
              <w:rPr>
                <w:rFonts w:ascii="Arial" w:eastAsia="SimSun" w:hAnsi="Arial" w:cs="Arial"/>
                <w:color w:val="000000" w:themeColor="text1"/>
                <w:spacing w:val="0"/>
                <w:sz w:val="22"/>
                <w:szCs w:val="22"/>
                <w:lang w:val="en-GB" w:eastAsia="zh-CN"/>
              </w:rPr>
              <w:lastRenderedPageBreak/>
              <w:t>Variations, deviations, alternative offers and other factors which are in excess of the requirements of the Tender Document or otherwise result in unsolicited benefits for the Procuring Entity will not be taken into account in Tender evaluation.</w:t>
            </w:r>
          </w:p>
          <w:p w14:paraId="65722475" w14:textId="77777777" w:rsidR="00BA4876" w:rsidRPr="00AD3660" w:rsidRDefault="00BA4876" w:rsidP="0082617C">
            <w:pPr>
              <w:pStyle w:val="Sub-ClauseText"/>
              <w:keepLines/>
              <w:numPr>
                <w:ilvl w:val="0"/>
                <w:numId w:val="9"/>
              </w:numPr>
              <w:rPr>
                <w:rFonts w:ascii="Arial" w:eastAsia="SimSun" w:hAnsi="Arial" w:cs="Arial"/>
                <w:color w:val="000000" w:themeColor="text1"/>
                <w:spacing w:val="0"/>
                <w:sz w:val="22"/>
                <w:szCs w:val="22"/>
                <w:lang w:val="en-GB" w:eastAsia="zh-CN"/>
              </w:rPr>
            </w:pPr>
            <w:r w:rsidRPr="00AD3660">
              <w:rPr>
                <w:rFonts w:ascii="Arial" w:hAnsi="Arial" w:cs="Arial"/>
                <w:color w:val="000000" w:themeColor="text1"/>
                <w:sz w:val="22"/>
                <w:szCs w:val="22"/>
              </w:rPr>
              <w:t>In case of out-sourcing (</w:t>
            </w:r>
            <w:r w:rsidRPr="00AD3660">
              <w:rPr>
                <w:rFonts w:ascii="Arial" w:hAnsi="Arial" w:cs="Arial"/>
                <w:b/>
                <w:bCs/>
                <w:color w:val="000000" w:themeColor="text1"/>
                <w:sz w:val="22"/>
                <w:szCs w:val="22"/>
              </w:rPr>
              <w:t>Man-power supply), t</w:t>
            </w:r>
            <w:r w:rsidRPr="00AD3660">
              <w:rPr>
                <w:rFonts w:ascii="Arial" w:hAnsi="Arial" w:cs="Arial"/>
                <w:color w:val="000000" w:themeColor="text1"/>
                <w:sz w:val="22"/>
                <w:szCs w:val="22"/>
              </w:rPr>
              <w:t xml:space="preserve">he tender shall be rejected, if the tenderer quoted the  price less than the threshold provided by  PE as stated in </w:t>
            </w:r>
            <w:r w:rsidRPr="00AD3660">
              <w:rPr>
                <w:rFonts w:ascii="Arial" w:hAnsi="Arial" w:cs="Arial"/>
                <w:b/>
                <w:bCs/>
                <w:color w:val="000000" w:themeColor="text1"/>
                <w:sz w:val="22"/>
                <w:szCs w:val="22"/>
              </w:rPr>
              <w:t>section 6. Activity schedule.</w:t>
            </w:r>
          </w:p>
        </w:tc>
      </w:tr>
      <w:tr w:rsidR="00BA4876" w:rsidRPr="00AD3660" w14:paraId="154F54A0" w14:textId="77777777" w:rsidTr="00853FFF">
        <w:trPr>
          <w:trHeight w:val="890"/>
        </w:trPr>
        <w:tc>
          <w:tcPr>
            <w:tcW w:w="2250" w:type="dxa"/>
            <w:gridSpan w:val="2"/>
            <w:tcBorders>
              <w:top w:val="single" w:sz="4" w:space="0" w:color="auto"/>
              <w:left w:val="single" w:sz="4" w:space="0" w:color="auto"/>
              <w:bottom w:val="single" w:sz="4" w:space="0" w:color="auto"/>
              <w:right w:val="single" w:sz="4" w:space="0" w:color="auto"/>
            </w:tcBorders>
          </w:tcPr>
          <w:p w14:paraId="435FABE9" w14:textId="77777777" w:rsidR="00BA4876" w:rsidRPr="00AD3660" w:rsidRDefault="00BA4876" w:rsidP="00853FFF">
            <w:pPr>
              <w:pStyle w:val="Heading3"/>
              <w:rPr>
                <w:color w:val="000000" w:themeColor="text1"/>
              </w:rPr>
            </w:pPr>
            <w:bookmarkStart w:id="278" w:name="_Toc485953868"/>
            <w:r w:rsidRPr="00AD3660">
              <w:rPr>
                <w:color w:val="000000" w:themeColor="text1"/>
              </w:rPr>
              <w:lastRenderedPageBreak/>
              <w:t>44. Price Comparison</w:t>
            </w:r>
            <w:bookmarkEnd w:id="278"/>
          </w:p>
        </w:tc>
        <w:tc>
          <w:tcPr>
            <w:tcW w:w="7100" w:type="dxa"/>
            <w:tcBorders>
              <w:top w:val="single" w:sz="4" w:space="0" w:color="auto"/>
              <w:left w:val="single" w:sz="4" w:space="0" w:color="auto"/>
              <w:bottom w:val="single" w:sz="4" w:space="0" w:color="auto"/>
              <w:right w:val="single" w:sz="4" w:space="0" w:color="auto"/>
            </w:tcBorders>
          </w:tcPr>
          <w:p w14:paraId="4852E43C" w14:textId="77777777" w:rsidR="00BA4876" w:rsidRPr="00AD3660" w:rsidRDefault="00BA4876" w:rsidP="0082617C">
            <w:pPr>
              <w:pStyle w:val="Sub-ClauseText"/>
              <w:keepLines/>
              <w:numPr>
                <w:ilvl w:val="0"/>
                <w:numId w:val="39"/>
              </w:numPr>
              <w:tabs>
                <w:tab w:val="clear" w:pos="1728"/>
              </w:tabs>
              <w:ind w:left="695" w:hanging="695"/>
              <w:rPr>
                <w:rFonts w:ascii="Arial" w:eastAsia="SimSun" w:hAnsi="Arial" w:cs="Arial"/>
                <w:b/>
                <w:bCs/>
                <w:color w:val="000000" w:themeColor="text1"/>
                <w:spacing w:val="0"/>
                <w:sz w:val="22"/>
                <w:szCs w:val="22"/>
                <w:lang w:val="en-GB" w:eastAsia="zh-CN"/>
              </w:rPr>
            </w:pPr>
            <w:r w:rsidRPr="00AD3660">
              <w:rPr>
                <w:rFonts w:ascii="Arial" w:eastAsia="SimSun" w:hAnsi="Arial" w:cs="Arial"/>
                <w:color w:val="000000" w:themeColor="text1"/>
                <w:spacing w:val="0"/>
                <w:sz w:val="22"/>
                <w:szCs w:val="22"/>
                <w:lang w:val="en-GB" w:eastAsia="zh-CN"/>
              </w:rPr>
              <w:t xml:space="preserve">TEC will compare all responsive Tenders to determine the lowest-evaluated Tender, in accordance with </w:t>
            </w:r>
            <w:r w:rsidRPr="00AD3660">
              <w:rPr>
                <w:rFonts w:ascii="Arial" w:eastAsia="SimSun" w:hAnsi="Arial" w:cs="Arial"/>
                <w:b/>
                <w:bCs/>
                <w:color w:val="000000" w:themeColor="text1"/>
                <w:spacing w:val="0"/>
                <w:sz w:val="22"/>
                <w:szCs w:val="22"/>
                <w:lang w:val="en-GB" w:eastAsia="zh-CN"/>
              </w:rPr>
              <w:t>ITT Clause 43.</w:t>
            </w:r>
          </w:p>
          <w:p w14:paraId="2F0A9C6D" w14:textId="77777777" w:rsidR="00BA4876" w:rsidRPr="00AD3660" w:rsidRDefault="00BA4876" w:rsidP="0082617C">
            <w:pPr>
              <w:pStyle w:val="Sub-ClauseText"/>
              <w:keepLines/>
              <w:numPr>
                <w:ilvl w:val="0"/>
                <w:numId w:val="39"/>
              </w:numPr>
              <w:tabs>
                <w:tab w:val="clear" w:pos="1728"/>
              </w:tabs>
              <w:ind w:left="695" w:hanging="695"/>
              <w:rPr>
                <w:rFonts w:ascii="Arial" w:eastAsia="SimSun" w:hAnsi="Arial" w:cs="Arial"/>
                <w:color w:val="000000" w:themeColor="text1"/>
                <w:spacing w:val="0"/>
                <w:sz w:val="22"/>
                <w:szCs w:val="22"/>
                <w:lang w:val="en-GB" w:eastAsia="zh-CN"/>
              </w:rPr>
            </w:pPr>
            <w:r w:rsidRPr="00AD3660">
              <w:rPr>
                <w:rFonts w:ascii="Arial" w:eastAsia="SimSun" w:hAnsi="Arial" w:cs="Arial"/>
                <w:color w:val="000000" w:themeColor="text1"/>
                <w:spacing w:val="0"/>
                <w:sz w:val="22"/>
                <w:szCs w:val="22"/>
                <w:lang w:val="en-GB" w:eastAsia="zh-CN"/>
              </w:rPr>
              <w:t>In the extremely unlikely event that there is a tie for the lowest evaluated price, the Tenderer with the superior past performance with the Procuring Entity shall be selected, whereby factors such as Service period, quality of  Service provided, complaints history and performance indicators could be taken into consideration.</w:t>
            </w:r>
          </w:p>
          <w:p w14:paraId="451FD824" w14:textId="77777777" w:rsidR="00BA4876" w:rsidRPr="00AD3660" w:rsidRDefault="00BA4876" w:rsidP="0082617C">
            <w:pPr>
              <w:pStyle w:val="Sub-ClauseText"/>
              <w:keepLines/>
              <w:numPr>
                <w:ilvl w:val="0"/>
                <w:numId w:val="39"/>
              </w:numPr>
              <w:tabs>
                <w:tab w:val="clear" w:pos="1728"/>
              </w:tabs>
              <w:ind w:left="695" w:hanging="695"/>
              <w:rPr>
                <w:rFonts w:ascii="Arial" w:eastAsia="SimSun" w:hAnsi="Arial" w:cs="Arial"/>
                <w:color w:val="000000" w:themeColor="text1"/>
                <w:spacing w:val="0"/>
                <w:sz w:val="22"/>
                <w:szCs w:val="22"/>
                <w:lang w:val="en-GB" w:eastAsia="zh-CN"/>
              </w:rPr>
            </w:pPr>
            <w:r w:rsidRPr="00AD3660">
              <w:rPr>
                <w:rFonts w:ascii="Arial" w:eastAsia="SimSun" w:hAnsi="Arial" w:cs="Arial"/>
                <w:color w:val="000000" w:themeColor="text1"/>
                <w:spacing w:val="0"/>
                <w:sz w:val="22"/>
                <w:szCs w:val="22"/>
                <w:lang w:val="en-GB" w:eastAsia="zh-CN"/>
              </w:rPr>
              <w:t xml:space="preserve">The successful Tenderer as stated under ITT Sub Clauses </w:t>
            </w:r>
            <w:r w:rsidRPr="00AD3660">
              <w:rPr>
                <w:rFonts w:ascii="Arial" w:eastAsia="SimSun" w:hAnsi="Arial" w:cs="Arial"/>
                <w:b/>
                <w:bCs/>
                <w:color w:val="000000" w:themeColor="text1"/>
                <w:spacing w:val="0"/>
                <w:sz w:val="22"/>
                <w:szCs w:val="22"/>
                <w:lang w:val="en-GB" w:eastAsia="zh-CN"/>
              </w:rPr>
              <w:t>44.1 and 44.2</w:t>
            </w:r>
            <w:r w:rsidRPr="00AD3660">
              <w:rPr>
                <w:rFonts w:ascii="Arial" w:eastAsia="SimSun" w:hAnsi="Arial" w:cs="Arial"/>
                <w:color w:val="000000" w:themeColor="text1"/>
                <w:spacing w:val="0"/>
                <w:sz w:val="22"/>
                <w:szCs w:val="22"/>
                <w:lang w:val="en-GB" w:eastAsia="zh-CN"/>
              </w:rPr>
              <w:t xml:space="preserve"> shall not be selected through lottery under any circumstances.</w:t>
            </w:r>
          </w:p>
          <w:p w14:paraId="71B3AF0C" w14:textId="77777777" w:rsidR="00BA4876" w:rsidRPr="00AD3660" w:rsidRDefault="00BA4876" w:rsidP="0082617C">
            <w:pPr>
              <w:pStyle w:val="Sub-ClauseText"/>
              <w:keepLines/>
              <w:numPr>
                <w:ilvl w:val="0"/>
                <w:numId w:val="39"/>
              </w:numPr>
              <w:tabs>
                <w:tab w:val="clear" w:pos="1728"/>
              </w:tabs>
              <w:ind w:left="695" w:hanging="695"/>
              <w:rPr>
                <w:rFonts w:ascii="Arial" w:eastAsia="SimSun" w:hAnsi="Arial" w:cs="Arial"/>
                <w:color w:val="000000" w:themeColor="text1"/>
                <w:spacing w:val="0"/>
                <w:sz w:val="22"/>
                <w:szCs w:val="22"/>
                <w:lang w:val="en-GB" w:eastAsia="zh-CN"/>
              </w:rPr>
            </w:pPr>
            <w:r w:rsidRPr="00AD3660">
              <w:rPr>
                <w:rFonts w:ascii="Arial" w:eastAsia="SimSun" w:hAnsi="Arial" w:cs="Arial"/>
                <w:color w:val="000000" w:themeColor="text1"/>
                <w:spacing w:val="0"/>
                <w:sz w:val="22"/>
                <w:szCs w:val="22"/>
                <w:lang w:val="en-GB" w:eastAsia="zh-CN"/>
              </w:rPr>
              <w:t xml:space="preserve">In case of tie for the evaluated price, the tender shall be selected based on the highest technical point scorer in regards to </w:t>
            </w:r>
            <w:r w:rsidRPr="00AD3660">
              <w:rPr>
                <w:rFonts w:ascii="Arial" w:eastAsia="SimSun" w:hAnsi="Arial" w:cs="Arial"/>
                <w:b/>
                <w:color w:val="000000" w:themeColor="text1"/>
                <w:spacing w:val="0"/>
                <w:sz w:val="22"/>
                <w:szCs w:val="22"/>
                <w:lang w:val="en-GB" w:eastAsia="zh-CN"/>
              </w:rPr>
              <w:t>out-sourcing (Manpower).</w:t>
            </w:r>
            <w:r w:rsidRPr="00AD3660">
              <w:rPr>
                <w:rFonts w:ascii="Arial" w:eastAsia="SimSun" w:hAnsi="Arial" w:cs="Arial"/>
                <w:color w:val="000000" w:themeColor="text1"/>
                <w:spacing w:val="0"/>
                <w:sz w:val="22"/>
                <w:szCs w:val="22"/>
                <w:lang w:val="en-GB" w:eastAsia="zh-CN"/>
              </w:rPr>
              <w:t xml:space="preserve">  </w:t>
            </w:r>
          </w:p>
        </w:tc>
      </w:tr>
      <w:tr w:rsidR="00BA4876" w:rsidRPr="00AD3660" w14:paraId="53D345B3" w14:textId="77777777" w:rsidTr="00853FFF">
        <w:trPr>
          <w:trHeight w:val="513"/>
        </w:trPr>
        <w:tc>
          <w:tcPr>
            <w:tcW w:w="2250" w:type="dxa"/>
            <w:gridSpan w:val="2"/>
            <w:tcBorders>
              <w:top w:val="single" w:sz="4" w:space="0" w:color="auto"/>
              <w:left w:val="single" w:sz="4" w:space="0" w:color="auto"/>
              <w:bottom w:val="single" w:sz="4" w:space="0" w:color="auto"/>
              <w:right w:val="single" w:sz="4" w:space="0" w:color="auto"/>
            </w:tcBorders>
          </w:tcPr>
          <w:p w14:paraId="1F6E3BF1" w14:textId="77777777" w:rsidR="00BA4876" w:rsidRPr="00AD3660" w:rsidRDefault="00BA4876" w:rsidP="00853FFF">
            <w:pPr>
              <w:pStyle w:val="Heading3"/>
              <w:rPr>
                <w:color w:val="000000" w:themeColor="text1"/>
              </w:rPr>
            </w:pPr>
            <w:bookmarkStart w:id="279" w:name="_Toc485953869"/>
            <w:r w:rsidRPr="00AD3660">
              <w:rPr>
                <w:color w:val="000000" w:themeColor="text1"/>
              </w:rPr>
              <w:t>45. Negotiations</w:t>
            </w:r>
            <w:bookmarkEnd w:id="279"/>
          </w:p>
        </w:tc>
        <w:tc>
          <w:tcPr>
            <w:tcW w:w="7100" w:type="dxa"/>
            <w:tcBorders>
              <w:top w:val="single" w:sz="4" w:space="0" w:color="auto"/>
              <w:left w:val="single" w:sz="4" w:space="0" w:color="auto"/>
              <w:bottom w:val="single" w:sz="4" w:space="0" w:color="auto"/>
              <w:right w:val="single" w:sz="4" w:space="0" w:color="auto"/>
            </w:tcBorders>
          </w:tcPr>
          <w:p w14:paraId="62FE60C5" w14:textId="77777777" w:rsidR="00BA4876" w:rsidRPr="00AD3660" w:rsidRDefault="00BA4876" w:rsidP="0082617C">
            <w:pPr>
              <w:pStyle w:val="Sub-ClauseText"/>
              <w:keepLines/>
              <w:numPr>
                <w:ilvl w:val="0"/>
                <w:numId w:val="66"/>
              </w:numPr>
              <w:ind w:hanging="720"/>
              <w:rPr>
                <w:rFonts w:ascii="Arial" w:eastAsia="SimSun" w:hAnsi="Arial" w:cs="Arial"/>
                <w:color w:val="000000" w:themeColor="text1"/>
                <w:spacing w:val="0"/>
                <w:sz w:val="22"/>
                <w:szCs w:val="22"/>
                <w:lang w:val="en-GB" w:eastAsia="zh-CN"/>
              </w:rPr>
            </w:pPr>
            <w:r w:rsidRPr="00AD3660">
              <w:rPr>
                <w:rFonts w:ascii="Arial" w:eastAsia="SimSun" w:hAnsi="Arial" w:cs="Arial"/>
                <w:color w:val="000000" w:themeColor="text1"/>
                <w:spacing w:val="0"/>
                <w:sz w:val="22"/>
                <w:szCs w:val="22"/>
                <w:lang w:val="en-GB" w:eastAsia="zh-CN"/>
              </w:rPr>
              <w:t>No negotiations shall be held during the Tender evaluation or award with the lowest or any other Tenderer.</w:t>
            </w:r>
          </w:p>
        </w:tc>
      </w:tr>
      <w:tr w:rsidR="00BA4876" w:rsidRPr="00AD3660" w14:paraId="4B026651" w14:textId="77777777" w:rsidTr="00853FFF">
        <w:trPr>
          <w:trHeight w:val="20"/>
        </w:trPr>
        <w:tc>
          <w:tcPr>
            <w:tcW w:w="2250" w:type="dxa"/>
            <w:gridSpan w:val="2"/>
            <w:tcBorders>
              <w:top w:val="single" w:sz="4" w:space="0" w:color="auto"/>
              <w:left w:val="single" w:sz="4" w:space="0" w:color="auto"/>
              <w:bottom w:val="single" w:sz="4" w:space="0" w:color="auto"/>
              <w:right w:val="single" w:sz="4" w:space="0" w:color="auto"/>
            </w:tcBorders>
          </w:tcPr>
          <w:p w14:paraId="6B25BF96" w14:textId="77777777" w:rsidR="00BA4876" w:rsidRPr="00AD3660" w:rsidRDefault="00BA4876" w:rsidP="00853FFF">
            <w:pPr>
              <w:pStyle w:val="Heading3"/>
              <w:rPr>
                <w:color w:val="000000" w:themeColor="text1"/>
              </w:rPr>
            </w:pPr>
            <w:bookmarkStart w:id="280" w:name="_Toc485953870"/>
            <w:r w:rsidRPr="00AD3660">
              <w:rPr>
                <w:color w:val="000000" w:themeColor="text1"/>
              </w:rPr>
              <w:t>46. Post-Qualifications</w:t>
            </w:r>
            <w:bookmarkEnd w:id="280"/>
          </w:p>
          <w:p w14:paraId="2233DC59" w14:textId="77777777" w:rsidR="00BA4876" w:rsidRPr="00AD3660" w:rsidRDefault="00BA4876" w:rsidP="00853FFF">
            <w:pPr>
              <w:pStyle w:val="Heading2"/>
              <w:keepLines/>
              <w:suppressAutoHyphens w:val="0"/>
              <w:spacing w:beforeLines="60" w:before="144" w:afterLines="60" w:after="144"/>
              <w:ind w:left="245" w:hanging="245"/>
              <w:jc w:val="left"/>
              <w:rPr>
                <w:bCs w:val="0"/>
                <w:color w:val="000000" w:themeColor="text1"/>
                <w:sz w:val="22"/>
                <w:szCs w:val="22"/>
              </w:rPr>
            </w:pPr>
          </w:p>
        </w:tc>
        <w:tc>
          <w:tcPr>
            <w:tcW w:w="7100" w:type="dxa"/>
            <w:tcBorders>
              <w:top w:val="single" w:sz="4" w:space="0" w:color="auto"/>
              <w:left w:val="single" w:sz="4" w:space="0" w:color="auto"/>
              <w:bottom w:val="single" w:sz="4" w:space="0" w:color="auto"/>
              <w:right w:val="single" w:sz="4" w:space="0" w:color="auto"/>
            </w:tcBorders>
          </w:tcPr>
          <w:p w14:paraId="3A9909BD" w14:textId="77777777" w:rsidR="00BA4876" w:rsidRPr="00AD3660" w:rsidRDefault="00BA4876" w:rsidP="0082617C">
            <w:pPr>
              <w:widowControl w:val="0"/>
              <w:numPr>
                <w:ilvl w:val="0"/>
                <w:numId w:val="19"/>
              </w:numPr>
              <w:tabs>
                <w:tab w:val="left" w:pos="105"/>
                <w:tab w:val="num" w:pos="735"/>
              </w:tabs>
              <w:adjustRightInd w:val="0"/>
              <w:spacing w:before="120" w:after="12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The determination on Post-Qualification shall be based upon an examination of the documentary evidence of the Tenderer’s eligibility and qualifications submitted by the Tenderer, pursuant to ITT Clause 24,  clarifications in accordance with ITT Clause 41 and the qualification criteria indicated in ITT </w:t>
            </w:r>
            <w:r w:rsidRPr="00AD3660">
              <w:rPr>
                <w:rFonts w:ascii="Arial" w:hAnsi="Arial" w:cs="Arial"/>
                <w:color w:val="000000" w:themeColor="text1"/>
                <w:lang w:val="en-GB"/>
              </w:rPr>
              <w:t>Clause 10,11,12 13 and 14</w:t>
            </w:r>
            <w:r w:rsidRPr="00AD3660">
              <w:rPr>
                <w:rFonts w:ascii="Arial" w:hAnsi="Arial" w:cs="Arial"/>
                <w:color w:val="000000" w:themeColor="text1"/>
                <w:sz w:val="22"/>
                <w:szCs w:val="22"/>
                <w:lang w:val="en-GB"/>
              </w:rPr>
              <w:t>. Factors not included therein shall not be used in the evaluation of the Tenderer’s qualification.</w:t>
            </w:r>
          </w:p>
          <w:p w14:paraId="1C177579" w14:textId="77777777" w:rsidR="00BA4876" w:rsidRPr="00AD3660" w:rsidRDefault="00BA4876" w:rsidP="0082617C">
            <w:pPr>
              <w:widowControl w:val="0"/>
              <w:numPr>
                <w:ilvl w:val="0"/>
                <w:numId w:val="19"/>
              </w:numPr>
              <w:tabs>
                <w:tab w:val="left" w:pos="105"/>
                <w:tab w:val="num" w:pos="735"/>
              </w:tabs>
              <w:adjustRightInd w:val="0"/>
              <w:spacing w:before="120" w:after="12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In the event that the Tenderer with lowest evaluated Tender price</w:t>
            </w:r>
            <w:r w:rsidRPr="00AD3660">
              <w:rPr>
                <w:rFonts w:ascii="Arial" w:hAnsi="Arial" w:cs="Arial"/>
                <w:color w:val="000000" w:themeColor="text1"/>
                <w:sz w:val="22"/>
                <w:szCs w:val="22"/>
                <w:lang w:val="en-GB"/>
              </w:rPr>
              <w:fldChar w:fldCharType="begin"/>
            </w:r>
            <w:r w:rsidRPr="00AD3660">
              <w:rPr>
                <w:rFonts w:ascii="Arial" w:hAnsi="Arial" w:cs="Arial"/>
                <w:color w:val="000000" w:themeColor="text1"/>
                <w:sz w:val="22"/>
                <w:szCs w:val="22"/>
                <w:lang w:val="en-GB"/>
              </w:rPr>
              <w:instrText xml:space="preserve"> XE "lowest evaluated cost" \i </w:instrText>
            </w:r>
            <w:r w:rsidRPr="00AD3660">
              <w:rPr>
                <w:rFonts w:ascii="Arial" w:hAnsi="Arial" w:cs="Arial"/>
                <w:color w:val="000000" w:themeColor="text1"/>
                <w:sz w:val="22"/>
                <w:szCs w:val="22"/>
                <w:lang w:val="en-GB"/>
              </w:rPr>
              <w:fldChar w:fldCharType="end"/>
            </w:r>
            <w:r w:rsidRPr="00AD3660">
              <w:rPr>
                <w:rFonts w:ascii="Arial" w:hAnsi="Arial" w:cs="Arial"/>
                <w:color w:val="000000" w:themeColor="text1"/>
                <w:sz w:val="22"/>
                <w:szCs w:val="22"/>
                <w:lang w:val="en-GB"/>
              </w:rPr>
              <w:t xml:space="preserve"> fails the Post-qualification, the TEC shall make a similar determination for the Tenderer with the next lowest evaluated Tender price and so on from the remaining responsive Tenders, if the evaluated cost of the Tender is acceptable to the TEC.</w:t>
            </w:r>
          </w:p>
        </w:tc>
      </w:tr>
      <w:tr w:rsidR="00BA4876" w:rsidRPr="00AD3660" w14:paraId="249EC5AA" w14:textId="77777777" w:rsidTr="00853FFF">
        <w:trPr>
          <w:trHeight w:val="20"/>
        </w:trPr>
        <w:tc>
          <w:tcPr>
            <w:tcW w:w="2250" w:type="dxa"/>
            <w:gridSpan w:val="2"/>
            <w:tcBorders>
              <w:top w:val="single" w:sz="4" w:space="0" w:color="auto"/>
              <w:left w:val="single" w:sz="4" w:space="0" w:color="auto"/>
              <w:bottom w:val="single" w:sz="4" w:space="0" w:color="auto"/>
              <w:right w:val="single" w:sz="4" w:space="0" w:color="auto"/>
            </w:tcBorders>
          </w:tcPr>
          <w:p w14:paraId="361C1694" w14:textId="77777777" w:rsidR="00BA4876" w:rsidRPr="00AD3660" w:rsidRDefault="00BA4876" w:rsidP="00853FFF">
            <w:pPr>
              <w:pStyle w:val="Heading3"/>
              <w:rPr>
                <w:color w:val="000000" w:themeColor="text1"/>
              </w:rPr>
            </w:pPr>
            <w:bookmarkStart w:id="281" w:name="_Toc485953871"/>
            <w:r w:rsidRPr="00AD3660">
              <w:rPr>
                <w:color w:val="000000" w:themeColor="text1"/>
              </w:rPr>
              <w:t>47. Rejection of All Tenders</w:t>
            </w:r>
            <w:bookmarkEnd w:id="281"/>
          </w:p>
        </w:tc>
        <w:tc>
          <w:tcPr>
            <w:tcW w:w="7100" w:type="dxa"/>
            <w:tcBorders>
              <w:top w:val="single" w:sz="4" w:space="0" w:color="auto"/>
              <w:left w:val="single" w:sz="4" w:space="0" w:color="auto"/>
              <w:bottom w:val="single" w:sz="4" w:space="0" w:color="auto"/>
              <w:right w:val="single" w:sz="4" w:space="0" w:color="auto"/>
            </w:tcBorders>
          </w:tcPr>
          <w:p w14:paraId="6E9B0DD8" w14:textId="77777777" w:rsidR="00BA4876" w:rsidRPr="00AD3660" w:rsidRDefault="00BA4876" w:rsidP="0082617C">
            <w:pPr>
              <w:pStyle w:val="Sub-ClauseText"/>
              <w:keepLines/>
              <w:numPr>
                <w:ilvl w:val="0"/>
                <w:numId w:val="40"/>
              </w:numPr>
              <w:rPr>
                <w:rFonts w:ascii="Arial" w:hAnsi="Arial" w:cs="Arial"/>
                <w:color w:val="000000" w:themeColor="text1"/>
                <w:sz w:val="22"/>
                <w:szCs w:val="22"/>
                <w:lang w:val="en-GB"/>
              </w:rPr>
            </w:pPr>
            <w:r w:rsidRPr="00AD3660">
              <w:rPr>
                <w:rFonts w:ascii="Arial" w:hAnsi="Arial" w:cs="Arial"/>
                <w:color w:val="000000" w:themeColor="text1"/>
                <w:sz w:val="22"/>
                <w:szCs w:val="22"/>
                <w:lang w:val="en-GB"/>
              </w:rPr>
              <w:t>The Procuring Entity reserves the right to accept any Tender or to reject any or all the Tenders any time prior to contract award and, to annul the Procurement proceedings with prior approval of the Head of the Procuring Entity, any time prior to the deadline for submission of Tenders following specified procedures, without thereby incurring any liability to Tenderers, or any obligations to inform the Tenderers of the grounds for the Procuring Entity’s action.</w:t>
            </w:r>
          </w:p>
          <w:p w14:paraId="4D6F0EC1" w14:textId="77777777" w:rsidR="00BA4876" w:rsidRPr="00AD3660" w:rsidRDefault="00BA4876" w:rsidP="0082617C">
            <w:pPr>
              <w:pStyle w:val="Sub-ClauseText"/>
              <w:keepLines/>
              <w:numPr>
                <w:ilvl w:val="0"/>
                <w:numId w:val="40"/>
              </w:numPr>
              <w:rPr>
                <w:rFonts w:ascii="Arial" w:hAnsi="Arial" w:cs="Arial"/>
                <w:color w:val="000000" w:themeColor="text1"/>
                <w:sz w:val="22"/>
                <w:szCs w:val="22"/>
                <w:lang w:val="en-GB"/>
              </w:rPr>
            </w:pPr>
            <w:r w:rsidRPr="00AD3660">
              <w:rPr>
                <w:rFonts w:ascii="Arial" w:hAnsi="Arial" w:cs="Arial"/>
                <w:color w:val="000000" w:themeColor="text1"/>
                <w:sz w:val="22"/>
                <w:szCs w:val="22"/>
                <w:lang w:val="en-GB"/>
              </w:rPr>
              <w:t>The Procuring Entity may, in the circumstances as stated under ITT Sub Clause 47.3 reject all Tenders following recommendations from the TEC only after the approval of such recommendations by the Head of the Procuring Entity.</w:t>
            </w:r>
          </w:p>
          <w:p w14:paraId="3895E28C" w14:textId="77777777" w:rsidR="00BA4876" w:rsidRPr="00AD3660" w:rsidRDefault="00BA4876" w:rsidP="0082617C">
            <w:pPr>
              <w:pStyle w:val="Sub-ClauseText"/>
              <w:keepLines/>
              <w:numPr>
                <w:ilvl w:val="0"/>
                <w:numId w:val="40"/>
              </w:numPr>
              <w:rPr>
                <w:rFonts w:ascii="Arial" w:hAnsi="Arial" w:cs="Arial"/>
                <w:color w:val="000000" w:themeColor="text1"/>
                <w:sz w:val="22"/>
                <w:szCs w:val="22"/>
                <w:lang w:val="en-GB"/>
              </w:rPr>
            </w:pPr>
            <w:r w:rsidRPr="00AD3660">
              <w:rPr>
                <w:rFonts w:ascii="Arial" w:hAnsi="Arial" w:cs="Arial"/>
                <w:color w:val="000000" w:themeColor="text1"/>
                <w:sz w:val="22"/>
                <w:szCs w:val="22"/>
                <w:lang w:val="en-GB"/>
              </w:rPr>
              <w:lastRenderedPageBreak/>
              <w:t>All Tenders can be rejected, if -</w:t>
            </w:r>
          </w:p>
          <w:p w14:paraId="6920E5EE" w14:textId="77777777" w:rsidR="00BA4876" w:rsidRPr="00AD3660" w:rsidRDefault="00BA4876" w:rsidP="00853FFF">
            <w:pPr>
              <w:spacing w:before="120" w:after="120"/>
              <w:ind w:left="1145" w:hanging="450"/>
              <w:jc w:val="both"/>
              <w:rPr>
                <w:rFonts w:ascii="Arial" w:eastAsia="Times New Roman" w:hAnsi="Arial" w:cs="Arial"/>
                <w:color w:val="000000" w:themeColor="text1"/>
                <w:spacing w:val="-4"/>
                <w:sz w:val="22"/>
                <w:szCs w:val="22"/>
                <w:lang w:val="en-GB" w:eastAsia="en-US"/>
              </w:rPr>
            </w:pPr>
            <w:r w:rsidRPr="00AD3660">
              <w:rPr>
                <w:rFonts w:ascii="Arial" w:eastAsia="Times New Roman" w:hAnsi="Arial" w:cs="Arial"/>
                <w:color w:val="000000" w:themeColor="text1"/>
                <w:spacing w:val="-4"/>
                <w:sz w:val="22"/>
                <w:szCs w:val="22"/>
                <w:lang w:val="en-GB" w:eastAsia="en-US"/>
              </w:rPr>
              <w:t>(a)</w:t>
            </w:r>
            <w:r w:rsidRPr="00AD3660">
              <w:rPr>
                <w:rFonts w:ascii="Arial" w:eastAsia="Times New Roman" w:hAnsi="Arial" w:cs="Arial"/>
                <w:color w:val="000000" w:themeColor="text1"/>
                <w:spacing w:val="-4"/>
                <w:sz w:val="22"/>
                <w:szCs w:val="22"/>
                <w:lang w:val="en-GB" w:eastAsia="en-US"/>
              </w:rPr>
              <w:tab/>
              <w:t>the price of the lowest evaluated Tender substantially exceeds the official estimate, provided the estimate is realistic; or</w:t>
            </w:r>
          </w:p>
          <w:p w14:paraId="2E21C9D5" w14:textId="77777777" w:rsidR="00BA4876" w:rsidRPr="00AD3660" w:rsidRDefault="00BA4876" w:rsidP="00853FFF">
            <w:pPr>
              <w:spacing w:before="120" w:after="120"/>
              <w:ind w:left="1145" w:hanging="450"/>
              <w:jc w:val="both"/>
              <w:rPr>
                <w:rFonts w:ascii="Arial" w:eastAsia="Times New Roman" w:hAnsi="Arial" w:cs="Arial"/>
                <w:color w:val="000000" w:themeColor="text1"/>
                <w:spacing w:val="-4"/>
                <w:sz w:val="22"/>
                <w:szCs w:val="22"/>
                <w:lang w:val="en-GB" w:eastAsia="en-US"/>
              </w:rPr>
            </w:pPr>
            <w:r w:rsidRPr="00AD3660">
              <w:rPr>
                <w:rFonts w:ascii="Arial" w:eastAsia="Times New Roman" w:hAnsi="Arial" w:cs="Arial"/>
                <w:color w:val="000000" w:themeColor="text1"/>
                <w:spacing w:val="-4"/>
                <w:sz w:val="22"/>
                <w:szCs w:val="22"/>
                <w:lang w:val="en-GB" w:eastAsia="en-US"/>
              </w:rPr>
              <w:t>(b)</w:t>
            </w:r>
            <w:r w:rsidRPr="00AD3660">
              <w:rPr>
                <w:rFonts w:ascii="Arial" w:eastAsia="Times New Roman" w:hAnsi="Arial" w:cs="Arial"/>
                <w:color w:val="000000" w:themeColor="text1"/>
                <w:spacing w:val="-4"/>
                <w:sz w:val="22"/>
                <w:szCs w:val="22"/>
                <w:lang w:val="en-GB" w:eastAsia="en-US"/>
              </w:rPr>
              <w:tab/>
              <w:t>there is evidence of lack of effective competition; such as non-participation by a number of potential Tenderers; or</w:t>
            </w:r>
          </w:p>
          <w:p w14:paraId="6148B935" w14:textId="77777777" w:rsidR="00BA4876" w:rsidRPr="00AD3660" w:rsidRDefault="00BA4876" w:rsidP="00853FFF">
            <w:pPr>
              <w:spacing w:before="120" w:after="120"/>
              <w:ind w:left="1145" w:hanging="450"/>
              <w:rPr>
                <w:rFonts w:ascii="Arial" w:eastAsia="Times New Roman" w:hAnsi="Arial" w:cs="Arial"/>
                <w:color w:val="000000" w:themeColor="text1"/>
                <w:spacing w:val="-4"/>
                <w:sz w:val="22"/>
                <w:szCs w:val="22"/>
                <w:lang w:val="en-GB" w:eastAsia="en-US"/>
              </w:rPr>
            </w:pPr>
            <w:r w:rsidRPr="00AD3660">
              <w:rPr>
                <w:rFonts w:ascii="Arial" w:eastAsia="Times New Roman" w:hAnsi="Arial" w:cs="Arial"/>
                <w:color w:val="000000" w:themeColor="text1"/>
                <w:spacing w:val="-4"/>
                <w:sz w:val="22"/>
                <w:szCs w:val="22"/>
                <w:lang w:val="en-GB" w:eastAsia="en-US"/>
              </w:rPr>
              <w:t>(c)</w:t>
            </w:r>
            <w:r w:rsidRPr="00AD3660">
              <w:rPr>
                <w:rFonts w:ascii="Arial" w:eastAsia="Times New Roman" w:hAnsi="Arial" w:cs="Arial"/>
                <w:color w:val="000000" w:themeColor="text1"/>
                <w:spacing w:val="-4"/>
                <w:sz w:val="22"/>
                <w:szCs w:val="22"/>
                <w:lang w:val="en-GB" w:eastAsia="en-US"/>
              </w:rPr>
              <w:tab/>
              <w:t>Tenders are not responsive; or</w:t>
            </w:r>
          </w:p>
          <w:p w14:paraId="3DF6155F" w14:textId="77777777" w:rsidR="00BA4876" w:rsidRPr="00AD3660" w:rsidRDefault="00BA4876" w:rsidP="00853FFF">
            <w:pPr>
              <w:spacing w:before="120" w:after="120"/>
              <w:ind w:left="1145" w:hanging="450"/>
              <w:jc w:val="both"/>
              <w:rPr>
                <w:rFonts w:ascii="Arial" w:eastAsia="Times New Roman" w:hAnsi="Arial" w:cs="Arial"/>
                <w:color w:val="000000" w:themeColor="text1"/>
                <w:spacing w:val="-4"/>
                <w:sz w:val="22"/>
                <w:szCs w:val="22"/>
                <w:lang w:val="en-GB" w:eastAsia="en-US"/>
              </w:rPr>
            </w:pPr>
            <w:r w:rsidRPr="00AD3660">
              <w:rPr>
                <w:rFonts w:ascii="Arial" w:eastAsia="Times New Roman" w:hAnsi="Arial" w:cs="Arial"/>
                <w:color w:val="000000" w:themeColor="text1"/>
                <w:spacing w:val="-4"/>
                <w:sz w:val="22"/>
                <w:szCs w:val="22"/>
                <w:lang w:val="en-GB" w:eastAsia="en-US"/>
              </w:rPr>
              <w:t>(d)</w:t>
            </w:r>
            <w:r w:rsidRPr="00AD3660">
              <w:rPr>
                <w:rFonts w:ascii="Arial" w:eastAsia="Times New Roman" w:hAnsi="Arial" w:cs="Arial"/>
                <w:color w:val="000000" w:themeColor="text1"/>
                <w:spacing w:val="-4"/>
                <w:sz w:val="22"/>
                <w:szCs w:val="22"/>
                <w:lang w:val="en-GB" w:eastAsia="en-US"/>
              </w:rPr>
              <w:tab/>
            </w:r>
            <w:proofErr w:type="gramStart"/>
            <w:r w:rsidRPr="00AD3660">
              <w:rPr>
                <w:rFonts w:ascii="Arial" w:eastAsia="Times New Roman" w:hAnsi="Arial" w:cs="Arial"/>
                <w:color w:val="000000" w:themeColor="text1"/>
                <w:spacing w:val="-4"/>
                <w:sz w:val="22"/>
                <w:szCs w:val="22"/>
                <w:lang w:val="en-GB" w:eastAsia="en-US"/>
              </w:rPr>
              <w:t>evidence</w:t>
            </w:r>
            <w:proofErr w:type="gramEnd"/>
            <w:r w:rsidRPr="00AD3660">
              <w:rPr>
                <w:rFonts w:ascii="Arial" w:eastAsia="Times New Roman" w:hAnsi="Arial" w:cs="Arial"/>
                <w:color w:val="000000" w:themeColor="text1"/>
                <w:spacing w:val="-4"/>
                <w:sz w:val="22"/>
                <w:szCs w:val="22"/>
                <w:lang w:val="en-GB" w:eastAsia="en-US"/>
              </w:rPr>
              <w:t xml:space="preserve"> of professional misconduct, affecting seriously the Procurement process,  is established as per Chapter Seven of the Public Procurement Rules, 2008.</w:t>
            </w:r>
          </w:p>
        </w:tc>
      </w:tr>
      <w:tr w:rsidR="00BA4876" w:rsidRPr="00AD3660" w14:paraId="59A2F716" w14:textId="77777777" w:rsidTr="00853FFF">
        <w:trPr>
          <w:trHeight w:val="20"/>
        </w:trPr>
        <w:tc>
          <w:tcPr>
            <w:tcW w:w="2250" w:type="dxa"/>
            <w:gridSpan w:val="2"/>
            <w:tcBorders>
              <w:top w:val="single" w:sz="4" w:space="0" w:color="auto"/>
              <w:left w:val="single" w:sz="4" w:space="0" w:color="auto"/>
              <w:bottom w:val="single" w:sz="4" w:space="0" w:color="auto"/>
              <w:right w:val="single" w:sz="4" w:space="0" w:color="auto"/>
            </w:tcBorders>
          </w:tcPr>
          <w:p w14:paraId="7A11D0AA" w14:textId="77777777" w:rsidR="00BA4876" w:rsidRPr="00AD3660" w:rsidRDefault="00BA4876" w:rsidP="00853FFF">
            <w:pPr>
              <w:pStyle w:val="Heading3"/>
              <w:rPr>
                <w:color w:val="000000" w:themeColor="text1"/>
                <w:sz w:val="2"/>
              </w:rPr>
            </w:pPr>
            <w:bookmarkStart w:id="282" w:name="_Toc485953872"/>
            <w:r w:rsidRPr="00AD3660">
              <w:rPr>
                <w:color w:val="000000" w:themeColor="text1"/>
              </w:rPr>
              <w:lastRenderedPageBreak/>
              <w:t>48. Informing Reasons for Rejection</w:t>
            </w:r>
            <w:bookmarkEnd w:id="282"/>
          </w:p>
        </w:tc>
        <w:tc>
          <w:tcPr>
            <w:tcW w:w="7100" w:type="dxa"/>
            <w:tcBorders>
              <w:top w:val="single" w:sz="4" w:space="0" w:color="auto"/>
              <w:left w:val="single" w:sz="4" w:space="0" w:color="auto"/>
              <w:bottom w:val="single" w:sz="4" w:space="0" w:color="auto"/>
              <w:right w:val="single" w:sz="4" w:space="0" w:color="auto"/>
            </w:tcBorders>
          </w:tcPr>
          <w:p w14:paraId="187EF5A8" w14:textId="77777777" w:rsidR="00BA4876" w:rsidRPr="00AD3660" w:rsidRDefault="00BA4876" w:rsidP="0082617C">
            <w:pPr>
              <w:pStyle w:val="Sub-ClauseText"/>
              <w:keepLines/>
              <w:numPr>
                <w:ilvl w:val="0"/>
                <w:numId w:val="67"/>
              </w:numPr>
              <w:rPr>
                <w:rFonts w:ascii="Arial" w:hAnsi="Arial" w:cs="Arial"/>
                <w:color w:val="000000" w:themeColor="text1"/>
                <w:sz w:val="22"/>
                <w:szCs w:val="22"/>
                <w:lang w:val="en-GB"/>
              </w:rPr>
            </w:pPr>
            <w:r w:rsidRPr="00AD3660">
              <w:rPr>
                <w:rFonts w:ascii="Arial" w:hAnsi="Arial" w:cs="Arial"/>
                <w:color w:val="000000" w:themeColor="text1"/>
                <w:sz w:val="22"/>
                <w:szCs w:val="22"/>
                <w:lang w:val="en-GB"/>
              </w:rPr>
              <w:t>Notice of the rejection will be given promptly within seven (7) days of decision taken by the Procuring Entity to all Tenderers and, the Procuring Entity will, upon receipt of a written request, communicate to any Tenderer the reason(s) for its rejection but is not required to justify those reason(s).</w:t>
            </w:r>
          </w:p>
        </w:tc>
      </w:tr>
      <w:tr w:rsidR="00BA4876" w:rsidRPr="00AD3660" w14:paraId="5069B674" w14:textId="77777777" w:rsidTr="00853FFF">
        <w:trPr>
          <w:trHeight w:val="576"/>
        </w:trPr>
        <w:tc>
          <w:tcPr>
            <w:tcW w:w="9350" w:type="dxa"/>
            <w:gridSpan w:val="3"/>
            <w:tcBorders>
              <w:top w:val="single" w:sz="4" w:space="0" w:color="auto"/>
              <w:left w:val="single" w:sz="4" w:space="0" w:color="auto"/>
              <w:bottom w:val="single" w:sz="4" w:space="0" w:color="auto"/>
              <w:right w:val="single" w:sz="4" w:space="0" w:color="auto"/>
            </w:tcBorders>
            <w:vAlign w:val="center"/>
          </w:tcPr>
          <w:p w14:paraId="5BEDE4A7" w14:textId="77777777" w:rsidR="00BA4876" w:rsidRPr="00AD3660" w:rsidRDefault="00BA4876" w:rsidP="00853FFF">
            <w:pPr>
              <w:pStyle w:val="Heading2"/>
              <w:keepLines/>
              <w:suppressAutoHyphens w:val="0"/>
              <w:spacing w:beforeLines="60" w:before="144" w:afterLines="60" w:after="144"/>
              <w:ind w:left="245" w:hanging="245"/>
              <w:rPr>
                <w:bCs w:val="0"/>
                <w:color w:val="000000" w:themeColor="text1"/>
                <w:sz w:val="2"/>
                <w:lang w:val="en-GB"/>
              </w:rPr>
            </w:pPr>
            <w:bookmarkStart w:id="283" w:name="_Toc485953873"/>
            <w:r w:rsidRPr="00AD3660">
              <w:rPr>
                <w:bCs w:val="0"/>
                <w:color w:val="000000" w:themeColor="text1"/>
                <w:sz w:val="32"/>
                <w:lang w:val="en-GB"/>
              </w:rPr>
              <w:t>G.</w:t>
            </w:r>
            <w:r w:rsidRPr="00AD3660">
              <w:rPr>
                <w:bCs w:val="0"/>
                <w:color w:val="000000" w:themeColor="text1"/>
                <w:sz w:val="32"/>
                <w:lang w:val="en-GB"/>
              </w:rPr>
              <w:tab/>
              <w:t>Contract Award</w:t>
            </w:r>
            <w:bookmarkEnd w:id="283"/>
          </w:p>
        </w:tc>
      </w:tr>
      <w:tr w:rsidR="00BA4876" w:rsidRPr="00AD3660" w14:paraId="3229776A" w14:textId="77777777" w:rsidTr="00853FFF">
        <w:trPr>
          <w:trHeight w:val="675"/>
        </w:trPr>
        <w:tc>
          <w:tcPr>
            <w:tcW w:w="2200" w:type="dxa"/>
            <w:tcBorders>
              <w:top w:val="single" w:sz="4" w:space="0" w:color="auto"/>
              <w:left w:val="single" w:sz="4" w:space="0" w:color="auto"/>
              <w:bottom w:val="single" w:sz="4" w:space="0" w:color="auto"/>
              <w:right w:val="single" w:sz="4" w:space="0" w:color="auto"/>
            </w:tcBorders>
          </w:tcPr>
          <w:p w14:paraId="02896D8A" w14:textId="77777777" w:rsidR="00BA4876" w:rsidRPr="00AD3660" w:rsidRDefault="00BA4876" w:rsidP="00853FFF">
            <w:pPr>
              <w:pStyle w:val="Heading3"/>
              <w:rPr>
                <w:color w:val="000000" w:themeColor="text1"/>
              </w:rPr>
            </w:pPr>
            <w:bookmarkStart w:id="284" w:name="_Toc50199005"/>
            <w:bookmarkStart w:id="285" w:name="_Toc50259500"/>
            <w:bookmarkStart w:id="286" w:name="_Toc50260475"/>
            <w:bookmarkStart w:id="287" w:name="_Toc50261555"/>
            <w:bookmarkStart w:id="288" w:name="_Toc50262215"/>
            <w:bookmarkStart w:id="289" w:name="_Toc50262889"/>
            <w:bookmarkStart w:id="290" w:name="_Toc50263706"/>
            <w:bookmarkStart w:id="291" w:name="_Toc50264421"/>
            <w:bookmarkStart w:id="292" w:name="_Toc50264586"/>
            <w:bookmarkStart w:id="293" w:name="_Toc50264875"/>
            <w:bookmarkStart w:id="294" w:name="_Toc50267817"/>
            <w:bookmarkStart w:id="295" w:name="_Toc50268342"/>
            <w:bookmarkStart w:id="296" w:name="_Toc50280526"/>
            <w:bookmarkStart w:id="297" w:name="_Toc50280753"/>
            <w:bookmarkStart w:id="298" w:name="_Toc485953874"/>
            <w:r w:rsidRPr="00AD3660">
              <w:rPr>
                <w:color w:val="000000" w:themeColor="text1"/>
              </w:rPr>
              <w:t>49. Award Criteria</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tc>
        <w:tc>
          <w:tcPr>
            <w:tcW w:w="7150" w:type="dxa"/>
            <w:gridSpan w:val="2"/>
            <w:tcBorders>
              <w:top w:val="single" w:sz="4" w:space="0" w:color="auto"/>
              <w:left w:val="single" w:sz="4" w:space="0" w:color="auto"/>
              <w:bottom w:val="single" w:sz="4" w:space="0" w:color="auto"/>
              <w:right w:val="single" w:sz="4" w:space="0" w:color="auto"/>
            </w:tcBorders>
          </w:tcPr>
          <w:p w14:paraId="6D3C0219" w14:textId="77777777" w:rsidR="00BA4876" w:rsidRPr="00AD3660" w:rsidRDefault="00BA4876" w:rsidP="0082617C">
            <w:pPr>
              <w:keepLines/>
              <w:numPr>
                <w:ilvl w:val="0"/>
                <w:numId w:val="41"/>
              </w:numPr>
              <w:spacing w:before="120" w:after="120"/>
              <w:jc w:val="both"/>
              <w:rPr>
                <w:rFonts w:ascii="Arial" w:hAnsi="Arial" w:cs="Arial"/>
                <w:color w:val="000000" w:themeColor="text1"/>
                <w:sz w:val="21"/>
                <w:szCs w:val="21"/>
                <w:lang w:val="en-GB"/>
              </w:rPr>
            </w:pPr>
            <w:r w:rsidRPr="00AD3660">
              <w:rPr>
                <w:rFonts w:ascii="Arial" w:hAnsi="Arial" w:cs="Arial"/>
                <w:color w:val="000000" w:themeColor="text1"/>
                <w:sz w:val="22"/>
                <w:szCs w:val="22"/>
                <w:lang w:val="en-GB"/>
              </w:rPr>
              <w:t>Prior to the expiry of the Tender Validity period and within one (1) week of receipt of the approval of the award by the Approving Authority</w:t>
            </w:r>
            <w:r w:rsidRPr="00AD3660">
              <w:rPr>
                <w:rFonts w:ascii="Arial" w:hAnsi="Arial" w:cs="Arial"/>
                <w:color w:val="000000" w:themeColor="text1"/>
                <w:sz w:val="22"/>
                <w:szCs w:val="22"/>
                <w:lang w:val="en-GB"/>
              </w:rPr>
              <w:fldChar w:fldCharType="begin"/>
            </w:r>
            <w:r w:rsidRPr="00AD3660">
              <w:rPr>
                <w:rFonts w:ascii="Arial" w:hAnsi="Arial" w:cs="Arial"/>
                <w:color w:val="000000" w:themeColor="text1"/>
                <w:sz w:val="22"/>
                <w:szCs w:val="22"/>
                <w:lang w:val="en-GB"/>
              </w:rPr>
              <w:instrText xml:space="preserve"> XE "Approving Authority" \i </w:instrText>
            </w:r>
            <w:r w:rsidRPr="00AD3660">
              <w:rPr>
                <w:rFonts w:ascii="Arial" w:hAnsi="Arial" w:cs="Arial"/>
                <w:color w:val="000000" w:themeColor="text1"/>
                <w:sz w:val="22"/>
                <w:szCs w:val="22"/>
                <w:lang w:val="en-GB"/>
              </w:rPr>
              <w:fldChar w:fldCharType="end"/>
            </w:r>
            <w:r w:rsidRPr="00AD3660">
              <w:rPr>
                <w:rFonts w:ascii="Arial" w:hAnsi="Arial" w:cs="Arial"/>
                <w:color w:val="000000" w:themeColor="text1"/>
                <w:sz w:val="22"/>
                <w:szCs w:val="22"/>
                <w:lang w:val="en-GB"/>
              </w:rPr>
              <w:t xml:space="preserve">, the Procuring Entity shall issue the Letter of Acceptance (LOA) to the successful Tenderer. </w:t>
            </w:r>
          </w:p>
        </w:tc>
      </w:tr>
      <w:tr w:rsidR="00BA4876" w:rsidRPr="00AD3660" w14:paraId="77A33574" w14:textId="77777777" w:rsidTr="00853FFF">
        <w:trPr>
          <w:trHeight w:val="20"/>
        </w:trPr>
        <w:tc>
          <w:tcPr>
            <w:tcW w:w="2200" w:type="dxa"/>
            <w:vMerge w:val="restart"/>
            <w:tcBorders>
              <w:top w:val="single" w:sz="4" w:space="0" w:color="auto"/>
              <w:left w:val="single" w:sz="4" w:space="0" w:color="auto"/>
              <w:bottom w:val="single" w:sz="4" w:space="0" w:color="auto"/>
              <w:right w:val="single" w:sz="4" w:space="0" w:color="auto"/>
            </w:tcBorders>
          </w:tcPr>
          <w:p w14:paraId="7BD6F180" w14:textId="77777777" w:rsidR="00BA4876" w:rsidRPr="00AD3660" w:rsidRDefault="00BA4876" w:rsidP="00853FFF">
            <w:pPr>
              <w:pStyle w:val="Heading3"/>
              <w:rPr>
                <w:color w:val="000000" w:themeColor="text1"/>
              </w:rPr>
            </w:pPr>
            <w:bookmarkStart w:id="299" w:name="_Toc485953875"/>
            <w:bookmarkStart w:id="300" w:name="_Toc50199006"/>
            <w:bookmarkStart w:id="301" w:name="_Toc50259501"/>
            <w:bookmarkStart w:id="302" w:name="_Toc50260476"/>
            <w:bookmarkStart w:id="303" w:name="_Toc50261556"/>
            <w:bookmarkStart w:id="304" w:name="_Toc50262216"/>
            <w:bookmarkStart w:id="305" w:name="_Toc50262890"/>
            <w:bookmarkStart w:id="306" w:name="_Toc50263707"/>
            <w:bookmarkStart w:id="307" w:name="_Toc50264422"/>
            <w:bookmarkStart w:id="308" w:name="_Toc50264587"/>
            <w:bookmarkStart w:id="309" w:name="_Toc50264876"/>
            <w:bookmarkStart w:id="310" w:name="_Toc50267818"/>
            <w:bookmarkStart w:id="311" w:name="_Toc50268343"/>
            <w:bookmarkStart w:id="312" w:name="_Toc50280527"/>
            <w:bookmarkStart w:id="313" w:name="_Toc50280754"/>
            <w:bookmarkStart w:id="314" w:name="_Toc231874906"/>
            <w:bookmarkStart w:id="315" w:name="_Toc233687043"/>
            <w:bookmarkStart w:id="316" w:name="_Toc341863240"/>
            <w:r w:rsidRPr="00AD3660">
              <w:rPr>
                <w:color w:val="000000" w:themeColor="text1"/>
              </w:rPr>
              <w:t>50. Letter of Acceptance</w:t>
            </w:r>
            <w:bookmarkEnd w:id="299"/>
            <w:r w:rsidRPr="00AD3660">
              <w:rPr>
                <w:color w:val="000000" w:themeColor="text1"/>
              </w:rPr>
              <w:t xml:space="preserve"> </w:t>
            </w:r>
            <w:bookmarkStart w:id="317" w:name="_Toc476145928"/>
            <w:bookmarkStart w:id="318" w:name="_Toc476145929"/>
            <w:bookmarkStart w:id="319" w:name="_Toc476145930"/>
            <w:bookmarkStart w:id="320" w:name="_Toc476145931"/>
            <w:bookmarkStart w:id="321" w:name="_Toc476145932"/>
            <w:bookmarkStart w:id="322" w:name="_Toc476145933"/>
            <w:bookmarkStart w:id="323" w:name="_Toc476145934"/>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tc>
        <w:tc>
          <w:tcPr>
            <w:tcW w:w="7150" w:type="dxa"/>
            <w:gridSpan w:val="2"/>
            <w:tcBorders>
              <w:top w:val="single" w:sz="4" w:space="0" w:color="auto"/>
              <w:left w:val="single" w:sz="4" w:space="0" w:color="auto"/>
              <w:bottom w:val="single" w:sz="4" w:space="0" w:color="auto"/>
              <w:right w:val="single" w:sz="4" w:space="0" w:color="auto"/>
            </w:tcBorders>
          </w:tcPr>
          <w:p w14:paraId="7FFBAD16" w14:textId="77777777" w:rsidR="00BA4876" w:rsidRPr="00AD3660" w:rsidRDefault="00BA4876" w:rsidP="0082617C">
            <w:pPr>
              <w:pStyle w:val="Sub-ClauseText"/>
              <w:keepLines/>
              <w:numPr>
                <w:ilvl w:val="0"/>
                <w:numId w:val="68"/>
              </w:numPr>
              <w:spacing w:after="40"/>
              <w:ind w:left="655" w:hanging="630"/>
              <w:rPr>
                <w:rFonts w:ascii="Arial" w:hAnsi="Arial" w:cs="Arial"/>
                <w:color w:val="000000" w:themeColor="text1"/>
                <w:sz w:val="22"/>
                <w:szCs w:val="22"/>
                <w:lang w:val="en-GB"/>
              </w:rPr>
            </w:pPr>
            <w:r w:rsidRPr="00AD3660">
              <w:rPr>
                <w:rFonts w:ascii="Arial" w:hAnsi="Arial" w:cs="Arial"/>
                <w:color w:val="000000" w:themeColor="text1"/>
                <w:sz w:val="22"/>
                <w:szCs w:val="22"/>
                <w:lang w:val="en-GB"/>
              </w:rPr>
              <w:t>The LOA, attaching the contract as per the sample (</w:t>
            </w:r>
            <w:r w:rsidRPr="00AD3660">
              <w:rPr>
                <w:rFonts w:ascii="Arial" w:hAnsi="Arial" w:cs="Arial"/>
                <w:b/>
                <w:color w:val="000000" w:themeColor="text1"/>
                <w:sz w:val="22"/>
                <w:szCs w:val="22"/>
                <w:lang w:val="en-GB"/>
              </w:rPr>
              <w:t>Form PSN-4</w:t>
            </w:r>
            <w:r w:rsidRPr="00AD3660">
              <w:rPr>
                <w:rFonts w:ascii="Arial" w:hAnsi="Arial" w:cs="Arial"/>
                <w:color w:val="000000" w:themeColor="text1"/>
                <w:sz w:val="22"/>
                <w:szCs w:val="22"/>
                <w:lang w:val="en-GB"/>
              </w:rPr>
              <w:t>) to be signed, shall state :</w:t>
            </w:r>
          </w:p>
          <w:p w14:paraId="752C3347" w14:textId="77777777" w:rsidR="00BA4876" w:rsidRPr="00AD3660" w:rsidRDefault="00BA4876" w:rsidP="0082617C">
            <w:pPr>
              <w:numPr>
                <w:ilvl w:val="1"/>
                <w:numId w:val="9"/>
              </w:numPr>
              <w:spacing w:before="240" w:after="12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the acceptance of the Tender by the Procuring Entity;</w:t>
            </w:r>
          </w:p>
          <w:p w14:paraId="3BB82899" w14:textId="77777777" w:rsidR="00BA4876" w:rsidRPr="00AD3660" w:rsidRDefault="00BA4876" w:rsidP="0082617C">
            <w:pPr>
              <w:numPr>
                <w:ilvl w:val="1"/>
                <w:numId w:val="9"/>
              </w:numPr>
              <w:spacing w:before="120" w:after="12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the price at which the contract is awarded;</w:t>
            </w:r>
          </w:p>
          <w:p w14:paraId="22FA4E86" w14:textId="77777777" w:rsidR="00BA4876" w:rsidRPr="00AD3660" w:rsidRDefault="00BA4876" w:rsidP="0082617C">
            <w:pPr>
              <w:numPr>
                <w:ilvl w:val="1"/>
                <w:numId w:val="9"/>
              </w:numPr>
              <w:spacing w:before="120" w:after="120"/>
              <w:jc w:val="both"/>
              <w:rPr>
                <w:rFonts w:ascii="Arial" w:hAnsi="Arial" w:cs="Arial"/>
                <w:color w:val="000000" w:themeColor="text1"/>
                <w:sz w:val="22"/>
                <w:szCs w:val="22"/>
                <w:lang w:val="en-GB"/>
              </w:rPr>
            </w:pPr>
            <w:proofErr w:type="gramStart"/>
            <w:r w:rsidRPr="00AD3660">
              <w:rPr>
                <w:rFonts w:ascii="Arial" w:hAnsi="Arial" w:cs="Arial"/>
                <w:color w:val="000000" w:themeColor="text1"/>
                <w:sz w:val="22"/>
                <w:szCs w:val="22"/>
                <w:lang w:val="en-GB"/>
              </w:rPr>
              <w:t>the</w:t>
            </w:r>
            <w:proofErr w:type="gramEnd"/>
            <w:r w:rsidRPr="00AD3660">
              <w:rPr>
                <w:rFonts w:ascii="Arial" w:hAnsi="Arial" w:cs="Arial"/>
                <w:color w:val="000000" w:themeColor="text1"/>
                <w:sz w:val="22"/>
                <w:szCs w:val="22"/>
                <w:lang w:val="en-GB"/>
              </w:rPr>
              <w:t xml:space="preserve"> date and time within which the Contract shall be signed.</w:t>
            </w:r>
          </w:p>
        </w:tc>
      </w:tr>
      <w:tr w:rsidR="00BA4876" w:rsidRPr="00AD3660" w14:paraId="589C6150" w14:textId="77777777" w:rsidTr="00853FFF">
        <w:trPr>
          <w:trHeight w:val="20"/>
        </w:trPr>
        <w:tc>
          <w:tcPr>
            <w:tcW w:w="2200" w:type="dxa"/>
            <w:vMerge/>
            <w:tcBorders>
              <w:top w:val="single" w:sz="4" w:space="0" w:color="auto"/>
              <w:left w:val="single" w:sz="4" w:space="0" w:color="auto"/>
              <w:bottom w:val="single" w:sz="4" w:space="0" w:color="auto"/>
              <w:right w:val="single" w:sz="4" w:space="0" w:color="auto"/>
            </w:tcBorders>
          </w:tcPr>
          <w:p w14:paraId="4B46ADFB" w14:textId="77777777" w:rsidR="00BA4876" w:rsidRPr="00AD3660" w:rsidRDefault="00BA4876" w:rsidP="00853FFF">
            <w:pPr>
              <w:pStyle w:val="Heading3"/>
              <w:rPr>
                <w:color w:val="000000" w:themeColor="text1"/>
              </w:rPr>
            </w:pPr>
            <w:bookmarkStart w:id="324" w:name="_Toc398658109"/>
            <w:bookmarkStart w:id="325" w:name="_Toc476130710"/>
            <w:bookmarkStart w:id="326" w:name="_Toc476145935"/>
            <w:bookmarkEnd w:id="324"/>
            <w:bookmarkEnd w:id="325"/>
            <w:bookmarkEnd w:id="326"/>
          </w:p>
        </w:tc>
        <w:tc>
          <w:tcPr>
            <w:tcW w:w="7150" w:type="dxa"/>
            <w:gridSpan w:val="2"/>
            <w:tcBorders>
              <w:top w:val="single" w:sz="4" w:space="0" w:color="auto"/>
              <w:left w:val="single" w:sz="4" w:space="0" w:color="auto"/>
              <w:bottom w:val="single" w:sz="4" w:space="0" w:color="auto"/>
              <w:right w:val="single" w:sz="4" w:space="0" w:color="auto"/>
            </w:tcBorders>
          </w:tcPr>
          <w:p w14:paraId="718D6659" w14:textId="77777777" w:rsidR="00BA4876" w:rsidRPr="00AD3660" w:rsidRDefault="00BA4876" w:rsidP="0082617C">
            <w:pPr>
              <w:pStyle w:val="Sub-ClauseText"/>
              <w:keepLines/>
              <w:numPr>
                <w:ilvl w:val="0"/>
                <w:numId w:val="68"/>
              </w:numPr>
              <w:spacing w:after="40"/>
              <w:ind w:left="655" w:hanging="630"/>
              <w:rPr>
                <w:rFonts w:ascii="Arial" w:hAnsi="Arial" w:cs="Arial"/>
                <w:color w:val="000000" w:themeColor="text1"/>
                <w:sz w:val="22"/>
                <w:szCs w:val="22"/>
                <w:lang w:val="en-GB"/>
              </w:rPr>
            </w:pPr>
            <w:r w:rsidRPr="00AD3660">
              <w:rPr>
                <w:rFonts w:ascii="Arial" w:hAnsi="Arial" w:cs="Arial"/>
                <w:color w:val="000000" w:themeColor="text1"/>
                <w:sz w:val="22"/>
                <w:szCs w:val="22"/>
                <w:lang w:val="en-GB"/>
              </w:rPr>
              <w:t>The LOA shall be accepted by the successful Tenderer within seven (7) working days from the date of its issuance.</w:t>
            </w:r>
          </w:p>
        </w:tc>
      </w:tr>
      <w:tr w:rsidR="00BA4876" w:rsidRPr="00AD3660" w14:paraId="7ADFC18E" w14:textId="77777777" w:rsidTr="00853FFF">
        <w:trPr>
          <w:trHeight w:val="963"/>
        </w:trPr>
        <w:tc>
          <w:tcPr>
            <w:tcW w:w="2200" w:type="dxa"/>
            <w:vMerge/>
            <w:tcBorders>
              <w:top w:val="single" w:sz="4" w:space="0" w:color="auto"/>
              <w:left w:val="single" w:sz="4" w:space="0" w:color="auto"/>
              <w:bottom w:val="single" w:sz="4" w:space="0" w:color="auto"/>
              <w:right w:val="single" w:sz="4" w:space="0" w:color="auto"/>
            </w:tcBorders>
          </w:tcPr>
          <w:p w14:paraId="024E1302" w14:textId="77777777" w:rsidR="00BA4876" w:rsidRPr="00AD3660" w:rsidRDefault="00BA4876" w:rsidP="00853FFF">
            <w:pPr>
              <w:pStyle w:val="Heading3"/>
              <w:rPr>
                <w:color w:val="000000" w:themeColor="text1"/>
              </w:rPr>
            </w:pPr>
            <w:bookmarkStart w:id="327" w:name="_Toc398658110"/>
            <w:bookmarkStart w:id="328" w:name="_Toc476130711"/>
            <w:bookmarkStart w:id="329" w:name="_Toc476145936"/>
            <w:bookmarkEnd w:id="327"/>
            <w:bookmarkEnd w:id="328"/>
            <w:bookmarkEnd w:id="329"/>
          </w:p>
        </w:tc>
        <w:tc>
          <w:tcPr>
            <w:tcW w:w="7150" w:type="dxa"/>
            <w:gridSpan w:val="2"/>
            <w:tcBorders>
              <w:top w:val="single" w:sz="4" w:space="0" w:color="auto"/>
              <w:left w:val="single" w:sz="4" w:space="0" w:color="auto"/>
              <w:bottom w:val="single" w:sz="4" w:space="0" w:color="auto"/>
              <w:right w:val="single" w:sz="4" w:space="0" w:color="auto"/>
            </w:tcBorders>
          </w:tcPr>
          <w:p w14:paraId="083BD825" w14:textId="77777777" w:rsidR="00BA4876" w:rsidRPr="00AD3660" w:rsidRDefault="00BA4876" w:rsidP="0082617C">
            <w:pPr>
              <w:pStyle w:val="Sub-ClauseText"/>
              <w:keepLines/>
              <w:numPr>
                <w:ilvl w:val="0"/>
                <w:numId w:val="68"/>
              </w:numPr>
              <w:spacing w:after="40"/>
              <w:ind w:left="655" w:hanging="630"/>
              <w:rPr>
                <w:rFonts w:ascii="Arial" w:hAnsi="Arial" w:cs="Arial"/>
                <w:color w:val="000000" w:themeColor="text1"/>
                <w:sz w:val="22"/>
                <w:szCs w:val="22"/>
                <w:lang w:val="en-GB"/>
              </w:rPr>
            </w:pPr>
            <w:r w:rsidRPr="00AD3660">
              <w:rPr>
                <w:rFonts w:ascii="Arial" w:hAnsi="Arial" w:cs="Arial"/>
                <w:color w:val="000000" w:themeColor="text1"/>
                <w:sz w:val="22"/>
                <w:szCs w:val="22"/>
                <w:lang w:val="en-GB"/>
              </w:rPr>
              <w:t>Until a formal contract is signed, the LOA will constitute a Contract, which shall become binding upon the signing of the Contract by both parties.</w:t>
            </w:r>
          </w:p>
        </w:tc>
      </w:tr>
      <w:tr w:rsidR="00BA4876" w:rsidRPr="00AD3660" w14:paraId="22A444A8" w14:textId="77777777" w:rsidTr="00853FFF">
        <w:trPr>
          <w:trHeight w:val="20"/>
        </w:trPr>
        <w:tc>
          <w:tcPr>
            <w:tcW w:w="2200" w:type="dxa"/>
            <w:tcBorders>
              <w:top w:val="single" w:sz="4" w:space="0" w:color="auto"/>
              <w:left w:val="single" w:sz="4" w:space="0" w:color="auto"/>
              <w:bottom w:val="single" w:sz="4" w:space="0" w:color="auto"/>
              <w:right w:val="single" w:sz="4" w:space="0" w:color="auto"/>
            </w:tcBorders>
          </w:tcPr>
          <w:p w14:paraId="75116BAB" w14:textId="77777777" w:rsidR="00BA4876" w:rsidRPr="00AD3660" w:rsidRDefault="00BA4876" w:rsidP="00853FFF">
            <w:pPr>
              <w:pStyle w:val="Heading3"/>
              <w:rPr>
                <w:color w:val="000000" w:themeColor="text1"/>
              </w:rPr>
            </w:pPr>
            <w:bookmarkStart w:id="330" w:name="_Toc485953876"/>
            <w:r w:rsidRPr="00AD3660">
              <w:rPr>
                <w:color w:val="000000" w:themeColor="text1"/>
              </w:rPr>
              <w:t>51. Performance Security</w:t>
            </w:r>
            <w:bookmarkEnd w:id="330"/>
          </w:p>
        </w:tc>
        <w:tc>
          <w:tcPr>
            <w:tcW w:w="7150" w:type="dxa"/>
            <w:gridSpan w:val="2"/>
            <w:tcBorders>
              <w:top w:val="single" w:sz="4" w:space="0" w:color="auto"/>
              <w:left w:val="single" w:sz="4" w:space="0" w:color="auto"/>
              <w:bottom w:val="single" w:sz="4" w:space="0" w:color="auto"/>
              <w:right w:val="single" w:sz="4" w:space="0" w:color="auto"/>
            </w:tcBorders>
          </w:tcPr>
          <w:p w14:paraId="385C8338" w14:textId="77777777" w:rsidR="00BA4876" w:rsidRPr="00AD3660" w:rsidRDefault="00BA4876" w:rsidP="0082617C">
            <w:pPr>
              <w:pStyle w:val="Sub-ClauseText"/>
              <w:keepLines/>
              <w:numPr>
                <w:ilvl w:val="1"/>
                <w:numId w:val="151"/>
              </w:numPr>
              <w:spacing w:after="40"/>
              <w:ind w:left="655" w:hanging="630"/>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The Performance Security shall be provided by the successful Tenderer in currency at the percentage as specified in the </w:t>
            </w:r>
            <w:r w:rsidRPr="00AD3660">
              <w:rPr>
                <w:rFonts w:ascii="Arial" w:hAnsi="Arial" w:cs="Arial"/>
                <w:b/>
                <w:color w:val="000000" w:themeColor="text1"/>
                <w:sz w:val="22"/>
                <w:szCs w:val="22"/>
                <w:lang w:val="en-GB"/>
              </w:rPr>
              <w:t>TDS.</w:t>
            </w:r>
          </w:p>
          <w:p w14:paraId="5022DE2C" w14:textId="77777777" w:rsidR="00BA4876" w:rsidRPr="00AD3660" w:rsidRDefault="00BA4876" w:rsidP="0082617C">
            <w:pPr>
              <w:pStyle w:val="Sub-ClauseText"/>
              <w:keepLines/>
              <w:numPr>
                <w:ilvl w:val="1"/>
                <w:numId w:val="151"/>
              </w:numPr>
              <w:spacing w:after="40"/>
              <w:ind w:left="655" w:hanging="630"/>
              <w:rPr>
                <w:rFonts w:ascii="Arial" w:hAnsi="Arial" w:cs="Arial"/>
                <w:color w:val="000000" w:themeColor="text1"/>
                <w:sz w:val="22"/>
                <w:szCs w:val="22"/>
                <w:lang w:val="en-GB"/>
              </w:rPr>
            </w:pPr>
            <w:r w:rsidRPr="00AD3660">
              <w:rPr>
                <w:rFonts w:ascii="Arial" w:hAnsi="Arial" w:cs="Arial"/>
                <w:color w:val="000000" w:themeColor="text1"/>
                <w:sz w:val="22"/>
                <w:szCs w:val="22"/>
                <w:lang w:val="en-GB"/>
              </w:rPr>
              <w:t>The Procuring Entity, upon recommendation of the TEC, may increase the amount of the Performance Security</w:t>
            </w:r>
            <w:r w:rsidRPr="00AD3660">
              <w:rPr>
                <w:rFonts w:ascii="Arial" w:hAnsi="Arial" w:cs="Arial"/>
                <w:color w:val="000000" w:themeColor="text1"/>
                <w:sz w:val="22"/>
                <w:szCs w:val="22"/>
                <w:lang w:val="en-GB"/>
              </w:rPr>
              <w:fldChar w:fldCharType="begin"/>
            </w:r>
            <w:r w:rsidRPr="00AD3660">
              <w:rPr>
                <w:rFonts w:ascii="Arial" w:hAnsi="Arial" w:cs="Arial"/>
                <w:color w:val="000000" w:themeColor="text1"/>
                <w:sz w:val="22"/>
                <w:szCs w:val="22"/>
                <w:lang w:val="en-GB"/>
              </w:rPr>
              <w:instrText xml:space="preserve"> XE "Performance Security" </w:instrText>
            </w:r>
            <w:r w:rsidRPr="00AD3660">
              <w:rPr>
                <w:rFonts w:ascii="Arial" w:hAnsi="Arial" w:cs="Arial"/>
                <w:color w:val="000000" w:themeColor="text1"/>
                <w:sz w:val="22"/>
                <w:szCs w:val="22"/>
                <w:lang w:val="en-GB"/>
              </w:rPr>
              <w:fldChar w:fldCharType="end"/>
            </w:r>
            <w:r w:rsidRPr="00AD3660">
              <w:rPr>
                <w:rFonts w:ascii="Arial" w:hAnsi="Arial" w:cs="Arial"/>
                <w:color w:val="000000" w:themeColor="text1"/>
                <w:sz w:val="22"/>
                <w:szCs w:val="22"/>
                <w:lang w:val="en-GB"/>
              </w:rPr>
              <w:t xml:space="preserve"> above the amounts as stated under ITT Sub Clause 51.1 but not exceeding twenty five (25) percent of the Contract price, if it is found that the Tender is significantly below the official estimated cost or unbalanced as a result of front loading.</w:t>
            </w:r>
          </w:p>
          <w:p w14:paraId="64B22E3A" w14:textId="77777777" w:rsidR="00BA4876" w:rsidRPr="00AD3660" w:rsidRDefault="00BA4876" w:rsidP="0082617C">
            <w:pPr>
              <w:pStyle w:val="Sub-ClauseText"/>
              <w:keepLines/>
              <w:numPr>
                <w:ilvl w:val="1"/>
                <w:numId w:val="151"/>
              </w:numPr>
              <w:spacing w:after="40"/>
              <w:ind w:left="655" w:hanging="630"/>
              <w:rPr>
                <w:rFonts w:ascii="Arial" w:hAnsi="Arial" w:cs="Arial"/>
                <w:b/>
                <w:color w:val="000000" w:themeColor="text1"/>
                <w:sz w:val="21"/>
                <w:szCs w:val="21"/>
                <w:lang w:val="en-GB"/>
              </w:rPr>
            </w:pPr>
            <w:r w:rsidRPr="00AD3660">
              <w:rPr>
                <w:rFonts w:ascii="Arial" w:hAnsi="Arial" w:cs="Arial"/>
                <w:color w:val="000000" w:themeColor="text1"/>
                <w:sz w:val="22"/>
                <w:szCs w:val="22"/>
                <w:lang w:val="en-GB"/>
              </w:rPr>
              <w:t>The proceeds of the Performance Security shall be payable to the Procuring Entity unconditionally upon first written demand as compensation for any loss resulting from the Service Provider’s failure to complete its obligations under the Contract.</w:t>
            </w:r>
          </w:p>
        </w:tc>
      </w:tr>
      <w:tr w:rsidR="00BA4876" w:rsidRPr="00AD3660" w14:paraId="7A6E3A08" w14:textId="77777777" w:rsidTr="00853FFF">
        <w:trPr>
          <w:trHeight w:val="20"/>
        </w:trPr>
        <w:tc>
          <w:tcPr>
            <w:tcW w:w="2200" w:type="dxa"/>
            <w:tcBorders>
              <w:top w:val="single" w:sz="4" w:space="0" w:color="auto"/>
              <w:left w:val="single" w:sz="4" w:space="0" w:color="auto"/>
              <w:bottom w:val="single" w:sz="4" w:space="0" w:color="auto"/>
              <w:right w:val="single" w:sz="4" w:space="0" w:color="auto"/>
            </w:tcBorders>
          </w:tcPr>
          <w:p w14:paraId="12EAB5DA" w14:textId="77777777" w:rsidR="00BA4876" w:rsidRPr="00AD3660" w:rsidRDefault="00BA4876" w:rsidP="00853FFF">
            <w:pPr>
              <w:pStyle w:val="Heading3"/>
              <w:rPr>
                <w:color w:val="000000" w:themeColor="text1"/>
              </w:rPr>
            </w:pPr>
            <w:bookmarkStart w:id="331" w:name="_Toc485953877"/>
            <w:r w:rsidRPr="00AD3660">
              <w:rPr>
                <w:color w:val="000000" w:themeColor="text1"/>
              </w:rPr>
              <w:lastRenderedPageBreak/>
              <w:t>52. Form and Time          Limit for Furnishing of Performance Security</w:t>
            </w:r>
            <w:bookmarkEnd w:id="331"/>
          </w:p>
        </w:tc>
        <w:tc>
          <w:tcPr>
            <w:tcW w:w="7150" w:type="dxa"/>
            <w:gridSpan w:val="2"/>
            <w:tcBorders>
              <w:top w:val="single" w:sz="4" w:space="0" w:color="auto"/>
              <w:left w:val="single" w:sz="4" w:space="0" w:color="auto"/>
              <w:bottom w:val="single" w:sz="4" w:space="0" w:color="auto"/>
              <w:right w:val="single" w:sz="4" w:space="0" w:color="auto"/>
            </w:tcBorders>
          </w:tcPr>
          <w:p w14:paraId="670B324A" w14:textId="6D4F352B" w:rsidR="00BA4876" w:rsidRPr="00674D4F" w:rsidRDefault="00BA4876" w:rsidP="00674D4F">
            <w:pPr>
              <w:widowControl w:val="0"/>
              <w:numPr>
                <w:ilvl w:val="0"/>
                <w:numId w:val="42"/>
              </w:numPr>
              <w:tabs>
                <w:tab w:val="num" w:pos="720"/>
              </w:tabs>
              <w:adjustRightInd w:val="0"/>
              <w:spacing w:before="120" w:after="12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The Performance Security, as stated under ITT Clause 50,</w:t>
            </w:r>
            <w:r w:rsidRPr="00AD3660">
              <w:rPr>
                <w:rFonts w:ascii="Arial" w:hAnsi="Arial" w:cs="Arial"/>
                <w:color w:val="000000" w:themeColor="text1"/>
                <w:sz w:val="22"/>
                <w:szCs w:val="22"/>
                <w:lang w:val="en-GB"/>
              </w:rPr>
              <w:fldChar w:fldCharType="begin"/>
            </w:r>
            <w:r w:rsidRPr="00AD3660">
              <w:rPr>
                <w:rFonts w:ascii="Arial" w:hAnsi="Arial" w:cs="Arial"/>
                <w:color w:val="000000" w:themeColor="text1"/>
                <w:sz w:val="22"/>
                <w:szCs w:val="22"/>
                <w:lang w:val="en-GB"/>
              </w:rPr>
              <w:instrText xml:space="preserve"> XE "Performance Security" </w:instrText>
            </w:r>
            <w:r w:rsidRPr="00AD3660">
              <w:rPr>
                <w:rFonts w:ascii="Arial" w:hAnsi="Arial" w:cs="Arial"/>
                <w:color w:val="000000" w:themeColor="text1"/>
                <w:sz w:val="22"/>
                <w:szCs w:val="22"/>
                <w:lang w:val="en-GB"/>
              </w:rPr>
              <w:fldChar w:fldCharType="end"/>
            </w:r>
            <w:r w:rsidRPr="00AD3660">
              <w:rPr>
                <w:rFonts w:ascii="Arial" w:hAnsi="Arial" w:cs="Arial"/>
                <w:color w:val="000000" w:themeColor="text1"/>
                <w:sz w:val="22"/>
                <w:szCs w:val="22"/>
                <w:lang w:val="en-GB"/>
              </w:rPr>
              <w:t xml:space="preserve"> may be in the form of a Pay Order or Bank Draft,  or an irrevocable Bank Guarantee in the format (Form PSN-7), issued by any scheduled Bank of Bangladesh acceptable to the Procuring Entity. </w:t>
            </w:r>
          </w:p>
          <w:p w14:paraId="33951C5F" w14:textId="77777777" w:rsidR="00BA4876" w:rsidRPr="00AD3660" w:rsidRDefault="00BA4876" w:rsidP="0082617C">
            <w:pPr>
              <w:widowControl w:val="0"/>
              <w:numPr>
                <w:ilvl w:val="0"/>
                <w:numId w:val="42"/>
              </w:numPr>
              <w:tabs>
                <w:tab w:val="num" w:pos="720"/>
              </w:tabs>
              <w:adjustRightInd w:val="0"/>
              <w:spacing w:before="120" w:after="12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Within fourteen (14) days from the date of acceptance of the LOA but not later than the date specified therein, the successful Tenderer shall furnish the Performance Security for the due performance of the Contract in the amount as stated under ITT Sub Clauses </w:t>
            </w:r>
            <w:r w:rsidRPr="00AD3660">
              <w:rPr>
                <w:rFonts w:ascii="Arial" w:hAnsi="Arial" w:cs="Arial"/>
                <w:b/>
                <w:bCs/>
                <w:color w:val="000000" w:themeColor="text1"/>
                <w:sz w:val="22"/>
                <w:szCs w:val="22"/>
                <w:lang w:val="en-GB"/>
              </w:rPr>
              <w:t>51.1 or 51.2.</w:t>
            </w:r>
          </w:p>
        </w:tc>
      </w:tr>
      <w:tr w:rsidR="00BA4876" w:rsidRPr="00AD3660" w14:paraId="5844F0CC" w14:textId="77777777" w:rsidTr="00853FFF">
        <w:trPr>
          <w:trHeight w:val="20"/>
        </w:trPr>
        <w:tc>
          <w:tcPr>
            <w:tcW w:w="2200" w:type="dxa"/>
            <w:tcBorders>
              <w:top w:val="single" w:sz="4" w:space="0" w:color="auto"/>
              <w:left w:val="single" w:sz="4" w:space="0" w:color="auto"/>
              <w:bottom w:val="single" w:sz="4" w:space="0" w:color="auto"/>
              <w:right w:val="single" w:sz="4" w:space="0" w:color="auto"/>
            </w:tcBorders>
          </w:tcPr>
          <w:p w14:paraId="71B536B8" w14:textId="77777777" w:rsidR="00BA4876" w:rsidRPr="00AD3660" w:rsidRDefault="00BA4876" w:rsidP="00853FFF">
            <w:pPr>
              <w:pStyle w:val="Heading3"/>
              <w:rPr>
                <w:color w:val="000000" w:themeColor="text1"/>
              </w:rPr>
            </w:pPr>
            <w:bookmarkStart w:id="332" w:name="_Toc485953878"/>
            <w:r w:rsidRPr="00AD3660">
              <w:rPr>
                <w:color w:val="000000" w:themeColor="text1"/>
              </w:rPr>
              <w:t>53. Validity of Performance Security</w:t>
            </w:r>
            <w:bookmarkEnd w:id="332"/>
          </w:p>
        </w:tc>
        <w:tc>
          <w:tcPr>
            <w:tcW w:w="7150" w:type="dxa"/>
            <w:gridSpan w:val="2"/>
            <w:tcBorders>
              <w:top w:val="single" w:sz="4" w:space="0" w:color="auto"/>
              <w:left w:val="single" w:sz="4" w:space="0" w:color="auto"/>
              <w:bottom w:val="single" w:sz="4" w:space="0" w:color="auto"/>
              <w:right w:val="single" w:sz="4" w:space="0" w:color="auto"/>
            </w:tcBorders>
          </w:tcPr>
          <w:p w14:paraId="50012DC0" w14:textId="77777777" w:rsidR="00BA4876" w:rsidRPr="00AD3660" w:rsidRDefault="00BA4876" w:rsidP="0082617C">
            <w:pPr>
              <w:pStyle w:val="ListParagraph"/>
              <w:widowControl w:val="0"/>
              <w:numPr>
                <w:ilvl w:val="1"/>
                <w:numId w:val="146"/>
              </w:numPr>
              <w:adjustRightInd w:val="0"/>
              <w:spacing w:before="120" w:after="120"/>
              <w:ind w:left="655" w:hanging="63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The Performance Security</w:t>
            </w:r>
            <w:r w:rsidRPr="00AD3660">
              <w:rPr>
                <w:rFonts w:ascii="Arial" w:hAnsi="Arial" w:cs="Arial"/>
                <w:color w:val="000000" w:themeColor="text1"/>
                <w:sz w:val="22"/>
                <w:szCs w:val="22"/>
                <w:lang w:val="en-GB"/>
              </w:rPr>
              <w:fldChar w:fldCharType="begin"/>
            </w:r>
            <w:r w:rsidRPr="00AD3660">
              <w:rPr>
                <w:rFonts w:ascii="Arial" w:hAnsi="Arial" w:cs="Arial"/>
                <w:color w:val="000000" w:themeColor="text1"/>
                <w:sz w:val="22"/>
                <w:szCs w:val="22"/>
                <w:lang w:val="en-GB"/>
              </w:rPr>
              <w:instrText xml:space="preserve"> XE "Performance Security" </w:instrText>
            </w:r>
            <w:r w:rsidRPr="00AD3660">
              <w:rPr>
                <w:rFonts w:ascii="Arial" w:hAnsi="Arial" w:cs="Arial"/>
                <w:color w:val="000000" w:themeColor="text1"/>
                <w:sz w:val="22"/>
                <w:szCs w:val="22"/>
                <w:lang w:val="en-GB"/>
              </w:rPr>
              <w:fldChar w:fldCharType="end"/>
            </w:r>
            <w:r w:rsidRPr="00AD3660">
              <w:rPr>
                <w:rFonts w:ascii="Arial" w:hAnsi="Arial" w:cs="Arial"/>
                <w:color w:val="000000" w:themeColor="text1"/>
                <w:sz w:val="22"/>
                <w:szCs w:val="22"/>
                <w:lang w:val="en-GB"/>
              </w:rPr>
              <w:t xml:space="preserve"> shall be required to be valid until a date twenty eight (28) days beyond the Intended Completion Date as specified in Tender Document. </w:t>
            </w:r>
          </w:p>
        </w:tc>
      </w:tr>
      <w:tr w:rsidR="00BA4876" w:rsidRPr="00AD3660" w14:paraId="13307977" w14:textId="77777777" w:rsidTr="00853FFF">
        <w:trPr>
          <w:trHeight w:val="20"/>
        </w:trPr>
        <w:tc>
          <w:tcPr>
            <w:tcW w:w="2200" w:type="dxa"/>
            <w:tcBorders>
              <w:top w:val="single" w:sz="4" w:space="0" w:color="auto"/>
              <w:left w:val="single" w:sz="4" w:space="0" w:color="auto"/>
              <w:bottom w:val="single" w:sz="4" w:space="0" w:color="auto"/>
              <w:right w:val="single" w:sz="4" w:space="0" w:color="auto"/>
            </w:tcBorders>
          </w:tcPr>
          <w:p w14:paraId="67D697FA" w14:textId="77777777" w:rsidR="00BA4876" w:rsidRPr="00AD3660" w:rsidRDefault="00BA4876" w:rsidP="00853FFF">
            <w:pPr>
              <w:pStyle w:val="Heading3"/>
              <w:rPr>
                <w:color w:val="000000" w:themeColor="text1"/>
              </w:rPr>
            </w:pPr>
            <w:bookmarkStart w:id="333" w:name="_Toc485953879"/>
            <w:r w:rsidRPr="00AD3660">
              <w:rPr>
                <w:color w:val="000000" w:themeColor="text1"/>
              </w:rPr>
              <w:t>54. Authenticity of Performance Security</w:t>
            </w:r>
            <w:bookmarkEnd w:id="333"/>
          </w:p>
        </w:tc>
        <w:tc>
          <w:tcPr>
            <w:tcW w:w="7150" w:type="dxa"/>
            <w:gridSpan w:val="2"/>
            <w:tcBorders>
              <w:top w:val="single" w:sz="4" w:space="0" w:color="auto"/>
              <w:left w:val="single" w:sz="4" w:space="0" w:color="auto"/>
              <w:bottom w:val="single" w:sz="4" w:space="0" w:color="auto"/>
              <w:right w:val="single" w:sz="4" w:space="0" w:color="auto"/>
            </w:tcBorders>
          </w:tcPr>
          <w:p w14:paraId="2E9131CE" w14:textId="77777777" w:rsidR="00BA4876" w:rsidRPr="00AD3660" w:rsidRDefault="00BA4876" w:rsidP="0082617C">
            <w:pPr>
              <w:pStyle w:val="ListParagraph"/>
              <w:keepLines/>
              <w:numPr>
                <w:ilvl w:val="1"/>
                <w:numId w:val="147"/>
              </w:numPr>
              <w:spacing w:before="120" w:after="120"/>
              <w:ind w:left="655" w:hanging="63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The Procuring Entity shall verify the authenticity of the Performance Security submitted by the successful Tenderer by sending a written request to the branch of the bank issuing the Pay Order, Bank Draft or irrevocable unconditional Bank Guarantee in specified format.</w:t>
            </w:r>
          </w:p>
        </w:tc>
      </w:tr>
      <w:tr w:rsidR="00BA4876" w:rsidRPr="00AD3660" w14:paraId="4E8EEEED" w14:textId="77777777" w:rsidTr="00853FFF">
        <w:trPr>
          <w:trHeight w:val="20"/>
        </w:trPr>
        <w:tc>
          <w:tcPr>
            <w:tcW w:w="2200" w:type="dxa"/>
            <w:vMerge w:val="restart"/>
            <w:tcBorders>
              <w:top w:val="single" w:sz="4" w:space="0" w:color="auto"/>
              <w:left w:val="single" w:sz="4" w:space="0" w:color="auto"/>
              <w:right w:val="single" w:sz="4" w:space="0" w:color="auto"/>
            </w:tcBorders>
          </w:tcPr>
          <w:p w14:paraId="45B08499" w14:textId="77777777" w:rsidR="00BA4876" w:rsidRPr="00AD3660" w:rsidRDefault="00BA4876" w:rsidP="00853FFF">
            <w:pPr>
              <w:pStyle w:val="Heading3"/>
              <w:rPr>
                <w:color w:val="000000" w:themeColor="text1"/>
              </w:rPr>
            </w:pPr>
            <w:bookmarkStart w:id="334" w:name="_Toc50199008"/>
            <w:bookmarkStart w:id="335" w:name="_Toc50259503"/>
            <w:bookmarkStart w:id="336" w:name="_Toc50260478"/>
            <w:bookmarkStart w:id="337" w:name="_Toc50261558"/>
            <w:bookmarkStart w:id="338" w:name="_Toc50262218"/>
            <w:bookmarkStart w:id="339" w:name="_Toc50262892"/>
            <w:bookmarkStart w:id="340" w:name="_Toc50263709"/>
            <w:bookmarkStart w:id="341" w:name="_Toc50264424"/>
            <w:bookmarkStart w:id="342" w:name="_Toc50264589"/>
            <w:bookmarkStart w:id="343" w:name="_Toc50264878"/>
            <w:bookmarkStart w:id="344" w:name="_Toc50267820"/>
            <w:bookmarkStart w:id="345" w:name="_Toc50268345"/>
            <w:bookmarkStart w:id="346" w:name="_Toc50280529"/>
            <w:bookmarkStart w:id="347" w:name="_Toc50280756"/>
            <w:bookmarkStart w:id="348" w:name="_Toc485953880"/>
            <w:r w:rsidRPr="00AD3660">
              <w:rPr>
                <w:color w:val="000000" w:themeColor="text1"/>
              </w:rPr>
              <w:t>55. Contract    Signing</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tc>
        <w:tc>
          <w:tcPr>
            <w:tcW w:w="7150" w:type="dxa"/>
            <w:gridSpan w:val="2"/>
            <w:tcBorders>
              <w:top w:val="single" w:sz="4" w:space="0" w:color="auto"/>
              <w:left w:val="single" w:sz="4" w:space="0" w:color="auto"/>
              <w:bottom w:val="single" w:sz="4" w:space="0" w:color="auto"/>
              <w:right w:val="single" w:sz="4" w:space="0" w:color="auto"/>
            </w:tcBorders>
          </w:tcPr>
          <w:p w14:paraId="1FDBCE88" w14:textId="77777777" w:rsidR="00BA4876" w:rsidRPr="00AD3660" w:rsidRDefault="00BA4876" w:rsidP="0082617C">
            <w:pPr>
              <w:pStyle w:val="Sub-ClauseText"/>
              <w:keepLines/>
              <w:numPr>
                <w:ilvl w:val="1"/>
                <w:numId w:val="148"/>
              </w:numPr>
              <w:ind w:left="655" w:hanging="630"/>
              <w:rPr>
                <w:rFonts w:ascii="Arial" w:eastAsia="SimSun" w:hAnsi="Arial" w:cs="Arial"/>
                <w:color w:val="000000" w:themeColor="text1"/>
                <w:spacing w:val="0"/>
                <w:sz w:val="22"/>
                <w:szCs w:val="22"/>
                <w:lang w:val="en-GB" w:eastAsia="zh-CN"/>
              </w:rPr>
            </w:pPr>
            <w:r w:rsidRPr="00AD3660">
              <w:rPr>
                <w:rFonts w:ascii="Arial" w:eastAsia="SimSun" w:hAnsi="Arial" w:cs="Arial"/>
                <w:color w:val="000000" w:themeColor="text1"/>
                <w:spacing w:val="0"/>
                <w:sz w:val="22"/>
                <w:szCs w:val="22"/>
                <w:lang w:val="en-GB" w:eastAsia="zh-CN"/>
              </w:rPr>
              <w:t>Within twenty-eight (28) days of issuance of the LOA, the successful Tenderer and the Procuring Entity shall sign the contract provided that the Performance Security submitted by the Tenderer is found to be genuine.</w:t>
            </w:r>
          </w:p>
        </w:tc>
      </w:tr>
      <w:tr w:rsidR="00BA4876" w:rsidRPr="00AD3660" w14:paraId="68D74CF6" w14:textId="77777777" w:rsidTr="00853FFF">
        <w:trPr>
          <w:trHeight w:val="20"/>
        </w:trPr>
        <w:tc>
          <w:tcPr>
            <w:tcW w:w="2200" w:type="dxa"/>
            <w:vMerge/>
            <w:tcBorders>
              <w:left w:val="single" w:sz="4" w:space="0" w:color="auto"/>
              <w:bottom w:val="single" w:sz="4" w:space="0" w:color="auto"/>
              <w:right w:val="single" w:sz="4" w:space="0" w:color="auto"/>
            </w:tcBorders>
          </w:tcPr>
          <w:p w14:paraId="5C70EACA" w14:textId="77777777" w:rsidR="00BA4876" w:rsidRPr="00AD3660" w:rsidRDefault="00BA4876" w:rsidP="00853FFF">
            <w:pPr>
              <w:pStyle w:val="Heading3"/>
              <w:rPr>
                <w:color w:val="000000" w:themeColor="text1"/>
              </w:rPr>
            </w:pPr>
            <w:bookmarkStart w:id="349" w:name="_Toc476145942"/>
            <w:bookmarkEnd w:id="349"/>
          </w:p>
        </w:tc>
        <w:tc>
          <w:tcPr>
            <w:tcW w:w="7150" w:type="dxa"/>
            <w:gridSpan w:val="2"/>
            <w:tcBorders>
              <w:top w:val="single" w:sz="4" w:space="0" w:color="auto"/>
              <w:left w:val="single" w:sz="4" w:space="0" w:color="auto"/>
              <w:bottom w:val="single" w:sz="4" w:space="0" w:color="auto"/>
              <w:right w:val="single" w:sz="4" w:space="0" w:color="auto"/>
            </w:tcBorders>
          </w:tcPr>
          <w:p w14:paraId="72EC286A" w14:textId="77777777" w:rsidR="00BA4876" w:rsidRPr="00AD3660" w:rsidRDefault="00BA4876" w:rsidP="0082617C">
            <w:pPr>
              <w:pStyle w:val="Sub-ClauseText"/>
              <w:keepLines/>
              <w:numPr>
                <w:ilvl w:val="1"/>
                <w:numId w:val="148"/>
              </w:numPr>
              <w:ind w:left="655" w:hanging="630"/>
              <w:rPr>
                <w:rFonts w:eastAsia="SimSun"/>
                <w:bCs/>
                <w:color w:val="000000" w:themeColor="text1"/>
                <w:sz w:val="21"/>
                <w:szCs w:val="21"/>
              </w:rPr>
            </w:pPr>
            <w:r w:rsidRPr="00AD3660">
              <w:rPr>
                <w:rFonts w:ascii="Arial" w:eastAsia="SimSun" w:hAnsi="Arial" w:cs="Arial"/>
                <w:color w:val="000000" w:themeColor="text1"/>
                <w:spacing w:val="0"/>
                <w:sz w:val="22"/>
                <w:szCs w:val="22"/>
                <w:lang w:val="en-GB" w:eastAsia="zh-CN"/>
              </w:rPr>
              <w:t>Failure of the successful Tenderer to sign the Contract, as stated under ITT Sub Clause49.1, shall constitute sufficient grounds for the annulment of the award and forfeiture of the Tender Security.  In that event the Procuring Entity may award the Contract to the next lowest evaluated responsive Tenderer, who is determined by the TEC to be qualified to perform the Contract satisfactorily.</w:t>
            </w:r>
          </w:p>
        </w:tc>
      </w:tr>
      <w:tr w:rsidR="00BA4876" w:rsidRPr="00AD3660" w14:paraId="68F6F470" w14:textId="77777777" w:rsidTr="00853FFF">
        <w:trPr>
          <w:trHeight w:val="20"/>
        </w:trPr>
        <w:tc>
          <w:tcPr>
            <w:tcW w:w="2200" w:type="dxa"/>
            <w:tcBorders>
              <w:top w:val="single" w:sz="4" w:space="0" w:color="auto"/>
              <w:left w:val="single" w:sz="4" w:space="0" w:color="auto"/>
              <w:bottom w:val="single" w:sz="4" w:space="0" w:color="auto"/>
              <w:right w:val="single" w:sz="4" w:space="0" w:color="auto"/>
            </w:tcBorders>
          </w:tcPr>
          <w:p w14:paraId="26B06D48" w14:textId="77777777" w:rsidR="00BA4876" w:rsidRPr="00AD3660" w:rsidRDefault="00BA4876" w:rsidP="00853FFF">
            <w:pPr>
              <w:pStyle w:val="Heading3"/>
              <w:rPr>
                <w:color w:val="000000" w:themeColor="text1"/>
              </w:rPr>
            </w:pPr>
            <w:bookmarkStart w:id="350" w:name="_Toc199762244"/>
            <w:bookmarkStart w:id="351" w:name="_Toc313799847"/>
            <w:bookmarkStart w:id="352" w:name="_Toc341863243"/>
            <w:bookmarkStart w:id="353" w:name="_Toc485953881"/>
            <w:r w:rsidRPr="00AD3660">
              <w:rPr>
                <w:color w:val="000000" w:themeColor="text1"/>
              </w:rPr>
              <w:t>56. Publication of Award of Contract</w:t>
            </w:r>
            <w:bookmarkEnd w:id="350"/>
            <w:bookmarkEnd w:id="351"/>
            <w:bookmarkEnd w:id="352"/>
            <w:bookmarkEnd w:id="353"/>
          </w:p>
        </w:tc>
        <w:tc>
          <w:tcPr>
            <w:tcW w:w="7150" w:type="dxa"/>
            <w:gridSpan w:val="2"/>
            <w:tcBorders>
              <w:top w:val="single" w:sz="4" w:space="0" w:color="auto"/>
              <w:left w:val="single" w:sz="4" w:space="0" w:color="auto"/>
              <w:bottom w:val="single" w:sz="4" w:space="0" w:color="auto"/>
              <w:right w:val="single" w:sz="4" w:space="0" w:color="auto"/>
            </w:tcBorders>
          </w:tcPr>
          <w:p w14:paraId="595D3CEB" w14:textId="77777777" w:rsidR="00BA4876" w:rsidRPr="00AD3660" w:rsidRDefault="00BA4876" w:rsidP="0082617C">
            <w:pPr>
              <w:pStyle w:val="ListParagraph"/>
              <w:numPr>
                <w:ilvl w:val="1"/>
                <w:numId w:val="149"/>
              </w:numPr>
              <w:spacing w:before="120" w:after="120"/>
              <w:ind w:left="655" w:hanging="63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The LOA for Contracts of Taka one (1) </w:t>
            </w:r>
            <w:proofErr w:type="spellStart"/>
            <w:r w:rsidRPr="00AD3660">
              <w:rPr>
                <w:rFonts w:ascii="Arial" w:hAnsi="Arial" w:cs="Arial"/>
                <w:color w:val="000000" w:themeColor="text1"/>
                <w:sz w:val="22"/>
                <w:szCs w:val="22"/>
                <w:lang w:val="en-GB"/>
              </w:rPr>
              <w:t>crore</w:t>
            </w:r>
            <w:proofErr w:type="spellEnd"/>
            <w:r w:rsidRPr="00AD3660">
              <w:rPr>
                <w:rFonts w:ascii="Arial" w:hAnsi="Arial" w:cs="Arial"/>
                <w:color w:val="000000" w:themeColor="text1"/>
                <w:sz w:val="22"/>
                <w:szCs w:val="22"/>
                <w:lang w:val="en-GB"/>
              </w:rPr>
              <w:t xml:space="preserve"> and above </w:t>
            </w:r>
            <w:r w:rsidRPr="00AD3660">
              <w:rPr>
                <w:rFonts w:ascii="Arial" w:hAnsi="Arial" w:cs="Arial"/>
                <w:color w:val="000000" w:themeColor="text1"/>
                <w:sz w:val="22"/>
                <w:szCs w:val="22"/>
                <w:lang w:val="en-GB"/>
              </w:rPr>
              <w:fldChar w:fldCharType="begin"/>
            </w:r>
            <w:r w:rsidRPr="00AD3660">
              <w:rPr>
                <w:rFonts w:ascii="Arial" w:hAnsi="Arial" w:cs="Arial"/>
                <w:color w:val="000000" w:themeColor="text1"/>
                <w:sz w:val="22"/>
                <w:szCs w:val="22"/>
                <w:lang w:val="en-GB"/>
              </w:rPr>
              <w:instrText xml:space="preserve"> XE "threshold value" \i </w:instrText>
            </w:r>
            <w:r w:rsidRPr="00AD3660">
              <w:rPr>
                <w:rFonts w:ascii="Arial" w:hAnsi="Arial" w:cs="Arial"/>
                <w:color w:val="000000" w:themeColor="text1"/>
                <w:sz w:val="22"/>
                <w:szCs w:val="22"/>
                <w:lang w:val="en-GB"/>
              </w:rPr>
              <w:fldChar w:fldCharType="end"/>
            </w:r>
            <w:r w:rsidRPr="00AD3660">
              <w:rPr>
                <w:rFonts w:ascii="Arial" w:hAnsi="Arial" w:cs="Arial"/>
                <w:color w:val="000000" w:themeColor="text1"/>
                <w:sz w:val="22"/>
                <w:szCs w:val="22"/>
                <w:lang w:val="en-GB"/>
              </w:rPr>
              <w:t xml:space="preserve"> shall be notified by the Procuring Entity to the Central Procurement Technical Unit</w:t>
            </w:r>
            <w:r w:rsidRPr="00AD3660">
              <w:rPr>
                <w:rFonts w:ascii="Arial" w:hAnsi="Arial" w:cs="Arial"/>
                <w:color w:val="000000" w:themeColor="text1"/>
                <w:sz w:val="22"/>
                <w:szCs w:val="22"/>
                <w:lang w:val="en-GB"/>
              </w:rPr>
              <w:fldChar w:fldCharType="begin"/>
            </w:r>
            <w:r w:rsidRPr="00AD3660">
              <w:rPr>
                <w:rFonts w:ascii="Arial" w:hAnsi="Arial" w:cs="Arial"/>
                <w:color w:val="000000" w:themeColor="text1"/>
                <w:sz w:val="22"/>
                <w:szCs w:val="22"/>
                <w:lang w:val="en-GB"/>
              </w:rPr>
              <w:instrText xml:space="preserve"> XE "Central Procurement Technical Unit" \i </w:instrText>
            </w:r>
            <w:r w:rsidRPr="00AD3660">
              <w:rPr>
                <w:rFonts w:ascii="Arial" w:hAnsi="Arial" w:cs="Arial"/>
                <w:color w:val="000000" w:themeColor="text1"/>
                <w:sz w:val="22"/>
                <w:szCs w:val="22"/>
                <w:lang w:val="en-GB"/>
              </w:rPr>
              <w:fldChar w:fldCharType="end"/>
            </w:r>
            <w:r w:rsidRPr="00AD3660">
              <w:rPr>
                <w:rFonts w:ascii="Arial" w:hAnsi="Arial" w:cs="Arial"/>
                <w:color w:val="000000" w:themeColor="text1"/>
                <w:sz w:val="22"/>
                <w:szCs w:val="22"/>
                <w:lang w:val="en-GB"/>
              </w:rPr>
              <w:t xml:space="preserve"> within seven (7) days of issuance of the LOA for publication in their website and, that of below Taka one (1) </w:t>
            </w:r>
            <w:proofErr w:type="spellStart"/>
            <w:r w:rsidRPr="00AD3660">
              <w:rPr>
                <w:rFonts w:ascii="Arial" w:hAnsi="Arial" w:cs="Arial"/>
                <w:color w:val="000000" w:themeColor="text1"/>
                <w:sz w:val="22"/>
                <w:szCs w:val="22"/>
                <w:lang w:val="en-GB"/>
              </w:rPr>
              <w:t>crore</w:t>
            </w:r>
            <w:proofErr w:type="spellEnd"/>
            <w:r w:rsidRPr="00AD3660">
              <w:rPr>
                <w:rFonts w:ascii="Arial" w:hAnsi="Arial" w:cs="Arial"/>
                <w:color w:val="000000" w:themeColor="text1"/>
                <w:sz w:val="22"/>
                <w:szCs w:val="22"/>
                <w:lang w:val="en-GB"/>
              </w:rPr>
              <w:t xml:space="preserve"> shall be immediately published by the Procuring Entity on its Notice Board and where applicable on the website of the Procuring Entity.  </w:t>
            </w:r>
          </w:p>
        </w:tc>
      </w:tr>
      <w:tr w:rsidR="00BA4876" w:rsidRPr="00AD3660" w14:paraId="19BCDC84" w14:textId="77777777" w:rsidTr="00853FFF">
        <w:trPr>
          <w:trHeight w:val="20"/>
        </w:trPr>
        <w:tc>
          <w:tcPr>
            <w:tcW w:w="2200" w:type="dxa"/>
            <w:tcBorders>
              <w:top w:val="single" w:sz="4" w:space="0" w:color="auto"/>
              <w:left w:val="single" w:sz="4" w:space="0" w:color="auto"/>
              <w:bottom w:val="single" w:sz="4" w:space="0" w:color="auto"/>
              <w:right w:val="single" w:sz="4" w:space="0" w:color="auto"/>
            </w:tcBorders>
          </w:tcPr>
          <w:p w14:paraId="650C4A32" w14:textId="77777777" w:rsidR="00BA4876" w:rsidRPr="00AD3660" w:rsidRDefault="00BA4876" w:rsidP="00853FFF">
            <w:pPr>
              <w:pStyle w:val="Heading3"/>
              <w:rPr>
                <w:color w:val="000000" w:themeColor="text1"/>
              </w:rPr>
            </w:pPr>
            <w:bookmarkStart w:id="354" w:name="_Toc199762245"/>
            <w:bookmarkStart w:id="355" w:name="_Toc313799848"/>
            <w:bookmarkStart w:id="356" w:name="_Toc341863244"/>
            <w:bookmarkStart w:id="357" w:name="_Toc485953882"/>
            <w:r w:rsidRPr="00AD3660">
              <w:rPr>
                <w:color w:val="000000" w:themeColor="text1"/>
              </w:rPr>
              <w:t>57. Debriefing of Tenderers</w:t>
            </w:r>
            <w:bookmarkEnd w:id="354"/>
            <w:bookmarkEnd w:id="355"/>
            <w:bookmarkEnd w:id="356"/>
            <w:bookmarkEnd w:id="357"/>
          </w:p>
        </w:tc>
        <w:tc>
          <w:tcPr>
            <w:tcW w:w="7150" w:type="dxa"/>
            <w:gridSpan w:val="2"/>
            <w:tcBorders>
              <w:top w:val="single" w:sz="4" w:space="0" w:color="auto"/>
              <w:left w:val="single" w:sz="4" w:space="0" w:color="auto"/>
              <w:bottom w:val="single" w:sz="4" w:space="0" w:color="auto"/>
              <w:right w:val="single" w:sz="4" w:space="0" w:color="auto"/>
            </w:tcBorders>
          </w:tcPr>
          <w:p w14:paraId="23875461" w14:textId="77777777" w:rsidR="00BA4876" w:rsidRPr="00AD3660" w:rsidRDefault="00BA4876" w:rsidP="0082617C">
            <w:pPr>
              <w:pStyle w:val="ListParagraph"/>
              <w:numPr>
                <w:ilvl w:val="1"/>
                <w:numId w:val="150"/>
              </w:numPr>
              <w:spacing w:before="120" w:after="120"/>
              <w:ind w:left="655" w:hanging="63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Debriefing of Tenderers by the Procuring Entity shall outline the relative status and weakness only of his or her </w:t>
            </w:r>
            <w:proofErr w:type="gramStart"/>
            <w:r w:rsidRPr="00AD3660">
              <w:rPr>
                <w:rFonts w:ascii="Arial" w:hAnsi="Arial" w:cs="Arial"/>
                <w:color w:val="000000" w:themeColor="text1"/>
                <w:sz w:val="22"/>
                <w:szCs w:val="22"/>
                <w:lang w:val="en-GB"/>
              </w:rPr>
              <w:t>Tender</w:t>
            </w:r>
            <w:proofErr w:type="gramEnd"/>
            <w:r w:rsidRPr="00AD3660">
              <w:rPr>
                <w:rFonts w:ascii="Arial" w:hAnsi="Arial" w:cs="Arial"/>
                <w:color w:val="000000" w:themeColor="text1"/>
                <w:sz w:val="22"/>
                <w:szCs w:val="22"/>
                <w:lang w:val="en-GB"/>
              </w:rPr>
              <w:t xml:space="preserve"> requesting to be informed of the grounds for not accepting the Tender submitted by him or her without disclosing information about any other Tenderer. In the case of debriefing, confidentiality of the evaluation process shall be maintained.</w:t>
            </w:r>
          </w:p>
        </w:tc>
      </w:tr>
      <w:tr w:rsidR="00BA4876" w:rsidRPr="00AD3660" w14:paraId="7FD93266" w14:textId="77777777" w:rsidTr="00674D4F">
        <w:trPr>
          <w:trHeight w:val="620"/>
        </w:trPr>
        <w:tc>
          <w:tcPr>
            <w:tcW w:w="2200" w:type="dxa"/>
            <w:tcBorders>
              <w:top w:val="single" w:sz="4" w:space="0" w:color="auto"/>
              <w:left w:val="single" w:sz="4" w:space="0" w:color="auto"/>
              <w:bottom w:val="single" w:sz="4" w:space="0" w:color="auto"/>
              <w:right w:val="single" w:sz="4" w:space="0" w:color="auto"/>
            </w:tcBorders>
            <w:shd w:val="clear" w:color="auto" w:fill="auto"/>
          </w:tcPr>
          <w:p w14:paraId="7D646E2B" w14:textId="77777777" w:rsidR="00BA4876" w:rsidRPr="00AD3660" w:rsidRDefault="00BA4876" w:rsidP="00853FFF">
            <w:pPr>
              <w:pStyle w:val="Heading3"/>
              <w:rPr>
                <w:color w:val="000000" w:themeColor="text1"/>
              </w:rPr>
            </w:pPr>
            <w:r w:rsidRPr="00AD3660">
              <w:rPr>
                <w:color w:val="000000" w:themeColor="text1"/>
              </w:rPr>
              <w:t xml:space="preserve"> </w:t>
            </w:r>
            <w:bookmarkStart w:id="358" w:name="_Toc485953883"/>
            <w:r w:rsidRPr="00AD3660">
              <w:rPr>
                <w:color w:val="000000" w:themeColor="text1"/>
              </w:rPr>
              <w:t>58. Debriefing of Tenderers</w:t>
            </w:r>
            <w:bookmarkEnd w:id="358"/>
          </w:p>
        </w:tc>
        <w:tc>
          <w:tcPr>
            <w:tcW w:w="7150" w:type="dxa"/>
            <w:gridSpan w:val="2"/>
            <w:tcBorders>
              <w:top w:val="single" w:sz="4" w:space="0" w:color="auto"/>
              <w:left w:val="single" w:sz="4" w:space="0" w:color="auto"/>
              <w:bottom w:val="single" w:sz="4" w:space="0" w:color="auto"/>
              <w:right w:val="single" w:sz="4" w:space="0" w:color="auto"/>
            </w:tcBorders>
          </w:tcPr>
          <w:p w14:paraId="10E36CFF" w14:textId="77777777" w:rsidR="00BA4876" w:rsidRPr="00AD3660" w:rsidRDefault="00BA4876" w:rsidP="00853FFF">
            <w:pPr>
              <w:pStyle w:val="ListParagraph"/>
              <w:spacing w:before="120" w:after="120"/>
              <w:ind w:left="655" w:hanging="630"/>
              <w:jc w:val="both"/>
              <w:rPr>
                <w:rFonts w:ascii="Arial" w:hAnsi="Arial" w:cs="Arial"/>
                <w:color w:val="000000" w:themeColor="text1"/>
                <w:sz w:val="21"/>
                <w:szCs w:val="21"/>
                <w:lang w:val="en-GB"/>
              </w:rPr>
            </w:pPr>
            <w:r w:rsidRPr="00AD3660">
              <w:rPr>
                <w:rFonts w:ascii="Arial" w:hAnsi="Arial" w:cs="Arial"/>
                <w:color w:val="000000" w:themeColor="text1"/>
                <w:sz w:val="22"/>
                <w:szCs w:val="22"/>
                <w:lang w:val="en-GB"/>
              </w:rPr>
              <w:t>58.1</w:t>
            </w:r>
            <w:r w:rsidRPr="00AD3660">
              <w:rPr>
                <w:rFonts w:ascii="Arial" w:hAnsi="Arial" w:cs="Arial"/>
                <w:color w:val="000000" w:themeColor="text1"/>
                <w:sz w:val="22"/>
                <w:szCs w:val="22"/>
                <w:lang w:val="en-GB"/>
              </w:rPr>
              <w:tab/>
              <w:t>Tenderer has the right to complain in accordance with the Public Procurement Act 2006 and the Public Procurement Rules, 2008.</w:t>
            </w:r>
          </w:p>
        </w:tc>
      </w:tr>
    </w:tbl>
    <w:p w14:paraId="4A6F62FF" w14:textId="77777777" w:rsidR="00BA4876" w:rsidRPr="00AD3660" w:rsidRDefault="00BA4876" w:rsidP="00BA4876">
      <w:pPr>
        <w:rPr>
          <w:color w:val="000000" w:themeColor="text1"/>
        </w:rPr>
      </w:pPr>
      <w:r w:rsidRPr="00AD3660">
        <w:rPr>
          <w:b/>
          <w:bCs/>
          <w:color w:val="000000" w:themeColor="text1"/>
        </w:rPr>
        <w:br w:type="page"/>
      </w:r>
    </w:p>
    <w:tbl>
      <w:tblPr>
        <w:tblW w:w="93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319"/>
        <w:gridCol w:w="8031"/>
      </w:tblGrid>
      <w:tr w:rsidR="00BA4876" w:rsidRPr="00AD3660" w14:paraId="5E01C329" w14:textId="77777777" w:rsidTr="00853FFF">
        <w:trPr>
          <w:cantSplit/>
        </w:trPr>
        <w:tc>
          <w:tcPr>
            <w:tcW w:w="9350" w:type="dxa"/>
            <w:gridSpan w:val="2"/>
            <w:tcBorders>
              <w:top w:val="nil"/>
              <w:left w:val="nil"/>
              <w:bottom w:val="single" w:sz="4" w:space="0" w:color="auto"/>
              <w:right w:val="nil"/>
            </w:tcBorders>
            <w:vAlign w:val="center"/>
          </w:tcPr>
          <w:p w14:paraId="2E35B8DD" w14:textId="77777777" w:rsidR="00BA4876" w:rsidRPr="00AD3660" w:rsidRDefault="00BA4876" w:rsidP="00853FFF">
            <w:pPr>
              <w:pStyle w:val="Heading1"/>
              <w:keepNext/>
              <w:spacing w:before="120" w:after="120"/>
              <w:rPr>
                <w:rFonts w:cs="Arial"/>
                <w:color w:val="000000" w:themeColor="text1"/>
                <w:sz w:val="32"/>
                <w:szCs w:val="32"/>
                <w:lang w:val="en-GB"/>
              </w:rPr>
            </w:pPr>
            <w:r w:rsidRPr="00AD3660">
              <w:rPr>
                <w:color w:val="000000" w:themeColor="text1"/>
                <w:lang w:val="en-GB"/>
              </w:rPr>
              <w:lastRenderedPageBreak/>
              <w:br w:type="page"/>
            </w:r>
            <w:bookmarkStart w:id="359" w:name="_Toc438366665"/>
            <w:bookmarkStart w:id="360" w:name="_Toc438954443"/>
            <w:bookmarkStart w:id="361" w:name="_Toc37234090"/>
            <w:bookmarkStart w:id="362" w:name="_Toc50268348"/>
            <w:bookmarkStart w:id="363" w:name="_Toc50280532"/>
            <w:bookmarkStart w:id="364" w:name="_Toc50280759"/>
            <w:bookmarkStart w:id="365" w:name="_Toc485953884"/>
            <w:bookmarkStart w:id="366" w:name="_Toc4295927"/>
            <w:r w:rsidRPr="00AD3660">
              <w:rPr>
                <w:rFonts w:cs="Arial"/>
                <w:color w:val="000000" w:themeColor="text1"/>
                <w:sz w:val="32"/>
                <w:szCs w:val="32"/>
                <w:lang w:val="en-GB"/>
              </w:rPr>
              <w:t>Section 2:</w:t>
            </w:r>
            <w:r w:rsidRPr="00AD3660">
              <w:rPr>
                <w:rFonts w:cs="Arial"/>
                <w:color w:val="000000" w:themeColor="text1"/>
                <w:sz w:val="32"/>
                <w:szCs w:val="32"/>
                <w:lang w:val="en-GB"/>
              </w:rPr>
              <w:tab/>
              <w:t>Tender Data Sheet</w:t>
            </w:r>
            <w:bookmarkEnd w:id="359"/>
            <w:bookmarkEnd w:id="360"/>
            <w:bookmarkEnd w:id="361"/>
            <w:bookmarkEnd w:id="362"/>
            <w:bookmarkEnd w:id="363"/>
            <w:bookmarkEnd w:id="364"/>
            <w:bookmarkEnd w:id="365"/>
          </w:p>
        </w:tc>
      </w:tr>
      <w:tr w:rsidR="00BA4876" w:rsidRPr="00AD3660" w14:paraId="5E3306EA" w14:textId="77777777" w:rsidTr="00853FFF">
        <w:trPr>
          <w:cantSplit/>
          <w:trHeight w:val="368"/>
        </w:trPr>
        <w:tc>
          <w:tcPr>
            <w:tcW w:w="9350" w:type="dxa"/>
            <w:gridSpan w:val="2"/>
            <w:tcBorders>
              <w:top w:val="single" w:sz="4" w:space="0" w:color="auto"/>
              <w:left w:val="single" w:sz="4" w:space="0" w:color="auto"/>
              <w:bottom w:val="single" w:sz="6" w:space="0" w:color="000000"/>
              <w:right w:val="single" w:sz="4" w:space="0" w:color="auto"/>
            </w:tcBorders>
            <w:vAlign w:val="center"/>
          </w:tcPr>
          <w:p w14:paraId="04A8E3AD" w14:textId="77777777" w:rsidR="00BA4876" w:rsidRPr="00AD3660" w:rsidRDefault="00BA4876" w:rsidP="00853FFF">
            <w:pPr>
              <w:keepNext/>
              <w:spacing w:before="60" w:after="60"/>
              <w:jc w:val="center"/>
              <w:rPr>
                <w:rFonts w:ascii="Arial" w:hAnsi="Arial" w:cs="Arial"/>
                <w:i/>
                <w:iCs/>
                <w:color w:val="000000" w:themeColor="text1"/>
                <w:sz w:val="18"/>
                <w:szCs w:val="18"/>
                <w:lang w:val="en-GB"/>
              </w:rPr>
            </w:pPr>
            <w:r w:rsidRPr="00AD3660">
              <w:rPr>
                <w:rFonts w:ascii="Arial" w:hAnsi="Arial" w:cs="Arial"/>
                <w:i/>
                <w:iCs/>
                <w:color w:val="000000" w:themeColor="text1"/>
                <w:sz w:val="18"/>
                <w:szCs w:val="18"/>
                <w:lang w:val="en-GB"/>
              </w:rPr>
              <w:t>Instructions for completing TDS are provided in italics in parenthesis for the relevant ITT clauses</w:t>
            </w:r>
          </w:p>
        </w:tc>
      </w:tr>
      <w:tr w:rsidR="00BA4876" w:rsidRPr="00AD3660" w14:paraId="6285EBD0" w14:textId="77777777" w:rsidTr="00853FFF">
        <w:trPr>
          <w:cantSplit/>
          <w:trHeight w:val="489"/>
        </w:trPr>
        <w:tc>
          <w:tcPr>
            <w:tcW w:w="1319" w:type="dxa"/>
            <w:vMerge w:val="restart"/>
            <w:tcBorders>
              <w:top w:val="single" w:sz="6" w:space="0" w:color="000000"/>
              <w:left w:val="single" w:sz="6" w:space="0" w:color="000000"/>
              <w:right w:val="single" w:sz="6" w:space="0" w:color="000000"/>
            </w:tcBorders>
          </w:tcPr>
          <w:p w14:paraId="669D1925" w14:textId="77777777" w:rsidR="00BA4876" w:rsidRPr="00AD3660" w:rsidRDefault="00BA4876" w:rsidP="00853FFF">
            <w:pPr>
              <w:keepNext/>
              <w:spacing w:before="60" w:after="60"/>
              <w:rPr>
                <w:rFonts w:ascii="Arial" w:hAnsi="Arial" w:cs="Arial"/>
                <w:b/>
                <w:bCs/>
                <w:color w:val="000000" w:themeColor="text1"/>
                <w:sz w:val="22"/>
                <w:szCs w:val="22"/>
                <w:lang w:val="en-GB"/>
              </w:rPr>
            </w:pPr>
            <w:r w:rsidRPr="00AD3660">
              <w:rPr>
                <w:rFonts w:ascii="Arial" w:hAnsi="Arial" w:cs="Arial"/>
                <w:b/>
                <w:bCs/>
                <w:color w:val="000000" w:themeColor="text1"/>
                <w:sz w:val="22"/>
                <w:szCs w:val="22"/>
                <w:lang w:val="en-GB"/>
              </w:rPr>
              <w:t>ITT Clause</w:t>
            </w:r>
          </w:p>
        </w:tc>
        <w:tc>
          <w:tcPr>
            <w:tcW w:w="8031" w:type="dxa"/>
            <w:tcBorders>
              <w:top w:val="single" w:sz="6" w:space="0" w:color="000000"/>
              <w:left w:val="single" w:sz="6" w:space="0" w:color="000000"/>
              <w:bottom w:val="single" w:sz="6" w:space="0" w:color="000000"/>
              <w:right w:val="single" w:sz="6" w:space="0" w:color="000000"/>
            </w:tcBorders>
          </w:tcPr>
          <w:p w14:paraId="33DA8DFD" w14:textId="77777777" w:rsidR="00BA4876" w:rsidRPr="00AD3660" w:rsidRDefault="00BA4876" w:rsidP="00853FFF">
            <w:pPr>
              <w:keepNext/>
              <w:spacing w:before="60" w:after="60"/>
              <w:jc w:val="center"/>
              <w:rPr>
                <w:rFonts w:ascii="Arial" w:hAnsi="Arial" w:cs="Arial"/>
                <w:b/>
                <w:bCs/>
                <w:color w:val="000000" w:themeColor="text1"/>
                <w:sz w:val="22"/>
                <w:szCs w:val="22"/>
                <w:lang w:val="en-GB"/>
              </w:rPr>
            </w:pPr>
            <w:r w:rsidRPr="00AD3660">
              <w:rPr>
                <w:rFonts w:ascii="Arial" w:hAnsi="Arial" w:cs="Arial"/>
                <w:b/>
                <w:bCs/>
                <w:color w:val="000000" w:themeColor="text1"/>
                <w:sz w:val="22"/>
                <w:szCs w:val="22"/>
                <w:lang w:val="en-GB"/>
              </w:rPr>
              <w:t>Amendments of, and Supplements to, Clauses in the Instructions to Tenderers</w:t>
            </w:r>
          </w:p>
        </w:tc>
      </w:tr>
      <w:tr w:rsidR="00BA4876" w:rsidRPr="00AD3660" w14:paraId="59225D86" w14:textId="77777777" w:rsidTr="00853FFF">
        <w:trPr>
          <w:cantSplit/>
          <w:trHeight w:val="489"/>
        </w:trPr>
        <w:tc>
          <w:tcPr>
            <w:tcW w:w="1319" w:type="dxa"/>
            <w:vMerge/>
            <w:tcBorders>
              <w:left w:val="single" w:sz="6" w:space="0" w:color="000000"/>
              <w:bottom w:val="single" w:sz="6" w:space="0" w:color="000000"/>
              <w:right w:val="single" w:sz="6" w:space="0" w:color="000000"/>
            </w:tcBorders>
          </w:tcPr>
          <w:p w14:paraId="46B480A6" w14:textId="77777777" w:rsidR="00BA4876" w:rsidRPr="00AD3660" w:rsidRDefault="00BA4876" w:rsidP="00853FFF">
            <w:pPr>
              <w:keepNext/>
              <w:spacing w:before="60" w:after="60"/>
              <w:rPr>
                <w:rFonts w:ascii="Arial" w:hAnsi="Arial" w:cs="Arial"/>
                <w:b/>
                <w:bCs/>
                <w:color w:val="000000" w:themeColor="text1"/>
                <w:sz w:val="22"/>
                <w:szCs w:val="22"/>
                <w:lang w:val="en-GB"/>
              </w:rPr>
            </w:pPr>
          </w:p>
        </w:tc>
        <w:tc>
          <w:tcPr>
            <w:tcW w:w="8031" w:type="dxa"/>
            <w:tcBorders>
              <w:top w:val="single" w:sz="6" w:space="0" w:color="000000"/>
              <w:left w:val="single" w:sz="6" w:space="0" w:color="000000"/>
              <w:bottom w:val="single" w:sz="6" w:space="0" w:color="000000"/>
              <w:right w:val="single" w:sz="6" w:space="0" w:color="000000"/>
            </w:tcBorders>
          </w:tcPr>
          <w:p w14:paraId="15B84456" w14:textId="77777777" w:rsidR="00BA4876" w:rsidRPr="00AD3660" w:rsidRDefault="00BA4876" w:rsidP="00853FFF">
            <w:pPr>
              <w:keepNext/>
              <w:spacing w:before="60" w:after="60"/>
              <w:rPr>
                <w:rFonts w:ascii="Arial" w:hAnsi="Arial" w:cs="Arial"/>
                <w:b/>
                <w:bCs/>
                <w:color w:val="000000" w:themeColor="text1"/>
                <w:sz w:val="22"/>
                <w:szCs w:val="22"/>
                <w:lang w:val="en-GB"/>
              </w:rPr>
            </w:pPr>
            <w:r w:rsidRPr="00AD3660">
              <w:rPr>
                <w:b/>
                <w:color w:val="000000" w:themeColor="text1"/>
              </w:rPr>
              <w:t>I</w:t>
            </w:r>
            <w:r w:rsidRPr="00AD3660">
              <w:rPr>
                <w:b/>
                <w:color w:val="000000" w:themeColor="text1"/>
                <w:u w:val="single"/>
              </w:rPr>
              <w:t>F</w:t>
            </w:r>
            <w:r w:rsidRPr="00AD3660">
              <w:rPr>
                <w:b/>
                <w:color w:val="000000" w:themeColor="text1"/>
              </w:rPr>
              <w:t xml:space="preserve">T   IDENTIFICATION  NO: </w:t>
            </w:r>
          </w:p>
        </w:tc>
      </w:tr>
      <w:tr w:rsidR="00BA4876" w:rsidRPr="00AD3660" w14:paraId="193CE1E7" w14:textId="77777777" w:rsidTr="00853FFF">
        <w:trPr>
          <w:cantSplit/>
          <w:trHeight w:val="462"/>
        </w:trPr>
        <w:tc>
          <w:tcPr>
            <w:tcW w:w="9350" w:type="dxa"/>
            <w:gridSpan w:val="2"/>
            <w:tcBorders>
              <w:top w:val="single" w:sz="6" w:space="0" w:color="000000"/>
              <w:left w:val="single" w:sz="6" w:space="0" w:color="000000"/>
              <w:bottom w:val="single" w:sz="6" w:space="0" w:color="000000"/>
              <w:right w:val="single" w:sz="6" w:space="0" w:color="000000"/>
            </w:tcBorders>
          </w:tcPr>
          <w:p w14:paraId="166AC60F" w14:textId="77777777" w:rsidR="00BA4876" w:rsidRPr="00AD3660" w:rsidRDefault="00BA4876" w:rsidP="00853FFF">
            <w:pPr>
              <w:pStyle w:val="Heading2"/>
              <w:keepNext/>
              <w:spacing w:before="120" w:after="120"/>
              <w:rPr>
                <w:color w:val="000000" w:themeColor="text1"/>
                <w:lang w:val="en-GB"/>
              </w:rPr>
            </w:pPr>
            <w:bookmarkStart w:id="367" w:name="_Toc50268349"/>
            <w:bookmarkStart w:id="368" w:name="_Toc50280533"/>
            <w:bookmarkStart w:id="369" w:name="_Toc50280760"/>
            <w:bookmarkStart w:id="370" w:name="_Toc485953885"/>
            <w:r w:rsidRPr="00AD3660">
              <w:rPr>
                <w:color w:val="000000" w:themeColor="text1"/>
                <w:lang w:val="en-GB"/>
              </w:rPr>
              <w:t>A.</w:t>
            </w:r>
            <w:r w:rsidRPr="00AD3660">
              <w:rPr>
                <w:color w:val="000000" w:themeColor="text1"/>
                <w:lang w:val="en-GB"/>
              </w:rPr>
              <w:tab/>
              <w:t>General</w:t>
            </w:r>
            <w:bookmarkEnd w:id="367"/>
            <w:bookmarkEnd w:id="368"/>
            <w:bookmarkEnd w:id="369"/>
            <w:bookmarkEnd w:id="370"/>
          </w:p>
        </w:tc>
      </w:tr>
      <w:tr w:rsidR="00BA4876" w:rsidRPr="00AD3660" w14:paraId="5BD23AFB" w14:textId="77777777" w:rsidTr="00853FFF">
        <w:trPr>
          <w:cantSplit/>
          <w:trHeight w:val="525"/>
        </w:trPr>
        <w:tc>
          <w:tcPr>
            <w:tcW w:w="1319" w:type="dxa"/>
            <w:vMerge w:val="restart"/>
            <w:tcBorders>
              <w:top w:val="single" w:sz="6" w:space="0" w:color="000000"/>
              <w:left w:val="single" w:sz="6" w:space="0" w:color="000000"/>
              <w:bottom w:val="single" w:sz="6" w:space="0" w:color="000000"/>
              <w:right w:val="single" w:sz="6" w:space="0" w:color="000000"/>
            </w:tcBorders>
          </w:tcPr>
          <w:p w14:paraId="4FB31416" w14:textId="77777777" w:rsidR="00BA4876" w:rsidRPr="00AD3660" w:rsidRDefault="00BA4876" w:rsidP="00853FFF">
            <w:pPr>
              <w:keepNext/>
              <w:spacing w:before="60" w:after="60"/>
              <w:rPr>
                <w:rFonts w:ascii="Arial" w:hAnsi="Arial" w:cs="Arial"/>
                <w:b/>
                <w:color w:val="000000" w:themeColor="text1"/>
                <w:sz w:val="21"/>
                <w:szCs w:val="21"/>
                <w:lang w:val="en-GB"/>
              </w:rPr>
            </w:pPr>
            <w:r w:rsidRPr="00AD3660">
              <w:rPr>
                <w:rFonts w:ascii="Arial" w:hAnsi="Arial" w:cs="Arial"/>
                <w:b/>
                <w:color w:val="000000" w:themeColor="text1"/>
                <w:sz w:val="21"/>
                <w:szCs w:val="21"/>
                <w:lang w:val="en-GB"/>
              </w:rPr>
              <w:t>ITT 1.1</w:t>
            </w:r>
          </w:p>
          <w:p w14:paraId="24168089" w14:textId="77777777" w:rsidR="00BA4876" w:rsidRPr="00AD3660" w:rsidRDefault="00BA4876" w:rsidP="00853FFF">
            <w:pPr>
              <w:keepNext/>
              <w:spacing w:before="60" w:after="60"/>
              <w:rPr>
                <w:rFonts w:ascii="Arial" w:hAnsi="Arial" w:cs="Arial"/>
                <w:b/>
                <w:color w:val="000000" w:themeColor="text1"/>
                <w:sz w:val="21"/>
                <w:szCs w:val="21"/>
                <w:lang w:val="en-GB"/>
              </w:rPr>
            </w:pPr>
          </w:p>
        </w:tc>
        <w:tc>
          <w:tcPr>
            <w:tcW w:w="8031" w:type="dxa"/>
            <w:tcBorders>
              <w:top w:val="single" w:sz="6" w:space="0" w:color="000000"/>
              <w:left w:val="single" w:sz="6" w:space="0" w:color="000000"/>
              <w:bottom w:val="single" w:sz="6" w:space="0" w:color="000000"/>
              <w:right w:val="single" w:sz="6" w:space="0" w:color="000000"/>
            </w:tcBorders>
          </w:tcPr>
          <w:p w14:paraId="0E4DDADE" w14:textId="3522BA5B" w:rsidR="00BA4876" w:rsidRPr="00AD3660" w:rsidRDefault="00BA4876" w:rsidP="00853FFF">
            <w:pPr>
              <w:tabs>
                <w:tab w:val="right" w:pos="6766"/>
              </w:tabs>
              <w:spacing w:before="120" w:after="120"/>
              <w:ind w:left="12" w:hanging="12"/>
              <w:rPr>
                <w:rFonts w:ascii="Arial" w:hAnsi="Arial" w:cs="Arial"/>
                <w:i/>
                <w:iCs/>
                <w:color w:val="000000" w:themeColor="text1"/>
                <w:sz w:val="18"/>
                <w:szCs w:val="18"/>
                <w:lang w:val="en-GB"/>
              </w:rPr>
            </w:pPr>
            <w:r w:rsidRPr="00AD3660">
              <w:rPr>
                <w:rFonts w:ascii="Arial" w:hAnsi="Arial" w:cs="Arial"/>
                <w:color w:val="000000" w:themeColor="text1"/>
                <w:sz w:val="21"/>
                <w:szCs w:val="21"/>
                <w:lang w:val="en-GB"/>
              </w:rPr>
              <w:t>The Employer is</w:t>
            </w:r>
            <w:r w:rsidR="009D0DE5">
              <w:rPr>
                <w:rFonts w:ascii="Arial" w:hAnsi="Arial" w:cs="Arial"/>
                <w:color w:val="000000" w:themeColor="text1"/>
                <w:sz w:val="21"/>
                <w:szCs w:val="21"/>
                <w:lang w:val="en-GB"/>
              </w:rPr>
              <w:t xml:space="preserve"> </w:t>
            </w:r>
            <w:r w:rsidR="009D0DE5" w:rsidRPr="00724AF2">
              <w:rPr>
                <w:rFonts w:ascii="Arial" w:hAnsi="Arial" w:cs="Arial"/>
                <w:b/>
                <w:bCs/>
                <w:color w:val="000000" w:themeColor="text1"/>
                <w:sz w:val="21"/>
                <w:szCs w:val="21"/>
                <w:lang w:val="en-GB"/>
              </w:rPr>
              <w:t>Roads and Highways Department</w:t>
            </w:r>
            <w:r w:rsidRPr="00AD3660">
              <w:rPr>
                <w:rFonts w:ascii="Arial" w:hAnsi="Arial" w:cs="Arial"/>
                <w:color w:val="000000" w:themeColor="text1"/>
                <w:sz w:val="21"/>
                <w:szCs w:val="21"/>
                <w:lang w:val="en-GB"/>
              </w:rPr>
              <w:t xml:space="preserve"> </w:t>
            </w:r>
            <w:r w:rsidRPr="00724AF2">
              <w:rPr>
                <w:rFonts w:ascii="Arial" w:hAnsi="Arial" w:cs="Arial"/>
                <w:color w:val="000000" w:themeColor="text1"/>
                <w:sz w:val="21"/>
                <w:szCs w:val="21"/>
                <w:lang w:val="en-GB"/>
              </w:rPr>
              <w:t>Represented</w:t>
            </w:r>
            <w:r w:rsidRPr="00AD3660">
              <w:rPr>
                <w:rFonts w:ascii="Arial" w:hAnsi="Arial" w:cs="Arial"/>
                <w:color w:val="000000" w:themeColor="text1"/>
                <w:sz w:val="21"/>
                <w:szCs w:val="21"/>
                <w:lang w:val="en-GB"/>
              </w:rPr>
              <w:t xml:space="preserve"> by </w:t>
            </w:r>
            <w:r w:rsidR="009D0DE5" w:rsidRPr="00724AF2">
              <w:rPr>
                <w:rFonts w:ascii="Arial" w:hAnsi="Arial" w:cs="Arial"/>
                <w:b/>
                <w:bCs/>
                <w:color w:val="000000" w:themeColor="text1"/>
                <w:sz w:val="21"/>
                <w:szCs w:val="21"/>
                <w:lang w:val="en-GB"/>
              </w:rPr>
              <w:t xml:space="preserve">Superintending Engineer, RHD, Road </w:t>
            </w:r>
            <w:proofErr w:type="gramStart"/>
            <w:r w:rsidR="009D0DE5" w:rsidRPr="00724AF2">
              <w:rPr>
                <w:rFonts w:ascii="Arial" w:hAnsi="Arial" w:cs="Arial"/>
                <w:b/>
                <w:bCs/>
                <w:color w:val="000000" w:themeColor="text1"/>
                <w:sz w:val="21"/>
                <w:szCs w:val="21"/>
                <w:lang w:val="en-GB"/>
              </w:rPr>
              <w:t>Circle</w:t>
            </w:r>
            <w:r w:rsidR="00724AF2">
              <w:rPr>
                <w:rFonts w:ascii="Arial" w:hAnsi="Arial" w:cs="Arial"/>
                <w:b/>
                <w:bCs/>
                <w:color w:val="000000" w:themeColor="text1"/>
                <w:sz w:val="21"/>
                <w:szCs w:val="21"/>
                <w:lang w:val="en-GB"/>
              </w:rPr>
              <w:t>,</w:t>
            </w:r>
            <w:r w:rsidR="009D0DE5" w:rsidRPr="00724AF2">
              <w:rPr>
                <w:rFonts w:ascii="Arial" w:hAnsi="Arial" w:cs="Arial"/>
                <w:b/>
                <w:bCs/>
                <w:color w:val="000000" w:themeColor="text1"/>
                <w:sz w:val="21"/>
                <w:szCs w:val="21"/>
                <w:lang w:val="en-GB"/>
              </w:rPr>
              <w:t xml:space="preserve"> ………………</w:t>
            </w:r>
            <w:proofErr w:type="gramEnd"/>
          </w:p>
        </w:tc>
      </w:tr>
      <w:tr w:rsidR="00BA4876" w:rsidRPr="00AD3660" w14:paraId="197D4295" w14:textId="77777777" w:rsidTr="00853FFF">
        <w:trPr>
          <w:cantSplit/>
          <w:trHeight w:val="1065"/>
        </w:trPr>
        <w:tc>
          <w:tcPr>
            <w:tcW w:w="1319" w:type="dxa"/>
            <w:vMerge/>
            <w:tcBorders>
              <w:top w:val="single" w:sz="6" w:space="0" w:color="000000"/>
              <w:left w:val="single" w:sz="6" w:space="0" w:color="000000"/>
              <w:bottom w:val="single" w:sz="6" w:space="0" w:color="000000"/>
              <w:right w:val="single" w:sz="6" w:space="0" w:color="000000"/>
            </w:tcBorders>
          </w:tcPr>
          <w:p w14:paraId="2B2DA233" w14:textId="77777777" w:rsidR="00BA4876" w:rsidRPr="00AD3660" w:rsidRDefault="00BA4876" w:rsidP="00853FFF">
            <w:pPr>
              <w:keepNext/>
              <w:spacing w:before="60" w:after="60"/>
              <w:rPr>
                <w:rFonts w:ascii="Arial" w:hAnsi="Arial" w:cs="Arial"/>
                <w:b/>
                <w:color w:val="000000" w:themeColor="text1"/>
                <w:sz w:val="21"/>
                <w:szCs w:val="21"/>
                <w:lang w:val="en-GB"/>
              </w:rPr>
            </w:pPr>
          </w:p>
        </w:tc>
        <w:tc>
          <w:tcPr>
            <w:tcW w:w="8031" w:type="dxa"/>
            <w:tcBorders>
              <w:top w:val="single" w:sz="6" w:space="0" w:color="000000"/>
              <w:left w:val="single" w:sz="6" w:space="0" w:color="000000"/>
              <w:bottom w:val="single" w:sz="6" w:space="0" w:color="000000"/>
              <w:right w:val="single" w:sz="6" w:space="0" w:color="000000"/>
            </w:tcBorders>
          </w:tcPr>
          <w:p w14:paraId="10B45167" w14:textId="754A661D" w:rsidR="00BA4876" w:rsidRDefault="00BA4876" w:rsidP="00853FFF">
            <w:pPr>
              <w:pStyle w:val="Title"/>
              <w:jc w:val="left"/>
              <w:rPr>
                <w:rFonts w:ascii="Arial" w:hAnsi="Arial" w:cs="Arial"/>
                <w:b w:val="0"/>
                <w:bCs w:val="0"/>
                <w:sz w:val="20"/>
                <w:szCs w:val="20"/>
              </w:rPr>
            </w:pPr>
            <w:r w:rsidRPr="00AD3660">
              <w:rPr>
                <w:rFonts w:ascii="Arial" w:hAnsi="Arial" w:cs="Arial"/>
                <w:color w:val="000000" w:themeColor="text1"/>
                <w:sz w:val="21"/>
                <w:szCs w:val="21"/>
                <w:lang w:val="en-GB"/>
              </w:rPr>
              <w:t>The Name of the Service is:</w:t>
            </w:r>
            <w:r w:rsidR="00853FFF">
              <w:rPr>
                <w:rFonts w:ascii="Arial" w:hAnsi="Arial" w:cs="Arial"/>
                <w:color w:val="000000" w:themeColor="text1"/>
                <w:sz w:val="21"/>
                <w:szCs w:val="21"/>
                <w:lang w:val="en-GB"/>
              </w:rPr>
              <w:t xml:space="preserve"> </w:t>
            </w:r>
            <w:r w:rsidR="00853FFF" w:rsidRPr="00853FFF">
              <w:rPr>
                <w:rFonts w:ascii="Arial" w:hAnsi="Arial" w:cs="Arial"/>
                <w:b w:val="0"/>
                <w:bCs w:val="0"/>
                <w:sz w:val="20"/>
                <w:szCs w:val="20"/>
              </w:rPr>
              <w:t xml:space="preserve">Supply, Installation, Commissioning, Operation and Maintenance </w:t>
            </w:r>
            <w:r w:rsidR="004C7676">
              <w:rPr>
                <w:rFonts w:ascii="Arial" w:hAnsi="Arial" w:cs="Arial"/>
                <w:b w:val="0"/>
                <w:bCs w:val="0"/>
                <w:sz w:val="20"/>
                <w:szCs w:val="20"/>
              </w:rPr>
              <w:t xml:space="preserve">of </w:t>
            </w:r>
            <w:r w:rsidR="00853FFF" w:rsidRPr="00853FFF">
              <w:rPr>
                <w:rFonts w:ascii="Arial" w:hAnsi="Arial" w:cs="Arial"/>
                <w:b w:val="0"/>
                <w:bCs w:val="0"/>
                <w:sz w:val="20"/>
                <w:szCs w:val="20"/>
              </w:rPr>
              <w:t>a Real-Time Web-Based Toll Collection System of ……………………. Bridge at ……… KM of ………………… Road under …………………… Road Division.</w:t>
            </w:r>
          </w:p>
          <w:p w14:paraId="423C5727" w14:textId="77777777" w:rsidR="004C7676" w:rsidRPr="00853FFF" w:rsidRDefault="004C7676" w:rsidP="00853FFF">
            <w:pPr>
              <w:pStyle w:val="Title"/>
              <w:jc w:val="left"/>
              <w:rPr>
                <w:rFonts w:ascii="Arial" w:eastAsia="SimSun" w:hAnsi="Arial" w:cs="Arial"/>
                <w:b w:val="0"/>
                <w:bCs w:val="0"/>
                <w:color w:val="000000" w:themeColor="text1"/>
                <w:sz w:val="21"/>
                <w:szCs w:val="21"/>
                <w:lang w:val="en-GB"/>
              </w:rPr>
            </w:pPr>
          </w:p>
          <w:p w14:paraId="70A38BD8" w14:textId="0FB78D74" w:rsidR="00BA4876" w:rsidRDefault="00BA4876" w:rsidP="00853FFF">
            <w:pPr>
              <w:pStyle w:val="Title"/>
              <w:jc w:val="left"/>
              <w:rPr>
                <w:rFonts w:ascii="Arial" w:hAnsi="Arial" w:cs="Arial"/>
                <w:b w:val="0"/>
                <w:bCs w:val="0"/>
                <w:sz w:val="20"/>
                <w:szCs w:val="20"/>
              </w:rPr>
            </w:pPr>
            <w:r w:rsidRPr="004C7676">
              <w:rPr>
                <w:rFonts w:ascii="Arial" w:hAnsi="Arial" w:cs="Arial"/>
                <w:bCs w:val="0"/>
                <w:color w:val="000000" w:themeColor="text1"/>
                <w:sz w:val="21"/>
                <w:szCs w:val="21"/>
                <w:lang w:val="en-GB"/>
              </w:rPr>
              <w:t>Brief Description:</w:t>
            </w:r>
            <w:r w:rsidR="00853FFF">
              <w:rPr>
                <w:rFonts w:ascii="Arial" w:hAnsi="Arial" w:cs="Arial"/>
                <w:color w:val="000000" w:themeColor="text1"/>
                <w:sz w:val="21"/>
                <w:szCs w:val="21"/>
                <w:lang w:val="en-GB"/>
              </w:rPr>
              <w:t xml:space="preserve"> </w:t>
            </w:r>
            <w:r w:rsidR="00390759" w:rsidRPr="00853FFF">
              <w:rPr>
                <w:rFonts w:ascii="Arial" w:hAnsi="Arial" w:cs="Arial"/>
                <w:b w:val="0"/>
                <w:bCs w:val="0"/>
                <w:sz w:val="20"/>
                <w:szCs w:val="20"/>
              </w:rPr>
              <w:t xml:space="preserve">Supply, Installation, Commissioning, Operation and Maintenance </w:t>
            </w:r>
            <w:r w:rsidR="004C7676">
              <w:rPr>
                <w:rFonts w:ascii="Arial" w:hAnsi="Arial" w:cs="Arial"/>
                <w:b w:val="0"/>
                <w:bCs w:val="0"/>
                <w:sz w:val="20"/>
                <w:szCs w:val="20"/>
              </w:rPr>
              <w:t xml:space="preserve">of </w:t>
            </w:r>
            <w:r w:rsidR="00390759" w:rsidRPr="00853FFF">
              <w:rPr>
                <w:rFonts w:ascii="Arial" w:hAnsi="Arial" w:cs="Arial"/>
                <w:b w:val="0"/>
                <w:bCs w:val="0"/>
                <w:sz w:val="20"/>
                <w:szCs w:val="20"/>
              </w:rPr>
              <w:t>a Real-Time Web-Based Toll Collection System</w:t>
            </w:r>
            <w:r w:rsidR="00390759">
              <w:rPr>
                <w:rFonts w:ascii="Arial" w:hAnsi="Arial" w:cs="Arial"/>
                <w:b w:val="0"/>
                <w:bCs w:val="0"/>
                <w:sz w:val="20"/>
                <w:szCs w:val="20"/>
              </w:rPr>
              <w:t>.</w:t>
            </w:r>
          </w:p>
          <w:p w14:paraId="0FBA58CF" w14:textId="77777777" w:rsidR="004C7676" w:rsidRPr="00AD3660" w:rsidRDefault="004C7676" w:rsidP="00853FFF">
            <w:pPr>
              <w:pStyle w:val="Title"/>
              <w:jc w:val="left"/>
              <w:rPr>
                <w:rFonts w:ascii="Arial" w:eastAsia="SimSun" w:hAnsi="Arial" w:cs="Arial"/>
                <w:b w:val="0"/>
                <w:bCs w:val="0"/>
                <w:color w:val="000000" w:themeColor="text1"/>
                <w:sz w:val="21"/>
                <w:szCs w:val="21"/>
                <w:lang w:val="en-GB"/>
              </w:rPr>
            </w:pPr>
          </w:p>
          <w:p w14:paraId="4D38DCD9" w14:textId="77777777" w:rsidR="00BA4876" w:rsidRPr="00AD3660" w:rsidRDefault="00BA4876" w:rsidP="00853FFF">
            <w:pPr>
              <w:keepNext/>
              <w:tabs>
                <w:tab w:val="right" w:pos="7272"/>
              </w:tabs>
              <w:spacing w:before="60" w:after="60"/>
              <w:jc w:val="both"/>
              <w:rPr>
                <w:rFonts w:ascii="Arial" w:hAnsi="Arial" w:cs="Arial"/>
                <w:i/>
                <w:iCs/>
                <w:color w:val="000000" w:themeColor="text1"/>
                <w:sz w:val="16"/>
                <w:szCs w:val="16"/>
                <w:u w:val="single"/>
                <w:lang w:val="en-GB"/>
              </w:rPr>
            </w:pPr>
            <w:r w:rsidRPr="00AD3660">
              <w:rPr>
                <w:rFonts w:ascii="Arial" w:hAnsi="Arial" w:cs="Arial"/>
                <w:color w:val="000000" w:themeColor="text1"/>
                <w:sz w:val="21"/>
                <w:szCs w:val="21"/>
                <w:lang w:val="en-GB"/>
              </w:rPr>
              <w:t>Tender Ref:</w:t>
            </w:r>
            <w:r>
              <w:rPr>
                <w:rFonts w:ascii="Arial" w:hAnsi="Arial" w:cs="Arial"/>
                <w:color w:val="000000" w:themeColor="text1"/>
                <w:sz w:val="21"/>
                <w:szCs w:val="21"/>
                <w:lang w:val="en-GB"/>
              </w:rPr>
              <w:t xml:space="preserve"> ….</w:t>
            </w:r>
          </w:p>
        </w:tc>
      </w:tr>
      <w:tr w:rsidR="00BA4876" w:rsidRPr="00AD3660" w14:paraId="58517D23" w14:textId="77777777" w:rsidTr="00853FFF">
        <w:trPr>
          <w:cantSplit/>
          <w:trHeight w:val="390"/>
        </w:trPr>
        <w:tc>
          <w:tcPr>
            <w:tcW w:w="1319" w:type="dxa"/>
            <w:tcBorders>
              <w:top w:val="single" w:sz="6" w:space="0" w:color="000000"/>
              <w:left w:val="single" w:sz="6" w:space="0" w:color="000000"/>
              <w:bottom w:val="single" w:sz="6" w:space="0" w:color="000000"/>
              <w:right w:val="single" w:sz="6" w:space="0" w:color="000000"/>
            </w:tcBorders>
          </w:tcPr>
          <w:p w14:paraId="7570081F" w14:textId="77777777" w:rsidR="00BA4876" w:rsidRPr="00AD3660" w:rsidRDefault="00BA4876" w:rsidP="00853FFF">
            <w:pPr>
              <w:keepNext/>
              <w:spacing w:before="60" w:after="60"/>
              <w:rPr>
                <w:rFonts w:ascii="Arial" w:hAnsi="Arial" w:cs="Arial"/>
                <w:b/>
                <w:color w:val="000000" w:themeColor="text1"/>
                <w:sz w:val="21"/>
                <w:szCs w:val="21"/>
                <w:lang w:val="en-GB"/>
              </w:rPr>
            </w:pPr>
            <w:r w:rsidRPr="00AD3660">
              <w:rPr>
                <w:rFonts w:ascii="Arial" w:hAnsi="Arial" w:cs="Arial"/>
                <w:b/>
                <w:color w:val="000000" w:themeColor="text1"/>
                <w:sz w:val="21"/>
                <w:szCs w:val="21"/>
                <w:lang w:val="en-GB"/>
              </w:rPr>
              <w:t>ITT 1.2</w:t>
            </w:r>
          </w:p>
        </w:tc>
        <w:tc>
          <w:tcPr>
            <w:tcW w:w="8031" w:type="dxa"/>
            <w:tcBorders>
              <w:top w:val="single" w:sz="6" w:space="0" w:color="000000"/>
              <w:left w:val="single" w:sz="6" w:space="0" w:color="000000"/>
              <w:bottom w:val="single" w:sz="6" w:space="0" w:color="000000"/>
              <w:right w:val="single" w:sz="6" w:space="0" w:color="000000"/>
            </w:tcBorders>
          </w:tcPr>
          <w:p w14:paraId="65F47DBA" w14:textId="4D4C4615" w:rsidR="00BA4876" w:rsidRPr="00AD3660" w:rsidRDefault="00BA4876" w:rsidP="00853FFF">
            <w:pPr>
              <w:keepNext/>
              <w:tabs>
                <w:tab w:val="right" w:pos="7272"/>
              </w:tabs>
              <w:spacing w:before="60" w:after="6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Intended Completion Date of the Contract is</w:t>
            </w:r>
            <w:r w:rsidR="004C7676">
              <w:rPr>
                <w:rFonts w:ascii="Arial" w:hAnsi="Arial" w:cs="Arial"/>
                <w:color w:val="000000" w:themeColor="text1"/>
                <w:sz w:val="21"/>
                <w:szCs w:val="21"/>
                <w:lang w:val="en-GB"/>
              </w:rPr>
              <w:t xml:space="preserve">: </w:t>
            </w:r>
            <w:r w:rsidR="004C7676" w:rsidRPr="004C7676">
              <w:rPr>
                <w:rFonts w:ascii="Arial" w:hAnsi="Arial" w:cs="Arial"/>
                <w:b/>
                <w:bCs/>
                <w:color w:val="000000" w:themeColor="text1"/>
                <w:sz w:val="21"/>
                <w:szCs w:val="21"/>
                <w:lang w:val="en-GB"/>
              </w:rPr>
              <w:t>36 (Thirty Six) Month</w:t>
            </w:r>
            <w:r w:rsidR="004C7676">
              <w:rPr>
                <w:rFonts w:ascii="Arial" w:hAnsi="Arial" w:cs="Arial"/>
                <w:color w:val="000000" w:themeColor="text1"/>
                <w:sz w:val="21"/>
                <w:szCs w:val="21"/>
                <w:lang w:val="en-GB"/>
              </w:rPr>
              <w:t>.</w:t>
            </w:r>
          </w:p>
          <w:p w14:paraId="6F883B22" w14:textId="0229702B" w:rsidR="00BA4876" w:rsidRPr="00AD3660" w:rsidRDefault="00BA4876" w:rsidP="00853FFF">
            <w:pPr>
              <w:keepNext/>
              <w:tabs>
                <w:tab w:val="right" w:pos="7272"/>
              </w:tabs>
              <w:spacing w:before="60" w:after="60"/>
              <w:jc w:val="both"/>
              <w:rPr>
                <w:rFonts w:ascii="Arial" w:hAnsi="Arial" w:cs="Arial"/>
                <w:color w:val="000000" w:themeColor="text1"/>
                <w:sz w:val="16"/>
                <w:szCs w:val="16"/>
                <w:lang w:val="en-GB"/>
              </w:rPr>
            </w:pPr>
          </w:p>
        </w:tc>
      </w:tr>
      <w:tr w:rsidR="00BA4876" w:rsidRPr="00AD3660" w14:paraId="77D92B56" w14:textId="77777777" w:rsidTr="00853FFF">
        <w:trPr>
          <w:cantSplit/>
          <w:trHeight w:val="390"/>
        </w:trPr>
        <w:tc>
          <w:tcPr>
            <w:tcW w:w="1319" w:type="dxa"/>
            <w:tcBorders>
              <w:top w:val="single" w:sz="6" w:space="0" w:color="000000"/>
              <w:left w:val="single" w:sz="6" w:space="0" w:color="000000"/>
              <w:bottom w:val="single" w:sz="6" w:space="0" w:color="000000"/>
              <w:right w:val="single" w:sz="6" w:space="0" w:color="000000"/>
            </w:tcBorders>
          </w:tcPr>
          <w:p w14:paraId="493A963C" w14:textId="77777777" w:rsidR="00BA4876" w:rsidRPr="00AD3660" w:rsidRDefault="00BA4876" w:rsidP="00853FFF">
            <w:pPr>
              <w:keepNext/>
              <w:spacing w:before="60" w:after="60"/>
              <w:rPr>
                <w:rFonts w:ascii="Arial" w:hAnsi="Arial" w:cs="Arial"/>
                <w:b/>
                <w:color w:val="000000" w:themeColor="text1"/>
                <w:sz w:val="21"/>
                <w:szCs w:val="21"/>
                <w:lang w:val="en-GB"/>
              </w:rPr>
            </w:pPr>
            <w:r w:rsidRPr="00AD3660">
              <w:rPr>
                <w:rFonts w:ascii="Arial" w:hAnsi="Arial" w:cs="Arial"/>
                <w:b/>
                <w:color w:val="000000" w:themeColor="text1"/>
                <w:sz w:val="21"/>
                <w:szCs w:val="21"/>
                <w:lang w:val="en-GB"/>
              </w:rPr>
              <w:t>ITT 3.1</w:t>
            </w:r>
          </w:p>
        </w:tc>
        <w:tc>
          <w:tcPr>
            <w:tcW w:w="8031" w:type="dxa"/>
            <w:tcBorders>
              <w:top w:val="single" w:sz="6" w:space="0" w:color="000000"/>
              <w:left w:val="single" w:sz="6" w:space="0" w:color="000000"/>
              <w:bottom w:val="single" w:sz="6" w:space="0" w:color="000000"/>
              <w:right w:val="single" w:sz="6" w:space="0" w:color="000000"/>
            </w:tcBorders>
          </w:tcPr>
          <w:p w14:paraId="59464530" w14:textId="629E16D3" w:rsidR="00BA4876" w:rsidRPr="00724AF2" w:rsidRDefault="00BA4876" w:rsidP="00853FFF">
            <w:pPr>
              <w:keepNext/>
              <w:tabs>
                <w:tab w:val="right" w:pos="7272"/>
              </w:tabs>
              <w:spacing w:before="60" w:after="6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source of public fund is</w:t>
            </w:r>
            <w:r w:rsidR="004C7676">
              <w:rPr>
                <w:rFonts w:ascii="Arial" w:hAnsi="Arial" w:cs="Arial"/>
                <w:color w:val="000000" w:themeColor="text1"/>
                <w:sz w:val="21"/>
                <w:szCs w:val="21"/>
                <w:lang w:val="en-GB"/>
              </w:rPr>
              <w:t xml:space="preserve">: </w:t>
            </w:r>
            <w:proofErr w:type="spellStart"/>
            <w:r w:rsidR="004C7676" w:rsidRPr="00724AF2">
              <w:rPr>
                <w:rFonts w:ascii="Arial" w:hAnsi="Arial" w:cs="Arial"/>
                <w:b/>
                <w:bCs/>
                <w:color w:val="000000" w:themeColor="text1"/>
                <w:sz w:val="21"/>
                <w:szCs w:val="21"/>
                <w:lang w:val="en-GB"/>
              </w:rPr>
              <w:t>GoB</w:t>
            </w:r>
            <w:proofErr w:type="spellEnd"/>
            <w:r w:rsidR="004C7676">
              <w:rPr>
                <w:rFonts w:ascii="Arial" w:hAnsi="Arial" w:cs="Arial"/>
                <w:color w:val="000000" w:themeColor="text1"/>
                <w:sz w:val="21"/>
                <w:szCs w:val="21"/>
                <w:lang w:val="en-GB"/>
              </w:rPr>
              <w:t>.</w:t>
            </w:r>
          </w:p>
        </w:tc>
      </w:tr>
      <w:tr w:rsidR="00BA4876" w:rsidRPr="00AD3660" w14:paraId="4A6E4FB8" w14:textId="77777777" w:rsidTr="00853FFF">
        <w:tblPrEx>
          <w:tblBorders>
            <w:insideH w:val="single" w:sz="8" w:space="0" w:color="000000"/>
          </w:tblBorders>
        </w:tblPrEx>
        <w:trPr>
          <w:cantSplit/>
        </w:trPr>
        <w:tc>
          <w:tcPr>
            <w:tcW w:w="9350" w:type="dxa"/>
            <w:gridSpan w:val="2"/>
            <w:tcBorders>
              <w:top w:val="single" w:sz="6" w:space="0" w:color="000000"/>
              <w:left w:val="single" w:sz="6" w:space="0" w:color="000000"/>
              <w:bottom w:val="single" w:sz="6" w:space="0" w:color="000000"/>
              <w:right w:val="single" w:sz="6" w:space="0" w:color="000000"/>
            </w:tcBorders>
          </w:tcPr>
          <w:p w14:paraId="61606778" w14:textId="77777777" w:rsidR="00BA4876" w:rsidRPr="00AD3660" w:rsidRDefault="00BA4876" w:rsidP="00853FFF">
            <w:pPr>
              <w:pStyle w:val="Heading2"/>
              <w:keepNext/>
              <w:spacing w:before="120" w:after="120"/>
              <w:rPr>
                <w:color w:val="000000" w:themeColor="text1"/>
                <w:lang w:val="en-GB"/>
              </w:rPr>
            </w:pPr>
            <w:bookmarkStart w:id="371" w:name="_Toc50268350"/>
            <w:bookmarkStart w:id="372" w:name="_Toc50280534"/>
            <w:bookmarkStart w:id="373" w:name="_Toc50280761"/>
            <w:bookmarkStart w:id="374" w:name="_Toc485953886"/>
            <w:r w:rsidRPr="00AD3660">
              <w:rPr>
                <w:color w:val="000000" w:themeColor="text1"/>
                <w:lang w:val="en-GB"/>
              </w:rPr>
              <w:t>B.</w:t>
            </w:r>
            <w:r w:rsidRPr="00AD3660">
              <w:rPr>
                <w:color w:val="000000" w:themeColor="text1"/>
                <w:lang w:val="en-GB"/>
              </w:rPr>
              <w:tab/>
              <w:t>Tender Document</w:t>
            </w:r>
            <w:bookmarkEnd w:id="371"/>
            <w:bookmarkEnd w:id="372"/>
            <w:bookmarkEnd w:id="373"/>
            <w:bookmarkEnd w:id="374"/>
          </w:p>
        </w:tc>
      </w:tr>
      <w:tr w:rsidR="00BA4876" w:rsidRPr="00AD3660" w14:paraId="055D10FE" w14:textId="77777777" w:rsidTr="00853FFF">
        <w:tblPrEx>
          <w:tblBorders>
            <w:insideH w:val="single" w:sz="8" w:space="0" w:color="000000"/>
          </w:tblBorders>
        </w:tblPrEx>
        <w:trPr>
          <w:trHeight w:val="1704"/>
        </w:trPr>
        <w:tc>
          <w:tcPr>
            <w:tcW w:w="1319" w:type="dxa"/>
            <w:tcBorders>
              <w:top w:val="single" w:sz="6" w:space="0" w:color="000000"/>
              <w:left w:val="single" w:sz="6" w:space="0" w:color="000000"/>
              <w:bottom w:val="single" w:sz="6" w:space="0" w:color="000000"/>
              <w:right w:val="single" w:sz="6" w:space="0" w:color="000000"/>
            </w:tcBorders>
          </w:tcPr>
          <w:p w14:paraId="04F5199E" w14:textId="77777777" w:rsidR="00BA4876" w:rsidRPr="00AD3660" w:rsidRDefault="00BA4876" w:rsidP="00853FFF">
            <w:pPr>
              <w:pStyle w:val="Heading5"/>
              <w:spacing w:before="60" w:after="60"/>
              <w:rPr>
                <w:color w:val="000000" w:themeColor="text1"/>
              </w:rPr>
            </w:pPr>
            <w:r w:rsidRPr="00AD3660">
              <w:rPr>
                <w:color w:val="000000" w:themeColor="text1"/>
              </w:rPr>
              <w:t>ITT 8.1</w:t>
            </w:r>
          </w:p>
        </w:tc>
        <w:tc>
          <w:tcPr>
            <w:tcW w:w="8031" w:type="dxa"/>
            <w:tcBorders>
              <w:top w:val="single" w:sz="6" w:space="0" w:color="000000"/>
              <w:left w:val="single" w:sz="6" w:space="0" w:color="000000"/>
              <w:bottom w:val="single" w:sz="6" w:space="0" w:color="000000"/>
              <w:right w:val="single" w:sz="6" w:space="0" w:color="000000"/>
            </w:tcBorders>
          </w:tcPr>
          <w:p w14:paraId="49E478B9" w14:textId="77777777" w:rsidR="00BA4876" w:rsidRPr="00AD3660" w:rsidRDefault="00BA4876" w:rsidP="00853FFF">
            <w:pPr>
              <w:keepNext/>
              <w:tabs>
                <w:tab w:val="right" w:pos="7254"/>
              </w:tabs>
              <w:spacing w:before="60" w:after="60"/>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For </w:t>
            </w:r>
            <w:r w:rsidRPr="00AD3660">
              <w:rPr>
                <w:rFonts w:ascii="Arial" w:hAnsi="Arial" w:cs="Arial"/>
                <w:b/>
                <w:color w:val="000000" w:themeColor="text1"/>
                <w:sz w:val="21"/>
                <w:szCs w:val="21"/>
                <w:u w:val="single"/>
                <w:lang w:val="en-GB"/>
              </w:rPr>
              <w:t>clarification of Tender Document  purposes</w:t>
            </w:r>
            <w:r w:rsidRPr="00AD3660">
              <w:rPr>
                <w:rFonts w:ascii="Arial" w:hAnsi="Arial" w:cs="Arial"/>
                <w:color w:val="000000" w:themeColor="text1"/>
                <w:sz w:val="21"/>
                <w:szCs w:val="21"/>
                <w:lang w:val="en-GB"/>
              </w:rPr>
              <w:t xml:space="preserve"> only, the Procuring Entity’s address is:</w:t>
            </w:r>
          </w:p>
          <w:p w14:paraId="5CF81F22" w14:textId="77777777" w:rsidR="00BA4876" w:rsidRPr="00AD3660" w:rsidRDefault="00BA4876" w:rsidP="00853FFF">
            <w:pPr>
              <w:keepNext/>
              <w:tabs>
                <w:tab w:val="right" w:pos="7254"/>
              </w:tabs>
              <w:spacing w:before="60" w:after="6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Attention  : </w:t>
            </w:r>
          </w:p>
          <w:p w14:paraId="35CF3198" w14:textId="77777777" w:rsidR="00BA4876" w:rsidRPr="00AD3660" w:rsidRDefault="00BA4876" w:rsidP="00853FFF">
            <w:pPr>
              <w:tabs>
                <w:tab w:val="right" w:pos="7254"/>
              </w:tabs>
              <w:rPr>
                <w:rFonts w:ascii="Arial" w:hAnsi="Arial" w:cs="Arial"/>
                <w:color w:val="000000" w:themeColor="text1"/>
                <w:sz w:val="22"/>
                <w:szCs w:val="22"/>
                <w:lang w:val="en-GB"/>
              </w:rPr>
            </w:pPr>
            <w:r w:rsidRPr="00AD3660">
              <w:rPr>
                <w:rFonts w:ascii="Arial" w:hAnsi="Arial" w:cs="Arial"/>
                <w:color w:val="000000" w:themeColor="text1"/>
                <w:sz w:val="21"/>
                <w:szCs w:val="21"/>
                <w:lang w:val="en-GB"/>
              </w:rPr>
              <w:t>Address   :</w:t>
            </w:r>
            <w:r w:rsidRPr="00AD3660">
              <w:rPr>
                <w:rFonts w:ascii="Arial" w:hAnsi="Arial" w:cs="Arial"/>
                <w:color w:val="000000" w:themeColor="text1"/>
                <w:sz w:val="22"/>
                <w:szCs w:val="22"/>
                <w:lang w:val="en-GB"/>
              </w:rPr>
              <w:t xml:space="preserve">    </w:t>
            </w:r>
          </w:p>
          <w:p w14:paraId="68AE70AE" w14:textId="77777777" w:rsidR="00BA4876" w:rsidRPr="00AD3660" w:rsidRDefault="00BA4876" w:rsidP="00853FFF">
            <w:pPr>
              <w:tabs>
                <w:tab w:val="right" w:pos="7254"/>
              </w:tabs>
              <w:rPr>
                <w:rFonts w:ascii="Arial" w:hAnsi="Arial" w:cs="Arial"/>
                <w:color w:val="000000" w:themeColor="text1"/>
                <w:sz w:val="21"/>
                <w:szCs w:val="21"/>
                <w:lang w:val="fr-FR"/>
              </w:rPr>
            </w:pPr>
            <w:r w:rsidRPr="00AD3660">
              <w:rPr>
                <w:rFonts w:ascii="Arial" w:hAnsi="Arial" w:cs="Arial"/>
                <w:color w:val="000000" w:themeColor="text1"/>
                <w:sz w:val="22"/>
                <w:szCs w:val="22"/>
                <w:lang w:val="en-GB"/>
              </w:rPr>
              <w:t>F</w:t>
            </w:r>
            <w:proofErr w:type="spellStart"/>
            <w:r w:rsidRPr="00AD3660">
              <w:rPr>
                <w:rFonts w:ascii="Arial" w:hAnsi="Arial" w:cs="Arial"/>
                <w:color w:val="000000" w:themeColor="text1"/>
                <w:sz w:val="21"/>
                <w:szCs w:val="21"/>
                <w:lang w:val="fr-FR"/>
              </w:rPr>
              <w:t>acsimile</w:t>
            </w:r>
            <w:proofErr w:type="spellEnd"/>
            <w:r w:rsidRPr="00AD3660">
              <w:rPr>
                <w:rFonts w:ascii="Arial" w:hAnsi="Arial" w:cs="Arial"/>
                <w:color w:val="000000" w:themeColor="text1"/>
                <w:sz w:val="21"/>
                <w:szCs w:val="21"/>
                <w:lang w:val="fr-FR"/>
              </w:rPr>
              <w:t xml:space="preserve"> : </w:t>
            </w:r>
            <w:r w:rsidRPr="00AD3660">
              <w:rPr>
                <w:rFonts w:ascii="Arial" w:hAnsi="Arial" w:cs="Arial"/>
                <w:color w:val="000000" w:themeColor="text1"/>
                <w:sz w:val="21"/>
                <w:szCs w:val="21"/>
                <w:lang w:val="fr-FR"/>
              </w:rPr>
              <w:tab/>
            </w:r>
          </w:p>
          <w:p w14:paraId="0725A299" w14:textId="77777777" w:rsidR="00BA4876" w:rsidRPr="00AD3660" w:rsidRDefault="00BA4876" w:rsidP="00853FFF">
            <w:pPr>
              <w:numPr>
                <w:ilvl w:val="12"/>
                <w:numId w:val="0"/>
              </w:numPr>
              <w:tabs>
                <w:tab w:val="left" w:pos="1440"/>
                <w:tab w:val="left" w:pos="6480"/>
              </w:tabs>
              <w:ind w:right="-72"/>
              <w:jc w:val="both"/>
              <w:rPr>
                <w:rFonts w:ascii="Arial" w:hAnsi="Arial" w:cs="Arial"/>
                <w:color w:val="000000" w:themeColor="text1"/>
                <w:sz w:val="21"/>
                <w:szCs w:val="21"/>
                <w:lang w:val="fr-FR"/>
              </w:rPr>
            </w:pPr>
            <w:r w:rsidRPr="00AD3660">
              <w:rPr>
                <w:rFonts w:ascii="Arial" w:hAnsi="Arial" w:cs="Arial"/>
                <w:color w:val="000000" w:themeColor="text1"/>
                <w:sz w:val="21"/>
                <w:szCs w:val="21"/>
                <w:lang w:val="fr-FR"/>
              </w:rPr>
              <w:t>E-mail      :</w:t>
            </w:r>
          </w:p>
          <w:p w14:paraId="49DB83D3" w14:textId="77777777" w:rsidR="00BA4876" w:rsidRPr="00AD3660" w:rsidRDefault="006508EA" w:rsidP="00853FFF">
            <w:pPr>
              <w:numPr>
                <w:ilvl w:val="12"/>
                <w:numId w:val="0"/>
              </w:numPr>
              <w:tabs>
                <w:tab w:val="left" w:pos="1440"/>
                <w:tab w:val="left" w:pos="6480"/>
              </w:tabs>
              <w:ind w:right="-72"/>
              <w:jc w:val="both"/>
              <w:rPr>
                <w:rFonts w:ascii="Arial" w:hAnsi="Arial" w:cs="Arial"/>
                <w:color w:val="000000" w:themeColor="text1"/>
                <w:sz w:val="21"/>
                <w:szCs w:val="21"/>
                <w:lang w:val="en-GB"/>
              </w:rPr>
            </w:pPr>
            <w:hyperlink r:id="rId13" w:history="1"/>
            <w:r w:rsidR="00BA4876" w:rsidRPr="00AD3660">
              <w:rPr>
                <w:rFonts w:ascii="Arial" w:hAnsi="Arial" w:cs="Arial"/>
                <w:color w:val="000000" w:themeColor="text1"/>
                <w:sz w:val="22"/>
                <w:szCs w:val="22"/>
                <w:lang w:val="en-GB"/>
              </w:rPr>
              <w:t xml:space="preserve">Website  :    </w:t>
            </w:r>
            <w:hyperlink w:history="1"/>
          </w:p>
        </w:tc>
      </w:tr>
      <w:tr w:rsidR="00BA4876" w:rsidRPr="00AD3660" w14:paraId="62D8029D" w14:textId="77777777" w:rsidTr="00853FFF">
        <w:tblPrEx>
          <w:tblBorders>
            <w:insideH w:val="single" w:sz="8" w:space="0" w:color="000000"/>
          </w:tblBorders>
        </w:tblPrEx>
        <w:trPr>
          <w:trHeight w:val="516"/>
        </w:trPr>
        <w:tc>
          <w:tcPr>
            <w:tcW w:w="9350" w:type="dxa"/>
            <w:gridSpan w:val="2"/>
            <w:tcBorders>
              <w:top w:val="single" w:sz="6" w:space="0" w:color="000000"/>
              <w:left w:val="single" w:sz="6" w:space="0" w:color="000000"/>
              <w:bottom w:val="single" w:sz="6" w:space="0" w:color="000000"/>
              <w:right w:val="single" w:sz="6" w:space="0" w:color="000000"/>
            </w:tcBorders>
          </w:tcPr>
          <w:p w14:paraId="5E61A3DB" w14:textId="77777777" w:rsidR="00BA4876" w:rsidRPr="00AD3660" w:rsidRDefault="00BA4876" w:rsidP="00853FFF">
            <w:pPr>
              <w:pStyle w:val="Heading2"/>
              <w:keepNext/>
              <w:spacing w:before="120" w:after="120"/>
              <w:rPr>
                <w:color w:val="000000" w:themeColor="text1"/>
                <w:lang w:val="en-GB"/>
              </w:rPr>
            </w:pPr>
            <w:bookmarkStart w:id="375" w:name="_Toc50268351"/>
            <w:bookmarkStart w:id="376" w:name="_Toc50280535"/>
            <w:bookmarkStart w:id="377" w:name="_Toc50280762"/>
            <w:bookmarkStart w:id="378" w:name="_Toc485953887"/>
            <w:r w:rsidRPr="00AD3660">
              <w:rPr>
                <w:color w:val="000000" w:themeColor="text1"/>
                <w:lang w:val="en-GB"/>
              </w:rPr>
              <w:t>C.</w:t>
            </w:r>
            <w:r w:rsidRPr="00AD3660">
              <w:rPr>
                <w:color w:val="000000" w:themeColor="text1"/>
                <w:lang w:val="en-GB"/>
              </w:rPr>
              <w:tab/>
              <w:t>Qualification Criteria</w:t>
            </w:r>
            <w:bookmarkEnd w:id="375"/>
            <w:bookmarkEnd w:id="376"/>
            <w:bookmarkEnd w:id="377"/>
            <w:bookmarkEnd w:id="378"/>
          </w:p>
        </w:tc>
      </w:tr>
      <w:tr w:rsidR="00BA4876" w:rsidRPr="00AD3660" w14:paraId="4C9996F2" w14:textId="77777777" w:rsidTr="00853FFF">
        <w:tblPrEx>
          <w:tblBorders>
            <w:insideH w:val="single" w:sz="8" w:space="0" w:color="000000"/>
          </w:tblBorders>
        </w:tblPrEx>
        <w:trPr>
          <w:trHeight w:val="903"/>
        </w:trPr>
        <w:tc>
          <w:tcPr>
            <w:tcW w:w="1319" w:type="dxa"/>
            <w:tcBorders>
              <w:top w:val="single" w:sz="6" w:space="0" w:color="000000"/>
              <w:left w:val="single" w:sz="6" w:space="0" w:color="000000"/>
              <w:right w:val="single" w:sz="6" w:space="0" w:color="000000"/>
            </w:tcBorders>
            <w:shd w:val="clear" w:color="auto" w:fill="auto"/>
          </w:tcPr>
          <w:p w14:paraId="13E93D1F" w14:textId="77777777" w:rsidR="00BA4876" w:rsidRPr="00AD3660" w:rsidRDefault="00BA4876" w:rsidP="00853FFF">
            <w:pPr>
              <w:keepNext/>
              <w:spacing w:before="60" w:after="60"/>
              <w:rPr>
                <w:rFonts w:ascii="Arial" w:hAnsi="Arial" w:cs="Arial"/>
                <w:b/>
                <w:bCs/>
                <w:color w:val="000000" w:themeColor="text1"/>
                <w:sz w:val="21"/>
                <w:szCs w:val="21"/>
                <w:lang w:val="en-GB"/>
              </w:rPr>
            </w:pPr>
            <w:r w:rsidRPr="00AD3660">
              <w:rPr>
                <w:rFonts w:ascii="Arial" w:hAnsi="Arial" w:cs="Arial"/>
                <w:b/>
                <w:bCs/>
                <w:color w:val="000000" w:themeColor="text1"/>
                <w:sz w:val="21"/>
                <w:szCs w:val="21"/>
                <w:lang w:val="en-GB"/>
              </w:rPr>
              <w:t>ITT 11.1(a)</w:t>
            </w:r>
          </w:p>
          <w:p w14:paraId="75DA79F1" w14:textId="77777777" w:rsidR="00BA4876" w:rsidRPr="00AD3660" w:rsidRDefault="00BA4876" w:rsidP="00853FFF">
            <w:pPr>
              <w:keepNext/>
              <w:spacing w:before="60" w:after="60"/>
              <w:rPr>
                <w:rFonts w:ascii="Arial" w:hAnsi="Arial" w:cs="Arial"/>
                <w:b/>
                <w:bCs/>
                <w:color w:val="000000" w:themeColor="text1"/>
                <w:sz w:val="21"/>
                <w:szCs w:val="21"/>
                <w:lang w:val="en-GB"/>
              </w:rPr>
            </w:pPr>
          </w:p>
        </w:tc>
        <w:tc>
          <w:tcPr>
            <w:tcW w:w="8031" w:type="dxa"/>
            <w:tcBorders>
              <w:top w:val="single" w:sz="6" w:space="0" w:color="000000"/>
              <w:left w:val="single" w:sz="6" w:space="0" w:color="000000"/>
              <w:bottom w:val="single" w:sz="6" w:space="0" w:color="000000"/>
              <w:right w:val="single" w:sz="6" w:space="0" w:color="000000"/>
            </w:tcBorders>
          </w:tcPr>
          <w:p w14:paraId="6094EECA" w14:textId="30C7B3F7" w:rsidR="00BA4876" w:rsidRPr="00AD3660" w:rsidRDefault="00BA4876" w:rsidP="00853FFF">
            <w:pPr>
              <w:keepNext/>
              <w:tabs>
                <w:tab w:val="left" w:pos="1080"/>
              </w:tabs>
              <w:spacing w:before="60" w:after="60"/>
              <w:ind w:right="-7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minimum number of years of general experience of the Tenderer in contracting industries in public sector as Prime Contractor</w:t>
            </w:r>
            <w:r w:rsidR="003051A6">
              <w:rPr>
                <w:rFonts w:ascii="Arial" w:hAnsi="Arial" w:cs="Arial"/>
                <w:color w:val="000000" w:themeColor="text1"/>
                <w:sz w:val="21"/>
                <w:szCs w:val="21"/>
                <w:lang w:val="en-GB"/>
              </w:rPr>
              <w:t xml:space="preserve"> </w:t>
            </w:r>
            <w:r w:rsidRPr="00AD3660">
              <w:rPr>
                <w:rFonts w:ascii="Arial" w:hAnsi="Arial" w:cs="Arial"/>
                <w:color w:val="000000" w:themeColor="text1"/>
                <w:sz w:val="21"/>
                <w:szCs w:val="21"/>
                <w:lang w:val="en-GB"/>
              </w:rPr>
              <w:t>/</w:t>
            </w:r>
            <w:r w:rsidR="003051A6">
              <w:rPr>
                <w:rFonts w:ascii="Arial" w:hAnsi="Arial" w:cs="Arial"/>
                <w:color w:val="000000" w:themeColor="text1"/>
                <w:sz w:val="21"/>
                <w:szCs w:val="21"/>
                <w:lang w:val="en-GB"/>
              </w:rPr>
              <w:t xml:space="preserve"> </w:t>
            </w:r>
            <w:r w:rsidRPr="00AD3660">
              <w:rPr>
                <w:rFonts w:ascii="Arial" w:hAnsi="Arial" w:cs="Arial"/>
                <w:color w:val="000000" w:themeColor="text1"/>
                <w:sz w:val="21"/>
                <w:szCs w:val="21"/>
                <w:lang w:val="en-GB"/>
              </w:rPr>
              <w:t>Sub Contractor</w:t>
            </w:r>
            <w:r w:rsidR="003051A6">
              <w:rPr>
                <w:rFonts w:ascii="Arial" w:hAnsi="Arial" w:cs="Arial"/>
                <w:color w:val="000000" w:themeColor="text1"/>
                <w:sz w:val="21"/>
                <w:szCs w:val="21"/>
                <w:lang w:val="en-GB"/>
              </w:rPr>
              <w:t xml:space="preserve"> </w:t>
            </w:r>
            <w:r w:rsidRPr="00AD3660">
              <w:rPr>
                <w:rFonts w:ascii="Arial" w:hAnsi="Arial" w:cs="Arial"/>
                <w:color w:val="000000" w:themeColor="text1"/>
                <w:sz w:val="21"/>
                <w:szCs w:val="21"/>
                <w:lang w:val="en-GB"/>
              </w:rPr>
              <w:t>/</w:t>
            </w:r>
            <w:r w:rsidR="003051A6">
              <w:rPr>
                <w:rFonts w:ascii="Arial" w:hAnsi="Arial" w:cs="Arial"/>
                <w:color w:val="000000" w:themeColor="text1"/>
                <w:sz w:val="21"/>
                <w:szCs w:val="21"/>
                <w:lang w:val="en-GB"/>
              </w:rPr>
              <w:t xml:space="preserve"> </w:t>
            </w:r>
            <w:r w:rsidRPr="00AD3660">
              <w:rPr>
                <w:rFonts w:ascii="Arial" w:hAnsi="Arial" w:cs="Arial"/>
                <w:color w:val="000000" w:themeColor="text1"/>
                <w:sz w:val="21"/>
                <w:szCs w:val="21"/>
                <w:lang w:val="en-GB"/>
              </w:rPr>
              <w:t>Management Contractor shall</w:t>
            </w:r>
            <w:r w:rsidRPr="00AD3660">
              <w:rPr>
                <w:rFonts w:ascii="Arial" w:hAnsi="Arial" w:cs="Arial"/>
                <w:color w:val="000000" w:themeColor="text1"/>
                <w:sz w:val="22"/>
                <w:szCs w:val="22"/>
                <w:lang w:val="en-GB"/>
              </w:rPr>
              <w:t xml:space="preserve"> be</w:t>
            </w:r>
            <w:r w:rsidR="00390759">
              <w:rPr>
                <w:rFonts w:ascii="Arial" w:hAnsi="Arial" w:cs="Arial"/>
                <w:color w:val="000000" w:themeColor="text1"/>
                <w:sz w:val="22"/>
                <w:szCs w:val="22"/>
                <w:lang w:val="en-GB"/>
              </w:rPr>
              <w:t xml:space="preserve"> </w:t>
            </w:r>
            <w:r w:rsidR="00390759" w:rsidRPr="004C7676">
              <w:rPr>
                <w:rFonts w:ascii="Arial" w:hAnsi="Arial" w:cs="Arial"/>
                <w:b/>
                <w:bCs/>
                <w:color w:val="000000" w:themeColor="text1"/>
                <w:sz w:val="22"/>
                <w:szCs w:val="22"/>
                <w:lang w:val="en-GB"/>
              </w:rPr>
              <w:t xml:space="preserve">5 </w:t>
            </w:r>
            <w:r w:rsidR="004C7676" w:rsidRPr="004C7676">
              <w:rPr>
                <w:rFonts w:ascii="Arial" w:hAnsi="Arial" w:cs="Arial"/>
                <w:b/>
                <w:bCs/>
                <w:color w:val="000000" w:themeColor="text1"/>
                <w:sz w:val="22"/>
                <w:szCs w:val="22"/>
                <w:lang w:val="en-GB"/>
              </w:rPr>
              <w:t xml:space="preserve">(Five) </w:t>
            </w:r>
            <w:r w:rsidRPr="004C7676">
              <w:rPr>
                <w:rFonts w:ascii="Arial" w:hAnsi="Arial" w:cs="Arial"/>
                <w:b/>
                <w:bCs/>
                <w:color w:val="000000" w:themeColor="text1"/>
                <w:sz w:val="21"/>
                <w:szCs w:val="21"/>
                <w:lang w:val="en-GB"/>
              </w:rPr>
              <w:t>years</w:t>
            </w:r>
            <w:r w:rsidRPr="00AD3660">
              <w:rPr>
                <w:rFonts w:ascii="Arial" w:hAnsi="Arial" w:cs="Arial"/>
                <w:color w:val="000000" w:themeColor="text1"/>
                <w:sz w:val="21"/>
                <w:szCs w:val="21"/>
                <w:lang w:val="en-GB"/>
              </w:rPr>
              <w:t>.</w:t>
            </w:r>
          </w:p>
        </w:tc>
      </w:tr>
      <w:tr w:rsidR="00BA4876" w:rsidRPr="00AD3660" w14:paraId="28B35AB3" w14:textId="77777777" w:rsidTr="00853FFF">
        <w:tblPrEx>
          <w:tblBorders>
            <w:insideH w:val="single" w:sz="8" w:space="0" w:color="000000"/>
          </w:tblBorders>
        </w:tblPrEx>
        <w:trPr>
          <w:trHeight w:val="903"/>
        </w:trPr>
        <w:tc>
          <w:tcPr>
            <w:tcW w:w="1319" w:type="dxa"/>
            <w:tcBorders>
              <w:top w:val="single" w:sz="6" w:space="0" w:color="000000"/>
              <w:left w:val="single" w:sz="6" w:space="0" w:color="000000"/>
              <w:right w:val="single" w:sz="6" w:space="0" w:color="000000"/>
            </w:tcBorders>
            <w:shd w:val="clear" w:color="auto" w:fill="auto"/>
          </w:tcPr>
          <w:p w14:paraId="3B409A68" w14:textId="77777777" w:rsidR="00BA4876" w:rsidRPr="00AD3660" w:rsidRDefault="00BA4876" w:rsidP="00853FFF">
            <w:pPr>
              <w:keepNext/>
              <w:spacing w:before="60" w:after="60"/>
              <w:rPr>
                <w:rFonts w:ascii="Arial" w:hAnsi="Arial" w:cs="Arial"/>
                <w:b/>
                <w:bCs/>
                <w:color w:val="000000" w:themeColor="text1"/>
                <w:sz w:val="21"/>
                <w:szCs w:val="21"/>
                <w:lang w:val="de-DE"/>
              </w:rPr>
            </w:pPr>
            <w:r w:rsidRPr="00AD3660">
              <w:rPr>
                <w:rFonts w:ascii="Arial" w:hAnsi="Arial" w:cs="Arial"/>
                <w:b/>
                <w:bCs/>
                <w:color w:val="000000" w:themeColor="text1"/>
                <w:sz w:val="21"/>
                <w:szCs w:val="21"/>
                <w:lang w:val="de-DE"/>
              </w:rPr>
              <w:t>ITT 11.1(b)</w:t>
            </w:r>
          </w:p>
          <w:p w14:paraId="38704F1D" w14:textId="77777777" w:rsidR="00BA4876" w:rsidRPr="00AD3660" w:rsidRDefault="00BA4876" w:rsidP="00853FFF">
            <w:pPr>
              <w:keepNext/>
              <w:spacing w:before="60" w:after="60"/>
              <w:rPr>
                <w:rFonts w:ascii="Arial" w:hAnsi="Arial" w:cs="Arial"/>
                <w:b/>
                <w:bCs/>
                <w:color w:val="000000" w:themeColor="text1"/>
                <w:sz w:val="21"/>
                <w:szCs w:val="21"/>
                <w:lang w:val="de-DE"/>
              </w:rPr>
            </w:pPr>
          </w:p>
        </w:tc>
        <w:tc>
          <w:tcPr>
            <w:tcW w:w="8031" w:type="dxa"/>
            <w:tcBorders>
              <w:top w:val="single" w:sz="6" w:space="0" w:color="000000"/>
              <w:left w:val="single" w:sz="6" w:space="0" w:color="000000"/>
              <w:bottom w:val="single" w:sz="6" w:space="0" w:color="000000"/>
              <w:right w:val="single" w:sz="6" w:space="0" w:color="000000"/>
            </w:tcBorders>
          </w:tcPr>
          <w:p w14:paraId="62F158C2" w14:textId="2D148C26" w:rsidR="00A0070E" w:rsidRPr="00A0070E" w:rsidRDefault="00BA4876" w:rsidP="00A0070E">
            <w:pPr>
              <w:keepNext/>
              <w:spacing w:before="60" w:after="60"/>
              <w:jc w:val="both"/>
              <w:rPr>
                <w:rFonts w:ascii="Arial" w:hAnsi="Arial" w:cs="Arial"/>
                <w:sz w:val="21"/>
                <w:szCs w:val="21"/>
                <w:lang w:val="en-GB"/>
              </w:rPr>
            </w:pPr>
            <w:r w:rsidRPr="00AD3660">
              <w:rPr>
                <w:rFonts w:ascii="Arial" w:hAnsi="Arial" w:cs="Arial"/>
                <w:color w:val="000000" w:themeColor="text1"/>
                <w:sz w:val="21"/>
                <w:szCs w:val="21"/>
                <w:lang w:val="en-GB"/>
              </w:rPr>
              <w:t>The minimum s</w:t>
            </w:r>
            <w:r w:rsidRPr="00AD3660">
              <w:rPr>
                <w:rFonts w:ascii="Arial" w:hAnsi="Arial" w:cs="Arial"/>
                <w:bCs/>
                <w:color w:val="000000" w:themeColor="text1"/>
                <w:sz w:val="21"/>
                <w:szCs w:val="21"/>
                <w:lang w:val="en-GB"/>
              </w:rPr>
              <w:t xml:space="preserve">pecific experience as a Prime Contractor in providing non-Consultant Service of </w:t>
            </w:r>
            <w:r w:rsidRPr="00724AF2">
              <w:rPr>
                <w:rFonts w:ascii="Arial" w:hAnsi="Arial" w:cs="Arial"/>
                <w:b/>
                <w:color w:val="000000" w:themeColor="text1"/>
                <w:sz w:val="21"/>
                <w:szCs w:val="21"/>
                <w:lang w:val="en-GB"/>
              </w:rPr>
              <w:t xml:space="preserve">at least </w:t>
            </w:r>
            <w:r w:rsidRPr="00724AF2">
              <w:rPr>
                <w:rFonts w:ascii="Arial" w:hAnsi="Arial" w:cs="Arial"/>
                <w:b/>
                <w:color w:val="000000" w:themeColor="text1"/>
                <w:sz w:val="22"/>
                <w:szCs w:val="22"/>
                <w:lang w:val="en-GB"/>
              </w:rPr>
              <w:t xml:space="preserve">ONE </w:t>
            </w:r>
            <w:r w:rsidR="00724AF2">
              <w:rPr>
                <w:rFonts w:ascii="Arial" w:hAnsi="Arial" w:cs="Arial"/>
                <w:b/>
                <w:color w:val="000000" w:themeColor="text1"/>
                <w:sz w:val="21"/>
                <w:szCs w:val="21"/>
                <w:lang w:val="en-GB"/>
              </w:rPr>
              <w:t>C</w:t>
            </w:r>
            <w:r w:rsidRPr="00724AF2">
              <w:rPr>
                <w:rFonts w:ascii="Arial" w:hAnsi="Arial" w:cs="Arial"/>
                <w:b/>
                <w:color w:val="000000" w:themeColor="text1"/>
                <w:sz w:val="21"/>
                <w:szCs w:val="21"/>
                <w:lang w:val="en-GB"/>
              </w:rPr>
              <w:t>ontract</w:t>
            </w:r>
            <w:r w:rsidRPr="00AD3660">
              <w:rPr>
                <w:rFonts w:ascii="Arial" w:hAnsi="Arial" w:cs="Arial"/>
                <w:bCs/>
                <w:color w:val="000000" w:themeColor="text1"/>
                <w:sz w:val="21"/>
                <w:szCs w:val="21"/>
                <w:lang w:val="en-GB"/>
              </w:rPr>
              <w:t xml:space="preserve"> of </w:t>
            </w:r>
            <w:r w:rsidR="00390759" w:rsidRPr="00390759">
              <w:rPr>
                <w:rFonts w:ascii="Arial" w:hAnsi="Arial" w:cs="Arial"/>
                <w:sz w:val="20"/>
                <w:szCs w:val="20"/>
              </w:rPr>
              <w:t>Real-Time Web-Based Toll Collection System (Supply, Installation, Commissioning, Operation and Maintenance)</w:t>
            </w:r>
            <w:r w:rsidRPr="00AD3660">
              <w:rPr>
                <w:rFonts w:ascii="Arial" w:hAnsi="Arial" w:cs="Arial"/>
                <w:bCs/>
                <w:color w:val="000000" w:themeColor="text1"/>
                <w:sz w:val="21"/>
                <w:szCs w:val="21"/>
                <w:lang w:val="en-GB"/>
              </w:rPr>
              <w:t xml:space="preserve"> </w:t>
            </w:r>
            <w:r w:rsidR="00724AF2">
              <w:rPr>
                <w:rFonts w:ascii="Arial" w:hAnsi="Arial" w:cs="Arial"/>
                <w:bCs/>
                <w:color w:val="000000" w:themeColor="text1"/>
                <w:sz w:val="21"/>
                <w:szCs w:val="21"/>
                <w:lang w:val="en-GB"/>
              </w:rPr>
              <w:t xml:space="preserve">successfully </w:t>
            </w:r>
            <w:r w:rsidRPr="00AD3660">
              <w:rPr>
                <w:rFonts w:ascii="Arial" w:hAnsi="Arial" w:cs="Arial"/>
                <w:bCs/>
                <w:color w:val="000000" w:themeColor="text1"/>
                <w:sz w:val="21"/>
                <w:szCs w:val="21"/>
                <w:lang w:val="en-GB"/>
              </w:rPr>
              <w:t xml:space="preserve">completed over a period of </w:t>
            </w:r>
            <w:r w:rsidR="004C7676" w:rsidRPr="00724AF2">
              <w:rPr>
                <w:rFonts w:ascii="Arial" w:hAnsi="Arial" w:cs="Arial"/>
                <w:b/>
                <w:color w:val="000000" w:themeColor="text1"/>
                <w:sz w:val="22"/>
                <w:szCs w:val="22"/>
                <w:lang w:val="en-GB"/>
              </w:rPr>
              <w:t>last</w:t>
            </w:r>
            <w:r w:rsidR="004C7676">
              <w:rPr>
                <w:rFonts w:ascii="Arial" w:hAnsi="Arial" w:cs="Arial"/>
                <w:bCs/>
                <w:color w:val="000000" w:themeColor="text1"/>
                <w:sz w:val="22"/>
                <w:szCs w:val="22"/>
                <w:lang w:val="en-GB"/>
              </w:rPr>
              <w:t xml:space="preserve"> </w:t>
            </w:r>
            <w:r w:rsidR="004C7676" w:rsidRPr="004C7676">
              <w:rPr>
                <w:rFonts w:ascii="Arial" w:hAnsi="Arial" w:cs="Arial"/>
                <w:b/>
                <w:color w:val="000000" w:themeColor="text1"/>
                <w:sz w:val="22"/>
                <w:szCs w:val="22"/>
                <w:lang w:val="en-GB"/>
              </w:rPr>
              <w:t>5 (Five</w:t>
            </w:r>
            <w:r w:rsidRPr="004C7676">
              <w:rPr>
                <w:rFonts w:ascii="Arial" w:hAnsi="Arial" w:cs="Arial"/>
                <w:b/>
                <w:color w:val="000000" w:themeColor="text1"/>
                <w:sz w:val="22"/>
                <w:szCs w:val="22"/>
                <w:lang w:val="en-GB"/>
              </w:rPr>
              <w:t>)</w:t>
            </w:r>
            <w:r w:rsidR="00390759" w:rsidRPr="004C7676">
              <w:rPr>
                <w:rFonts w:ascii="Arial" w:hAnsi="Arial" w:cs="Arial"/>
                <w:b/>
                <w:color w:val="000000" w:themeColor="text1"/>
                <w:sz w:val="22"/>
                <w:szCs w:val="22"/>
                <w:lang w:val="en-GB"/>
              </w:rPr>
              <w:t xml:space="preserve"> </w:t>
            </w:r>
            <w:r w:rsidRPr="004C7676">
              <w:rPr>
                <w:rFonts w:ascii="Arial" w:hAnsi="Arial" w:cs="Arial"/>
                <w:b/>
                <w:color w:val="000000" w:themeColor="text1"/>
                <w:sz w:val="21"/>
                <w:szCs w:val="21"/>
                <w:lang w:val="en-GB"/>
              </w:rPr>
              <w:t>years</w:t>
            </w:r>
            <w:r w:rsidRPr="00AD3660">
              <w:rPr>
                <w:rFonts w:ascii="Arial" w:hAnsi="Arial" w:cs="Arial"/>
                <w:bCs/>
                <w:color w:val="000000" w:themeColor="text1"/>
                <w:sz w:val="21"/>
                <w:szCs w:val="21"/>
                <w:lang w:val="en-GB"/>
              </w:rPr>
              <w:t xml:space="preserve"> with a value of at least of </w:t>
            </w:r>
            <w:proofErr w:type="spellStart"/>
            <w:r w:rsidRPr="00AD3660">
              <w:rPr>
                <w:rFonts w:ascii="Arial" w:hAnsi="Arial" w:cs="Arial"/>
                <w:bCs/>
                <w:color w:val="000000" w:themeColor="text1"/>
                <w:sz w:val="21"/>
                <w:szCs w:val="21"/>
                <w:lang w:val="en-GB"/>
              </w:rPr>
              <w:t>Tk</w:t>
            </w:r>
            <w:proofErr w:type="spellEnd"/>
            <w:r w:rsidRPr="00AD3660">
              <w:rPr>
                <w:rFonts w:ascii="Arial" w:hAnsi="Arial" w:cs="Arial"/>
                <w:bCs/>
                <w:color w:val="000000" w:themeColor="text1"/>
                <w:sz w:val="21"/>
                <w:szCs w:val="21"/>
                <w:lang w:val="en-GB"/>
              </w:rPr>
              <w:t xml:space="preserve"> [</w:t>
            </w:r>
            <w:r w:rsidRPr="00AD3660">
              <w:rPr>
                <w:rFonts w:ascii="Arial" w:hAnsi="Arial" w:cs="Arial"/>
                <w:bCs/>
                <w:i/>
                <w:color w:val="000000" w:themeColor="text1"/>
                <w:sz w:val="16"/>
                <w:szCs w:val="16"/>
                <w:lang w:val="en-GB"/>
              </w:rPr>
              <w:t>insert amount]</w:t>
            </w:r>
            <w:r w:rsidRPr="00AD3660">
              <w:rPr>
                <w:rFonts w:ascii="Arial" w:hAnsi="Arial" w:cs="Arial"/>
                <w:bCs/>
                <w:color w:val="000000" w:themeColor="text1"/>
                <w:sz w:val="21"/>
                <w:szCs w:val="21"/>
                <w:lang w:val="en-GB"/>
              </w:rPr>
              <w:t xml:space="preserve"> shall be required.</w:t>
            </w:r>
            <w:r w:rsidR="00A0070E">
              <w:rPr>
                <w:rFonts w:ascii="Arial" w:hAnsi="Arial" w:cs="Arial"/>
                <w:bCs/>
                <w:color w:val="000000" w:themeColor="text1"/>
                <w:sz w:val="21"/>
                <w:szCs w:val="21"/>
                <w:lang w:val="en-GB"/>
              </w:rPr>
              <w:t xml:space="preserve"> </w:t>
            </w:r>
            <w:r w:rsidR="00A0070E" w:rsidRPr="00A0070E">
              <w:rPr>
                <w:rFonts w:ascii="Arial" w:hAnsi="Arial" w:cs="Arial"/>
                <w:bCs/>
                <w:sz w:val="21"/>
                <w:szCs w:val="21"/>
                <w:lang w:val="en-GB"/>
              </w:rPr>
              <w:t>[</w:t>
            </w:r>
            <w:r w:rsidR="00A0070E" w:rsidRPr="00A0070E">
              <w:rPr>
                <w:rFonts w:ascii="Arial" w:hAnsi="Arial" w:cs="Arial"/>
                <w:sz w:val="21"/>
                <w:szCs w:val="21"/>
                <w:lang w:val="en-GB"/>
              </w:rPr>
              <w:t>Years counting backward from the date of publication of IFT in the newspaper]</w:t>
            </w:r>
          </w:p>
          <w:p w14:paraId="28D46AB9" w14:textId="341F0C57" w:rsidR="00BA4876" w:rsidRPr="00A0070E" w:rsidRDefault="007B07CB" w:rsidP="00853FFF">
            <w:pPr>
              <w:keepNext/>
              <w:spacing w:before="60" w:after="60"/>
              <w:jc w:val="both"/>
              <w:rPr>
                <w:rFonts w:ascii="Arial" w:hAnsi="Arial" w:cs="Arial"/>
                <w:bCs/>
                <w:sz w:val="21"/>
                <w:szCs w:val="21"/>
                <w:lang w:val="en-GB"/>
              </w:rPr>
            </w:pPr>
            <w:r w:rsidRPr="00A0070E">
              <w:rPr>
                <w:rFonts w:ascii="Arial" w:hAnsi="Arial" w:cs="Arial"/>
                <w:bCs/>
                <w:sz w:val="21"/>
                <w:szCs w:val="21"/>
                <w:lang w:val="en-GB"/>
              </w:rPr>
              <w:t>F</w:t>
            </w:r>
            <w:r w:rsidR="00BA4876" w:rsidRPr="00A0070E">
              <w:rPr>
                <w:rFonts w:ascii="Arial" w:hAnsi="Arial" w:cs="Arial"/>
                <w:bCs/>
                <w:sz w:val="21"/>
                <w:szCs w:val="21"/>
                <w:lang w:val="en-GB"/>
              </w:rPr>
              <w:t xml:space="preserve">ollowing Service will be treated as </w:t>
            </w:r>
            <w:r w:rsidR="00724AF2">
              <w:rPr>
                <w:rFonts w:ascii="Arial" w:hAnsi="Arial" w:cs="Arial"/>
                <w:bCs/>
                <w:sz w:val="21"/>
                <w:szCs w:val="21"/>
                <w:lang w:val="en-GB"/>
              </w:rPr>
              <w:t xml:space="preserve">a </w:t>
            </w:r>
            <w:r w:rsidR="00BA4876" w:rsidRPr="00A0070E">
              <w:rPr>
                <w:rFonts w:ascii="Arial" w:hAnsi="Arial" w:cs="Arial"/>
                <w:bCs/>
                <w:sz w:val="21"/>
                <w:szCs w:val="21"/>
                <w:lang w:val="en-GB"/>
              </w:rPr>
              <w:t>similar nature</w:t>
            </w:r>
            <w:r w:rsidR="00A0070E" w:rsidRPr="00A0070E">
              <w:rPr>
                <w:rFonts w:ascii="Arial" w:hAnsi="Arial" w:cs="Arial"/>
                <w:bCs/>
                <w:sz w:val="21"/>
                <w:szCs w:val="21"/>
                <w:lang w:val="en-GB"/>
              </w:rPr>
              <w:t xml:space="preserve"> Contract</w:t>
            </w:r>
            <w:r w:rsidRPr="00A0070E">
              <w:rPr>
                <w:rFonts w:ascii="Arial" w:hAnsi="Arial" w:cs="Arial"/>
                <w:bCs/>
                <w:sz w:val="21"/>
                <w:szCs w:val="21"/>
                <w:lang w:val="en-GB"/>
              </w:rPr>
              <w:t xml:space="preserve">: </w:t>
            </w:r>
          </w:p>
          <w:p w14:paraId="3205B2F8" w14:textId="6273B957" w:rsidR="007B07CB" w:rsidRPr="00390759" w:rsidRDefault="007B07CB" w:rsidP="00853FFF">
            <w:pPr>
              <w:keepNext/>
              <w:spacing w:before="60" w:after="60"/>
              <w:jc w:val="both"/>
              <w:rPr>
                <w:rFonts w:ascii="Arial" w:hAnsi="Arial" w:cs="Arial"/>
                <w:bCs/>
                <w:color w:val="FF0000"/>
                <w:sz w:val="18"/>
                <w:szCs w:val="18"/>
                <w:lang w:val="en-GB"/>
              </w:rPr>
            </w:pPr>
            <w:r w:rsidRPr="00390759">
              <w:rPr>
                <w:rFonts w:ascii="Arial" w:hAnsi="Arial" w:cs="Arial"/>
                <w:sz w:val="20"/>
                <w:szCs w:val="20"/>
              </w:rPr>
              <w:t>Supply, Installation, Commissioning, Operation and Maintenance</w:t>
            </w:r>
            <w:r>
              <w:rPr>
                <w:rFonts w:ascii="Arial" w:hAnsi="Arial" w:cs="Arial"/>
                <w:sz w:val="20"/>
                <w:szCs w:val="20"/>
              </w:rPr>
              <w:t xml:space="preserve"> of </w:t>
            </w:r>
            <w:r w:rsidRPr="00390759">
              <w:rPr>
                <w:rFonts w:ascii="Arial" w:hAnsi="Arial" w:cs="Arial"/>
                <w:sz w:val="20"/>
                <w:szCs w:val="20"/>
              </w:rPr>
              <w:t>Real-Time Web-Based Toll Collection System</w:t>
            </w:r>
            <w:r>
              <w:rPr>
                <w:rFonts w:ascii="Arial" w:hAnsi="Arial" w:cs="Arial"/>
                <w:sz w:val="20"/>
                <w:szCs w:val="20"/>
              </w:rPr>
              <w:t xml:space="preserve"> for Bridge / Flyover / Highway / Expressway</w:t>
            </w:r>
            <w:r w:rsidR="00A0070E">
              <w:rPr>
                <w:rFonts w:ascii="Arial" w:hAnsi="Arial" w:cs="Arial"/>
                <w:sz w:val="20"/>
                <w:szCs w:val="20"/>
              </w:rPr>
              <w:t>.</w:t>
            </w:r>
          </w:p>
          <w:p w14:paraId="037E8B51" w14:textId="4FA0885A" w:rsidR="00BA4876" w:rsidRPr="00AD3660" w:rsidRDefault="00BA4876" w:rsidP="00853FFF">
            <w:pPr>
              <w:keepNext/>
              <w:spacing w:before="60" w:after="60"/>
              <w:jc w:val="both"/>
              <w:rPr>
                <w:rFonts w:ascii="Arial" w:hAnsi="Arial" w:cs="Arial"/>
                <w:color w:val="000000" w:themeColor="text1"/>
                <w:sz w:val="21"/>
                <w:szCs w:val="21"/>
                <w:lang w:val="en-GB"/>
              </w:rPr>
            </w:pPr>
            <w:r w:rsidRPr="00AD3660">
              <w:rPr>
                <w:rFonts w:ascii="Arial" w:hAnsi="Arial" w:cs="Arial"/>
                <w:bCs/>
                <w:i/>
                <w:iCs/>
                <w:color w:val="000000" w:themeColor="text1"/>
                <w:sz w:val="18"/>
                <w:szCs w:val="18"/>
                <w:lang w:val="en-GB"/>
              </w:rPr>
              <w:t>[</w:t>
            </w:r>
            <w:r w:rsidRPr="00AD3660">
              <w:rPr>
                <w:rFonts w:ascii="Arial" w:hAnsi="Arial" w:cs="Arial"/>
                <w:bCs/>
                <w:i/>
                <w:iCs/>
                <w:color w:val="000000" w:themeColor="text1"/>
                <w:sz w:val="16"/>
                <w:szCs w:val="16"/>
                <w:lang w:val="en-GB"/>
              </w:rPr>
              <w:t xml:space="preserve">the minimum value of the similar Service under a single contract is recommended to be between 50 and </w:t>
            </w:r>
            <w:r w:rsidR="00A0070E">
              <w:rPr>
                <w:rFonts w:ascii="Arial" w:hAnsi="Arial" w:cs="Arial"/>
                <w:bCs/>
                <w:i/>
                <w:iCs/>
                <w:color w:val="000000" w:themeColor="text1"/>
                <w:sz w:val="16"/>
                <w:szCs w:val="16"/>
                <w:lang w:val="en-GB"/>
              </w:rPr>
              <w:t>60</w:t>
            </w:r>
            <w:r w:rsidRPr="00AD3660">
              <w:rPr>
                <w:rFonts w:ascii="Arial" w:hAnsi="Arial" w:cs="Arial"/>
                <w:bCs/>
                <w:i/>
                <w:iCs/>
                <w:color w:val="000000" w:themeColor="text1"/>
                <w:sz w:val="16"/>
                <w:szCs w:val="16"/>
                <w:lang w:val="en-GB"/>
              </w:rPr>
              <w:t xml:space="preserve"> percent of the estimated cost of the proposed non-Consultant Service]</w:t>
            </w:r>
          </w:p>
        </w:tc>
      </w:tr>
      <w:tr w:rsidR="00BA4876" w:rsidRPr="00AD3660" w14:paraId="2C3E3A3A" w14:textId="77777777" w:rsidTr="00853FFF">
        <w:tblPrEx>
          <w:tblBorders>
            <w:insideH w:val="single" w:sz="8" w:space="0" w:color="000000"/>
          </w:tblBorders>
        </w:tblPrEx>
        <w:trPr>
          <w:trHeight w:val="862"/>
        </w:trPr>
        <w:tc>
          <w:tcPr>
            <w:tcW w:w="1319" w:type="dxa"/>
            <w:tcBorders>
              <w:left w:val="single" w:sz="6" w:space="0" w:color="000000"/>
              <w:bottom w:val="single" w:sz="6" w:space="0" w:color="000000"/>
              <w:right w:val="single" w:sz="6" w:space="0" w:color="000000"/>
            </w:tcBorders>
            <w:shd w:val="clear" w:color="auto" w:fill="auto"/>
          </w:tcPr>
          <w:p w14:paraId="03AB4851" w14:textId="77777777" w:rsidR="00BA4876" w:rsidRPr="00AD3660" w:rsidRDefault="00BA4876" w:rsidP="00853FFF">
            <w:pPr>
              <w:keepNext/>
              <w:spacing w:before="60" w:after="60"/>
              <w:rPr>
                <w:rFonts w:ascii="Arial" w:hAnsi="Arial" w:cs="Arial"/>
                <w:b/>
                <w:bCs/>
                <w:color w:val="000000" w:themeColor="text1"/>
                <w:sz w:val="21"/>
                <w:szCs w:val="21"/>
                <w:lang w:val="en-GB"/>
              </w:rPr>
            </w:pPr>
            <w:r w:rsidRPr="00AD3660">
              <w:rPr>
                <w:rFonts w:ascii="Arial" w:hAnsi="Arial" w:cs="Arial"/>
                <w:b/>
                <w:bCs/>
                <w:color w:val="000000" w:themeColor="text1"/>
                <w:sz w:val="21"/>
                <w:szCs w:val="21"/>
                <w:lang w:val="en-GB"/>
              </w:rPr>
              <w:lastRenderedPageBreak/>
              <w:t>ITT 12.1(a)</w:t>
            </w:r>
          </w:p>
          <w:p w14:paraId="5D02033F" w14:textId="77777777" w:rsidR="00BA4876" w:rsidRPr="00AD3660" w:rsidRDefault="00BA4876" w:rsidP="00853FFF">
            <w:pPr>
              <w:keepNext/>
              <w:spacing w:before="60" w:after="60"/>
              <w:rPr>
                <w:rFonts w:ascii="Arial" w:hAnsi="Arial" w:cs="Arial"/>
                <w:b/>
                <w:bCs/>
                <w:color w:val="000000" w:themeColor="text1"/>
                <w:sz w:val="21"/>
                <w:szCs w:val="21"/>
                <w:lang w:val="en-GB"/>
              </w:rPr>
            </w:pPr>
          </w:p>
        </w:tc>
        <w:tc>
          <w:tcPr>
            <w:tcW w:w="8031" w:type="dxa"/>
            <w:tcBorders>
              <w:top w:val="single" w:sz="6" w:space="0" w:color="000000"/>
              <w:left w:val="single" w:sz="6" w:space="0" w:color="000000"/>
              <w:bottom w:val="single" w:sz="6" w:space="0" w:color="000000"/>
              <w:right w:val="single" w:sz="6" w:space="0" w:color="000000"/>
            </w:tcBorders>
          </w:tcPr>
          <w:p w14:paraId="31436E17" w14:textId="2F171D69" w:rsidR="00BA4876" w:rsidRPr="00AD3660" w:rsidRDefault="00BA4876" w:rsidP="00853FFF">
            <w:pPr>
              <w:keepNext/>
              <w:suppressAutoHyphens/>
              <w:spacing w:after="120"/>
              <w:ind w:right="-74"/>
              <w:jc w:val="both"/>
              <w:rPr>
                <w:rFonts w:ascii="Arial" w:hAnsi="Arial" w:cs="Arial"/>
                <w:bCs/>
                <w:color w:val="000000" w:themeColor="text1"/>
                <w:sz w:val="21"/>
                <w:szCs w:val="21"/>
                <w:lang w:val="en-GB"/>
              </w:rPr>
            </w:pPr>
            <w:r w:rsidRPr="00AD3660">
              <w:rPr>
                <w:rFonts w:ascii="Arial" w:hAnsi="Arial" w:cs="Arial"/>
                <w:bCs/>
                <w:color w:val="000000" w:themeColor="text1"/>
                <w:sz w:val="21"/>
                <w:szCs w:val="21"/>
                <w:lang w:val="en-GB"/>
              </w:rPr>
              <w:t xml:space="preserve">The required average annual turnover of the Tenderer shall be at least of the amount of </w:t>
            </w:r>
            <w:proofErr w:type="spellStart"/>
            <w:proofErr w:type="gramStart"/>
            <w:r w:rsidRPr="00AD3660">
              <w:rPr>
                <w:rFonts w:ascii="Arial" w:hAnsi="Arial" w:cs="Arial"/>
                <w:bCs/>
                <w:color w:val="000000" w:themeColor="text1"/>
                <w:sz w:val="21"/>
                <w:szCs w:val="21"/>
                <w:lang w:val="en-GB"/>
              </w:rPr>
              <w:t>Tk</w:t>
            </w:r>
            <w:proofErr w:type="spellEnd"/>
            <w:r w:rsidRPr="00AD3660">
              <w:rPr>
                <w:rFonts w:ascii="Arial" w:hAnsi="Arial" w:cs="Arial"/>
                <w:bCs/>
                <w:i/>
                <w:color w:val="000000" w:themeColor="text1"/>
                <w:sz w:val="16"/>
                <w:szCs w:val="16"/>
                <w:lang w:val="en-GB"/>
              </w:rPr>
              <w:t>[</w:t>
            </w:r>
            <w:proofErr w:type="gramEnd"/>
            <w:r w:rsidRPr="00AD3660">
              <w:rPr>
                <w:rFonts w:ascii="Arial" w:hAnsi="Arial" w:cs="Arial"/>
                <w:bCs/>
                <w:i/>
                <w:color w:val="000000" w:themeColor="text1"/>
                <w:sz w:val="16"/>
                <w:szCs w:val="16"/>
                <w:lang w:val="en-GB"/>
              </w:rPr>
              <w:t>insert amount]</w:t>
            </w:r>
            <w:r w:rsidR="00A0070E">
              <w:rPr>
                <w:rFonts w:ascii="Arial" w:hAnsi="Arial" w:cs="Arial"/>
                <w:bCs/>
                <w:i/>
                <w:color w:val="000000" w:themeColor="text1"/>
                <w:sz w:val="16"/>
                <w:szCs w:val="16"/>
                <w:lang w:val="en-GB"/>
              </w:rPr>
              <w:t xml:space="preserve"> </w:t>
            </w:r>
            <w:r w:rsidRPr="00AD3660">
              <w:rPr>
                <w:rFonts w:ascii="Arial" w:hAnsi="Arial" w:cs="Arial"/>
                <w:bCs/>
                <w:color w:val="000000" w:themeColor="text1"/>
                <w:sz w:val="21"/>
                <w:szCs w:val="21"/>
                <w:lang w:val="en-GB"/>
              </w:rPr>
              <w:t xml:space="preserve">over the </w:t>
            </w:r>
            <w:r w:rsidRPr="00724AF2">
              <w:rPr>
                <w:rFonts w:ascii="Arial" w:hAnsi="Arial" w:cs="Arial"/>
                <w:b/>
                <w:color w:val="000000" w:themeColor="text1"/>
                <w:sz w:val="22"/>
                <w:szCs w:val="22"/>
                <w:lang w:val="en-GB"/>
              </w:rPr>
              <w:t xml:space="preserve">last </w:t>
            </w:r>
            <w:r w:rsidR="00724AF2">
              <w:rPr>
                <w:rFonts w:ascii="Arial" w:hAnsi="Arial" w:cs="Arial"/>
                <w:b/>
                <w:color w:val="000000" w:themeColor="text1"/>
                <w:sz w:val="22"/>
                <w:szCs w:val="22"/>
                <w:lang w:val="en-GB"/>
              </w:rPr>
              <w:t>03 (</w:t>
            </w:r>
            <w:r w:rsidRPr="00724AF2">
              <w:rPr>
                <w:rFonts w:ascii="Arial" w:hAnsi="Arial" w:cs="Arial"/>
                <w:b/>
                <w:color w:val="000000" w:themeColor="text1"/>
                <w:sz w:val="22"/>
                <w:szCs w:val="22"/>
                <w:lang w:val="en-GB"/>
              </w:rPr>
              <w:t>three</w:t>
            </w:r>
            <w:r w:rsidR="00724AF2">
              <w:rPr>
                <w:rFonts w:ascii="Arial" w:hAnsi="Arial" w:cs="Arial"/>
                <w:b/>
                <w:color w:val="000000" w:themeColor="text1"/>
                <w:sz w:val="22"/>
                <w:szCs w:val="22"/>
                <w:lang w:val="en-GB"/>
              </w:rPr>
              <w:t>)</w:t>
            </w:r>
            <w:r w:rsidRPr="00724AF2">
              <w:rPr>
                <w:rFonts w:ascii="Arial" w:hAnsi="Arial" w:cs="Arial"/>
                <w:b/>
                <w:color w:val="000000" w:themeColor="text1"/>
                <w:sz w:val="22"/>
                <w:szCs w:val="22"/>
                <w:lang w:val="en-GB"/>
              </w:rPr>
              <w:t xml:space="preserve"> </w:t>
            </w:r>
            <w:r w:rsidRPr="00724AF2">
              <w:rPr>
                <w:rFonts w:ascii="Arial" w:hAnsi="Arial" w:cs="Arial"/>
                <w:b/>
                <w:color w:val="000000" w:themeColor="text1"/>
                <w:sz w:val="21"/>
                <w:szCs w:val="21"/>
                <w:lang w:val="en-GB"/>
              </w:rPr>
              <w:t>years</w:t>
            </w:r>
            <w:r w:rsidRPr="00AD3660">
              <w:rPr>
                <w:rFonts w:ascii="Arial" w:hAnsi="Arial" w:cs="Arial"/>
                <w:bCs/>
                <w:color w:val="000000" w:themeColor="text1"/>
                <w:sz w:val="21"/>
                <w:szCs w:val="21"/>
                <w:lang w:val="en-GB"/>
              </w:rPr>
              <w:t>.</w:t>
            </w:r>
          </w:p>
          <w:p w14:paraId="4B418954" w14:textId="504919C8" w:rsidR="00BA4876" w:rsidRPr="00AD3660" w:rsidRDefault="00BA4876" w:rsidP="00A0070E">
            <w:pPr>
              <w:keepNext/>
              <w:tabs>
                <w:tab w:val="left" w:pos="1080"/>
              </w:tabs>
              <w:spacing w:before="60" w:after="60"/>
              <w:ind w:right="-72"/>
              <w:jc w:val="both"/>
              <w:rPr>
                <w:rFonts w:ascii="Arial" w:hAnsi="Arial" w:cs="Arial"/>
                <w:color w:val="000000" w:themeColor="text1"/>
                <w:sz w:val="21"/>
                <w:szCs w:val="21"/>
                <w:lang w:val="en-GB"/>
              </w:rPr>
            </w:pPr>
            <w:r w:rsidRPr="00AD3660">
              <w:rPr>
                <w:rFonts w:ascii="Arial" w:hAnsi="Arial" w:cs="Arial"/>
                <w:i/>
                <w:iCs/>
                <w:color w:val="000000" w:themeColor="text1"/>
                <w:sz w:val="16"/>
                <w:szCs w:val="16"/>
                <w:lang w:val="en-GB"/>
              </w:rPr>
              <w:t>[ the required average annual turnover is recommended to be the same as  the estimated annual cash flow for the Contract; however the multiplier may vary from 0.25 to 0.50</w:t>
            </w:r>
            <w:r w:rsidR="00A0070E">
              <w:rPr>
                <w:rFonts w:ascii="Arial" w:hAnsi="Arial" w:cs="Arial"/>
                <w:i/>
                <w:iCs/>
                <w:color w:val="000000" w:themeColor="text1"/>
                <w:sz w:val="16"/>
                <w:szCs w:val="16"/>
                <w:lang w:val="en-GB"/>
              </w:rPr>
              <w:t>]</w:t>
            </w:r>
          </w:p>
        </w:tc>
      </w:tr>
      <w:tr w:rsidR="00BA4876" w:rsidRPr="00AD3660" w14:paraId="2CA693ED" w14:textId="77777777" w:rsidTr="00853FFF">
        <w:tblPrEx>
          <w:tblBorders>
            <w:insideH w:val="single" w:sz="8" w:space="0" w:color="000000"/>
          </w:tblBorders>
        </w:tblPrEx>
        <w:trPr>
          <w:trHeight w:val="795"/>
        </w:trPr>
        <w:tc>
          <w:tcPr>
            <w:tcW w:w="1319" w:type="dxa"/>
            <w:tcBorders>
              <w:top w:val="single" w:sz="6" w:space="0" w:color="000000"/>
              <w:left w:val="single" w:sz="6" w:space="0" w:color="000000"/>
              <w:bottom w:val="single" w:sz="6" w:space="0" w:color="000000"/>
              <w:right w:val="single" w:sz="6" w:space="0" w:color="000000"/>
            </w:tcBorders>
          </w:tcPr>
          <w:p w14:paraId="6A4C8D52" w14:textId="77777777" w:rsidR="00BA4876" w:rsidRPr="00AD3660" w:rsidRDefault="00BA4876" w:rsidP="00853FFF">
            <w:pPr>
              <w:keepNext/>
              <w:spacing w:before="60" w:after="60"/>
              <w:rPr>
                <w:rFonts w:ascii="Arial" w:hAnsi="Arial" w:cs="Arial"/>
                <w:b/>
                <w:bCs/>
                <w:color w:val="000000" w:themeColor="text1"/>
                <w:sz w:val="21"/>
                <w:szCs w:val="21"/>
                <w:lang w:val="en-GB"/>
              </w:rPr>
            </w:pPr>
            <w:r w:rsidRPr="00AD3660">
              <w:rPr>
                <w:rFonts w:ascii="Arial" w:hAnsi="Arial" w:cs="Arial"/>
                <w:b/>
                <w:bCs/>
                <w:color w:val="000000" w:themeColor="text1"/>
                <w:sz w:val="21"/>
                <w:szCs w:val="21"/>
                <w:lang w:val="en-GB"/>
              </w:rPr>
              <w:t>ITT 12.1(b)</w:t>
            </w:r>
          </w:p>
        </w:tc>
        <w:tc>
          <w:tcPr>
            <w:tcW w:w="8031" w:type="dxa"/>
            <w:tcBorders>
              <w:top w:val="single" w:sz="6" w:space="0" w:color="000000"/>
              <w:left w:val="single" w:sz="6" w:space="0" w:color="000000"/>
              <w:bottom w:val="single" w:sz="6" w:space="0" w:color="000000"/>
              <w:right w:val="single" w:sz="6" w:space="0" w:color="000000"/>
            </w:tcBorders>
          </w:tcPr>
          <w:p w14:paraId="5F6E679D" w14:textId="784FDB80" w:rsidR="00A0070E" w:rsidRPr="00AD3660" w:rsidRDefault="00BA4876" w:rsidP="00853FFF">
            <w:pPr>
              <w:keepNext/>
              <w:tabs>
                <w:tab w:val="left" w:pos="1080"/>
              </w:tabs>
              <w:spacing w:before="60" w:after="60"/>
              <w:ind w:right="-7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minimum amount of liquid assets i.e. working capital or credit line(s)</w:t>
            </w:r>
            <w:r w:rsidR="00A0070E">
              <w:rPr>
                <w:rFonts w:ascii="Arial" w:hAnsi="Arial" w:cs="Arial"/>
                <w:color w:val="000000" w:themeColor="text1"/>
                <w:sz w:val="21"/>
                <w:szCs w:val="21"/>
                <w:lang w:val="en-GB"/>
              </w:rPr>
              <w:t xml:space="preserve"> </w:t>
            </w:r>
            <w:r w:rsidRPr="00AD3660">
              <w:rPr>
                <w:rFonts w:ascii="Arial" w:hAnsi="Arial" w:cs="Arial"/>
                <w:color w:val="000000" w:themeColor="text1"/>
                <w:sz w:val="21"/>
                <w:szCs w:val="21"/>
                <w:lang w:val="en-GB"/>
              </w:rPr>
              <w:t xml:space="preserve">of </w:t>
            </w:r>
            <w:proofErr w:type="gramStart"/>
            <w:r w:rsidRPr="00AD3660">
              <w:rPr>
                <w:rFonts w:ascii="Arial" w:hAnsi="Arial" w:cs="Arial"/>
                <w:color w:val="000000" w:themeColor="text1"/>
                <w:sz w:val="21"/>
                <w:szCs w:val="21"/>
                <w:lang w:val="en-GB"/>
              </w:rPr>
              <w:t>the  Tenderer</w:t>
            </w:r>
            <w:proofErr w:type="gramEnd"/>
            <w:r w:rsidRPr="00AD3660">
              <w:rPr>
                <w:rFonts w:ascii="Arial" w:hAnsi="Arial" w:cs="Arial"/>
                <w:color w:val="000000" w:themeColor="text1"/>
                <w:sz w:val="21"/>
                <w:szCs w:val="21"/>
                <w:lang w:val="en-GB"/>
              </w:rPr>
              <w:t xml:space="preserve"> shall be </w:t>
            </w:r>
            <w:proofErr w:type="spellStart"/>
            <w:r w:rsidRPr="00AD3660">
              <w:rPr>
                <w:rFonts w:ascii="Arial" w:hAnsi="Arial" w:cs="Arial"/>
                <w:color w:val="000000" w:themeColor="text1"/>
                <w:sz w:val="21"/>
                <w:szCs w:val="21"/>
                <w:lang w:val="en-GB"/>
              </w:rPr>
              <w:t>Tk</w:t>
            </w:r>
            <w:proofErr w:type="spellEnd"/>
            <w:r w:rsidRPr="00AD3660">
              <w:rPr>
                <w:rFonts w:ascii="Arial" w:hAnsi="Arial" w:cs="Arial"/>
                <w:bCs/>
                <w:i/>
                <w:color w:val="000000" w:themeColor="text1"/>
                <w:sz w:val="16"/>
                <w:szCs w:val="16"/>
                <w:lang w:val="en-GB"/>
              </w:rPr>
              <w:t>[</w:t>
            </w:r>
            <w:r w:rsidRPr="00AD3660">
              <w:rPr>
                <w:rFonts w:ascii="Arial" w:hAnsi="Arial" w:cs="Arial"/>
                <w:bCs/>
                <w:i/>
                <w:iCs/>
                <w:color w:val="000000" w:themeColor="text1"/>
                <w:sz w:val="16"/>
                <w:szCs w:val="16"/>
                <w:lang w:val="en-GB"/>
              </w:rPr>
              <w:t>insert amount</w:t>
            </w:r>
            <w:r w:rsidRPr="00AD3660">
              <w:rPr>
                <w:rFonts w:ascii="Arial" w:hAnsi="Arial" w:cs="Arial"/>
                <w:bCs/>
                <w:color w:val="000000" w:themeColor="text1"/>
                <w:sz w:val="16"/>
                <w:szCs w:val="16"/>
                <w:lang w:val="en-GB"/>
              </w:rPr>
              <w:t>]</w:t>
            </w:r>
            <w:r w:rsidRPr="00AD3660">
              <w:rPr>
                <w:rFonts w:ascii="Arial" w:hAnsi="Arial" w:cs="Arial"/>
                <w:color w:val="000000" w:themeColor="text1"/>
                <w:sz w:val="21"/>
                <w:szCs w:val="21"/>
                <w:lang w:val="en-GB"/>
              </w:rPr>
              <w:t>.</w:t>
            </w:r>
          </w:p>
          <w:p w14:paraId="0EA36000" w14:textId="51F626C0" w:rsidR="00BA4876" w:rsidRPr="00AD3660" w:rsidRDefault="00BA4876" w:rsidP="00853FFF">
            <w:pPr>
              <w:keepNext/>
              <w:tabs>
                <w:tab w:val="left" w:pos="1080"/>
              </w:tabs>
              <w:spacing w:before="60" w:after="60"/>
              <w:ind w:right="-72"/>
              <w:jc w:val="both"/>
              <w:rPr>
                <w:rFonts w:ascii="Arial" w:hAnsi="Arial" w:cs="Arial"/>
                <w:i/>
                <w:iCs/>
                <w:color w:val="000000" w:themeColor="text1"/>
                <w:sz w:val="21"/>
                <w:szCs w:val="21"/>
                <w:lang w:val="en-GB"/>
              </w:rPr>
            </w:pPr>
            <w:r w:rsidRPr="00AD3660">
              <w:rPr>
                <w:rFonts w:ascii="Arial" w:hAnsi="Arial" w:cs="Arial"/>
                <w:i/>
                <w:iCs/>
                <w:color w:val="000000" w:themeColor="text1"/>
                <w:sz w:val="16"/>
                <w:szCs w:val="16"/>
                <w:lang w:val="en-GB"/>
              </w:rPr>
              <w:t xml:space="preserve">[the required liquid asset </w:t>
            </w:r>
            <w:r w:rsidR="00724AF2">
              <w:rPr>
                <w:rFonts w:ascii="Arial" w:hAnsi="Arial" w:cs="Arial"/>
                <w:i/>
                <w:iCs/>
                <w:color w:val="000000" w:themeColor="text1"/>
                <w:sz w:val="16"/>
                <w:szCs w:val="16"/>
                <w:lang w:val="en-GB"/>
              </w:rPr>
              <w:t xml:space="preserve">is recommended to be </w:t>
            </w:r>
            <w:r w:rsidRPr="00AD3660">
              <w:rPr>
                <w:rFonts w:ascii="Arial" w:hAnsi="Arial" w:cs="Arial"/>
                <w:i/>
                <w:iCs/>
                <w:color w:val="000000" w:themeColor="text1"/>
                <w:sz w:val="16"/>
                <w:szCs w:val="16"/>
                <w:lang w:val="en-GB"/>
              </w:rPr>
              <w:t>equivalent of 2</w:t>
            </w:r>
            <w:r w:rsidR="00724AF2">
              <w:rPr>
                <w:rFonts w:ascii="Arial" w:hAnsi="Arial" w:cs="Arial"/>
                <w:i/>
                <w:iCs/>
                <w:color w:val="000000" w:themeColor="text1"/>
                <w:sz w:val="16"/>
                <w:szCs w:val="16"/>
                <w:lang w:val="en-GB"/>
              </w:rPr>
              <w:t xml:space="preserve"> / </w:t>
            </w:r>
            <w:r w:rsidR="00A0070E">
              <w:rPr>
                <w:rFonts w:ascii="Arial" w:hAnsi="Arial" w:cs="Arial"/>
                <w:i/>
                <w:iCs/>
                <w:color w:val="000000" w:themeColor="text1"/>
                <w:sz w:val="16"/>
                <w:szCs w:val="16"/>
                <w:lang w:val="en-GB"/>
              </w:rPr>
              <w:t>3</w:t>
            </w:r>
            <w:r w:rsidRPr="00AD3660">
              <w:rPr>
                <w:rFonts w:ascii="Arial" w:hAnsi="Arial" w:cs="Arial"/>
                <w:i/>
                <w:iCs/>
                <w:color w:val="000000" w:themeColor="text1"/>
                <w:sz w:val="16"/>
                <w:szCs w:val="16"/>
                <w:lang w:val="en-GB"/>
              </w:rPr>
              <w:t xml:space="preserve"> months payment flow</w:t>
            </w:r>
            <w:r w:rsidR="00A0070E">
              <w:rPr>
                <w:rFonts w:ascii="Arial" w:hAnsi="Arial" w:cs="Arial"/>
                <w:i/>
                <w:iCs/>
                <w:color w:val="000000" w:themeColor="text1"/>
                <w:sz w:val="16"/>
                <w:szCs w:val="16"/>
                <w:lang w:val="en-GB"/>
              </w:rPr>
              <w:t>]</w:t>
            </w:r>
            <w:r w:rsidRPr="00AD3660">
              <w:rPr>
                <w:rFonts w:ascii="Arial" w:hAnsi="Arial" w:cs="Arial"/>
                <w:i/>
                <w:iCs/>
                <w:color w:val="000000" w:themeColor="text1"/>
                <w:sz w:val="16"/>
                <w:szCs w:val="16"/>
                <w:lang w:val="en-GB"/>
              </w:rPr>
              <w:t xml:space="preserve"> </w:t>
            </w:r>
          </w:p>
        </w:tc>
      </w:tr>
      <w:tr w:rsidR="00BA4876" w:rsidRPr="00AD3660" w14:paraId="4BE3D647" w14:textId="77777777" w:rsidTr="00A82F6C">
        <w:tblPrEx>
          <w:tblBorders>
            <w:insideH w:val="single" w:sz="8" w:space="0" w:color="000000"/>
          </w:tblBorders>
        </w:tblPrEx>
        <w:trPr>
          <w:trHeight w:val="795"/>
        </w:trPr>
        <w:tc>
          <w:tcPr>
            <w:tcW w:w="1319" w:type="dxa"/>
            <w:tcBorders>
              <w:top w:val="single" w:sz="6" w:space="0" w:color="000000"/>
              <w:left w:val="single" w:sz="6" w:space="0" w:color="000000"/>
              <w:bottom w:val="single" w:sz="6" w:space="0" w:color="000000"/>
              <w:right w:val="single" w:sz="6" w:space="0" w:color="000000"/>
            </w:tcBorders>
          </w:tcPr>
          <w:p w14:paraId="0D85C038" w14:textId="77777777" w:rsidR="00BA4876" w:rsidRPr="00AD3660" w:rsidRDefault="00BA4876" w:rsidP="00853FFF">
            <w:pPr>
              <w:keepNext/>
              <w:spacing w:before="60" w:after="60"/>
              <w:rPr>
                <w:rFonts w:ascii="Arial" w:hAnsi="Arial" w:cs="Arial"/>
                <w:b/>
                <w:bCs/>
                <w:color w:val="000000" w:themeColor="text1"/>
                <w:sz w:val="21"/>
                <w:szCs w:val="21"/>
                <w:lang w:val="en-GB"/>
              </w:rPr>
            </w:pPr>
            <w:r w:rsidRPr="00AD3660">
              <w:rPr>
                <w:rFonts w:ascii="Arial" w:hAnsi="Arial" w:cs="Arial"/>
                <w:b/>
                <w:bCs/>
                <w:color w:val="000000" w:themeColor="text1"/>
                <w:sz w:val="21"/>
                <w:szCs w:val="21"/>
                <w:lang w:val="en-GB"/>
              </w:rPr>
              <w:t>ITT 13.1</w:t>
            </w:r>
          </w:p>
          <w:p w14:paraId="5F2BE501" w14:textId="77777777" w:rsidR="00BA4876" w:rsidRPr="00AD3660" w:rsidRDefault="00BA4876" w:rsidP="00853FFF">
            <w:pPr>
              <w:keepNext/>
              <w:spacing w:before="60" w:after="60"/>
              <w:rPr>
                <w:rFonts w:ascii="Arial" w:hAnsi="Arial" w:cs="Arial"/>
                <w:b/>
                <w:bCs/>
                <w:color w:val="000000" w:themeColor="text1"/>
                <w:sz w:val="21"/>
                <w:szCs w:val="21"/>
                <w:lang w:val="en-GB"/>
              </w:rPr>
            </w:pPr>
          </w:p>
        </w:tc>
        <w:tc>
          <w:tcPr>
            <w:tcW w:w="8031" w:type="dxa"/>
            <w:tcBorders>
              <w:top w:val="single" w:sz="6" w:space="0" w:color="000000"/>
              <w:left w:val="single" w:sz="6" w:space="0" w:color="000000"/>
              <w:bottom w:val="single" w:sz="6" w:space="0" w:color="000000"/>
              <w:right w:val="single" w:sz="6" w:space="0" w:color="000000"/>
            </w:tcBorders>
          </w:tcPr>
          <w:p w14:paraId="31FD4E33" w14:textId="244C3DAD" w:rsidR="00BA4876" w:rsidRPr="00AD3660" w:rsidRDefault="00A0070E" w:rsidP="00F27A99">
            <w:pPr>
              <w:keepNext/>
              <w:tabs>
                <w:tab w:val="left" w:pos="1080"/>
              </w:tabs>
              <w:spacing w:before="60" w:after="60"/>
              <w:ind w:left="91" w:right="-72" w:hanging="91"/>
              <w:jc w:val="both"/>
              <w:rPr>
                <w:rFonts w:ascii="Arial" w:hAnsi="Arial" w:cs="Arial"/>
                <w:bCs/>
                <w:color w:val="000000" w:themeColor="text1"/>
                <w:sz w:val="21"/>
                <w:szCs w:val="21"/>
                <w:lang w:val="en-GB"/>
              </w:rPr>
            </w:pPr>
            <w:r>
              <w:rPr>
                <w:rFonts w:ascii="Arial" w:hAnsi="Arial" w:cs="Arial"/>
                <w:bCs/>
                <w:color w:val="000000" w:themeColor="text1"/>
                <w:sz w:val="21"/>
                <w:szCs w:val="21"/>
                <w:lang w:val="en-GB"/>
              </w:rPr>
              <w:t>T</w:t>
            </w:r>
            <w:r w:rsidR="00BA4876" w:rsidRPr="00AD3660">
              <w:rPr>
                <w:rFonts w:ascii="Arial" w:hAnsi="Arial" w:cs="Arial"/>
                <w:bCs/>
                <w:color w:val="000000" w:themeColor="text1"/>
                <w:sz w:val="21"/>
                <w:szCs w:val="21"/>
                <w:lang w:val="en-GB"/>
              </w:rPr>
              <w:t>he</w:t>
            </w:r>
            <w:r>
              <w:rPr>
                <w:rFonts w:ascii="Arial" w:hAnsi="Arial" w:cs="Arial"/>
                <w:bCs/>
                <w:color w:val="000000" w:themeColor="text1"/>
                <w:sz w:val="21"/>
                <w:szCs w:val="21"/>
                <w:lang w:val="en-GB"/>
              </w:rPr>
              <w:t xml:space="preserve"> Key Personnel shall have</w:t>
            </w:r>
            <w:r w:rsidR="00BA4876" w:rsidRPr="00AD3660">
              <w:rPr>
                <w:rFonts w:ascii="Arial" w:hAnsi="Arial" w:cs="Arial"/>
                <w:bCs/>
                <w:color w:val="000000" w:themeColor="text1"/>
                <w:sz w:val="21"/>
                <w:szCs w:val="21"/>
                <w:lang w:val="en-GB"/>
              </w:rPr>
              <w:t xml:space="preserve"> </w:t>
            </w:r>
            <w:r w:rsidR="00FE65F8">
              <w:rPr>
                <w:rFonts w:ascii="Arial" w:hAnsi="Arial" w:cs="Arial"/>
                <w:bCs/>
                <w:color w:val="000000" w:themeColor="text1"/>
                <w:sz w:val="21"/>
                <w:szCs w:val="21"/>
                <w:lang w:val="en-GB"/>
              </w:rPr>
              <w:t xml:space="preserve">the </w:t>
            </w:r>
            <w:r w:rsidR="00BA4876" w:rsidRPr="00AD3660">
              <w:rPr>
                <w:rFonts w:ascii="Arial" w:hAnsi="Arial" w:cs="Arial"/>
                <w:bCs/>
                <w:color w:val="000000" w:themeColor="text1"/>
                <w:sz w:val="21"/>
                <w:szCs w:val="21"/>
                <w:lang w:val="en-GB"/>
              </w:rPr>
              <w:t>following qualifications and experience</w:t>
            </w:r>
            <w:r>
              <w:rPr>
                <w:rFonts w:ascii="Arial" w:hAnsi="Arial" w:cs="Arial"/>
                <w:bCs/>
                <w:color w:val="000000" w:themeColor="text1"/>
                <w:sz w:val="21"/>
                <w:szCs w:val="21"/>
                <w:lang w:val="en-GB"/>
              </w:rPr>
              <w:t xml:space="preserve"> as a minimum</w:t>
            </w:r>
            <w:r w:rsidR="00BA4876" w:rsidRPr="00AD3660">
              <w:rPr>
                <w:rFonts w:ascii="Arial" w:hAnsi="Arial" w:cs="Arial"/>
                <w:bCs/>
                <w:color w:val="000000" w:themeColor="text1"/>
                <w:sz w:val="21"/>
                <w:szCs w:val="21"/>
                <w:lang w:val="en-GB"/>
              </w:rPr>
              <w:t xml:space="preserve">: </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5"/>
              <w:gridCol w:w="3240"/>
              <w:gridCol w:w="1350"/>
              <w:gridCol w:w="1710"/>
            </w:tblGrid>
            <w:tr w:rsidR="00EE0724" w:rsidRPr="00AD3660" w14:paraId="2CD6B6CF" w14:textId="6D8C71C3" w:rsidTr="00020DAD">
              <w:trPr>
                <w:trHeight w:val="692"/>
              </w:trPr>
              <w:tc>
                <w:tcPr>
                  <w:tcW w:w="1605" w:type="dxa"/>
                  <w:vAlign w:val="center"/>
                </w:tcPr>
                <w:p w14:paraId="5DADD783" w14:textId="6C66F4FF" w:rsidR="00EE0724" w:rsidRPr="00AD3660" w:rsidRDefault="00EE0724" w:rsidP="00A82F6C">
                  <w:pPr>
                    <w:keepNext/>
                    <w:spacing w:before="60" w:after="60"/>
                    <w:ind w:left="-28" w:right="-13" w:firstLine="28"/>
                    <w:jc w:val="center"/>
                    <w:rPr>
                      <w:rFonts w:ascii="Arial" w:hAnsi="Arial" w:cs="Arial"/>
                      <w:b/>
                      <w:bCs/>
                      <w:color w:val="000000" w:themeColor="text1"/>
                      <w:sz w:val="21"/>
                      <w:szCs w:val="21"/>
                      <w:lang w:val="en-GB"/>
                    </w:rPr>
                  </w:pPr>
                  <w:r>
                    <w:rPr>
                      <w:rFonts w:ascii="Arial" w:hAnsi="Arial" w:cs="Arial"/>
                      <w:b/>
                      <w:bCs/>
                      <w:color w:val="000000" w:themeColor="text1"/>
                      <w:sz w:val="21"/>
                      <w:szCs w:val="21"/>
                      <w:lang w:val="en-GB"/>
                    </w:rPr>
                    <w:t>Position</w:t>
                  </w:r>
                </w:p>
                <w:p w14:paraId="7131A663" w14:textId="6253A37A" w:rsidR="00EE0724" w:rsidRPr="00AD3660" w:rsidRDefault="00EE0724" w:rsidP="00A82F6C">
                  <w:pPr>
                    <w:keepNext/>
                    <w:spacing w:before="60" w:after="60"/>
                    <w:ind w:left="-28" w:right="-13" w:firstLine="28"/>
                    <w:jc w:val="center"/>
                    <w:rPr>
                      <w:rFonts w:ascii="Arial" w:hAnsi="Arial" w:cs="Arial"/>
                      <w:b/>
                      <w:bCs/>
                      <w:color w:val="000000" w:themeColor="text1"/>
                      <w:sz w:val="21"/>
                      <w:szCs w:val="21"/>
                      <w:lang w:val="en-GB"/>
                    </w:rPr>
                  </w:pPr>
                </w:p>
              </w:tc>
              <w:tc>
                <w:tcPr>
                  <w:tcW w:w="3240" w:type="dxa"/>
                </w:tcPr>
                <w:p w14:paraId="18C91017" w14:textId="3DB3618D" w:rsidR="00EE0724" w:rsidRPr="00AD3660" w:rsidRDefault="00EE0724" w:rsidP="00A82F6C">
                  <w:pPr>
                    <w:keepNext/>
                    <w:spacing w:before="60" w:after="60"/>
                    <w:ind w:left="-103" w:right="-13" w:firstLine="10"/>
                    <w:jc w:val="center"/>
                    <w:rPr>
                      <w:rFonts w:ascii="Arial" w:hAnsi="Arial"/>
                      <w:b/>
                      <w:bCs/>
                      <w:color w:val="000000" w:themeColor="text1"/>
                      <w:sz w:val="21"/>
                      <w:szCs w:val="21"/>
                      <w:lang w:val="en-GB"/>
                    </w:rPr>
                  </w:pPr>
                  <w:r w:rsidRPr="00AD3660">
                    <w:rPr>
                      <w:rFonts w:ascii="Arial" w:hAnsi="Arial" w:cs="Arial"/>
                      <w:b/>
                      <w:bCs/>
                      <w:color w:val="000000" w:themeColor="text1"/>
                      <w:sz w:val="21"/>
                      <w:szCs w:val="21"/>
                      <w:lang w:val="en-GB"/>
                    </w:rPr>
                    <w:t>Qualifications</w:t>
                  </w:r>
                </w:p>
              </w:tc>
              <w:tc>
                <w:tcPr>
                  <w:tcW w:w="1350" w:type="dxa"/>
                  <w:vAlign w:val="center"/>
                </w:tcPr>
                <w:p w14:paraId="747AFA06" w14:textId="5FA82D7F" w:rsidR="00EE0724" w:rsidRPr="00AD3660" w:rsidRDefault="00EE0724" w:rsidP="00A82F6C">
                  <w:pPr>
                    <w:ind w:left="-18" w:right="-105"/>
                    <w:jc w:val="center"/>
                    <w:rPr>
                      <w:rFonts w:ascii="Arial" w:hAnsi="Arial"/>
                      <w:b/>
                      <w:bCs/>
                      <w:color w:val="000000" w:themeColor="text1"/>
                      <w:sz w:val="21"/>
                      <w:szCs w:val="21"/>
                    </w:rPr>
                  </w:pPr>
                  <w:r w:rsidRPr="00AD3660">
                    <w:rPr>
                      <w:rFonts w:ascii="Arial" w:hAnsi="Arial"/>
                      <w:b/>
                      <w:bCs/>
                      <w:color w:val="000000" w:themeColor="text1"/>
                      <w:sz w:val="21"/>
                      <w:szCs w:val="21"/>
                    </w:rPr>
                    <w:t>Total Experience (years)</w:t>
                  </w:r>
                </w:p>
              </w:tc>
              <w:tc>
                <w:tcPr>
                  <w:tcW w:w="1710" w:type="dxa"/>
                </w:tcPr>
                <w:p w14:paraId="3FF53A0E" w14:textId="3F9C063D" w:rsidR="00EE0724" w:rsidRPr="00AD3660" w:rsidRDefault="00EE0724" w:rsidP="00A82F6C">
                  <w:pPr>
                    <w:tabs>
                      <w:tab w:val="left" w:pos="1492"/>
                    </w:tabs>
                    <w:ind w:left="-23" w:right="-105" w:firstLine="23"/>
                    <w:jc w:val="center"/>
                    <w:rPr>
                      <w:rFonts w:ascii="Arial" w:hAnsi="Arial"/>
                      <w:b/>
                      <w:bCs/>
                      <w:color w:val="000000" w:themeColor="text1"/>
                      <w:sz w:val="21"/>
                      <w:szCs w:val="21"/>
                    </w:rPr>
                  </w:pPr>
                  <w:r w:rsidRPr="00AD3660">
                    <w:rPr>
                      <w:rFonts w:ascii="Arial" w:hAnsi="Arial"/>
                      <w:b/>
                      <w:bCs/>
                      <w:color w:val="000000" w:themeColor="text1"/>
                      <w:sz w:val="21"/>
                      <w:szCs w:val="21"/>
                    </w:rPr>
                    <w:t>Similar</w:t>
                  </w:r>
                  <w:r w:rsidR="00E20E8C">
                    <w:rPr>
                      <w:rFonts w:ascii="Arial" w:hAnsi="Arial"/>
                      <w:b/>
                      <w:bCs/>
                      <w:color w:val="000000" w:themeColor="text1"/>
                      <w:sz w:val="21"/>
                      <w:szCs w:val="21"/>
                    </w:rPr>
                    <w:t xml:space="preserve"> </w:t>
                  </w:r>
                  <w:r w:rsidRPr="00AD3660">
                    <w:rPr>
                      <w:rFonts w:ascii="Arial" w:hAnsi="Arial"/>
                      <w:b/>
                      <w:bCs/>
                      <w:color w:val="000000" w:themeColor="text1"/>
                      <w:sz w:val="21"/>
                      <w:szCs w:val="21"/>
                    </w:rPr>
                    <w:t>Experience</w:t>
                  </w:r>
                  <w:r>
                    <w:rPr>
                      <w:rFonts w:ascii="Arial" w:hAnsi="Arial"/>
                      <w:b/>
                      <w:bCs/>
                      <w:color w:val="000000" w:themeColor="text1"/>
                      <w:sz w:val="21"/>
                      <w:szCs w:val="21"/>
                    </w:rPr>
                    <w:t xml:space="preserve"> </w:t>
                  </w:r>
                  <w:r w:rsidRPr="00AD3660">
                    <w:rPr>
                      <w:rFonts w:ascii="Arial" w:hAnsi="Arial"/>
                      <w:b/>
                      <w:bCs/>
                      <w:color w:val="000000" w:themeColor="text1"/>
                      <w:sz w:val="21"/>
                      <w:szCs w:val="21"/>
                    </w:rPr>
                    <w:t>(years)</w:t>
                  </w:r>
                </w:p>
              </w:tc>
            </w:tr>
            <w:tr w:rsidR="00EE0724" w:rsidRPr="00AD3660" w14:paraId="3E29BE21" w14:textId="52557B43" w:rsidTr="00020DAD">
              <w:trPr>
                <w:trHeight w:val="230"/>
              </w:trPr>
              <w:tc>
                <w:tcPr>
                  <w:tcW w:w="1605" w:type="dxa"/>
                </w:tcPr>
                <w:p w14:paraId="6138AF47" w14:textId="46DD0FB6" w:rsidR="00EE0724" w:rsidRPr="00AD3660" w:rsidRDefault="00EE0724" w:rsidP="00031E93">
                  <w:pPr>
                    <w:keepNext/>
                    <w:spacing w:before="60" w:after="60"/>
                    <w:ind w:left="-28" w:right="-13"/>
                    <w:jc w:val="both"/>
                    <w:rPr>
                      <w:rFonts w:ascii="Arial" w:hAnsi="Arial" w:cs="Arial"/>
                      <w:bCs/>
                      <w:color w:val="000000" w:themeColor="text1"/>
                      <w:sz w:val="21"/>
                      <w:szCs w:val="21"/>
                      <w:lang w:val="en-GB"/>
                    </w:rPr>
                  </w:pPr>
                  <w:r w:rsidRPr="00227ACC">
                    <w:rPr>
                      <w:lang w:val="en-GB"/>
                    </w:rPr>
                    <w:t>Operational Director cum Manager</w:t>
                  </w:r>
                </w:p>
              </w:tc>
              <w:tc>
                <w:tcPr>
                  <w:tcW w:w="3240" w:type="dxa"/>
                </w:tcPr>
                <w:p w14:paraId="56A92AA2" w14:textId="32DE4E63" w:rsidR="00EE0724" w:rsidRPr="00031E93" w:rsidRDefault="00CF43BF" w:rsidP="00CF43BF">
                  <w:pPr>
                    <w:keepNext/>
                    <w:spacing w:before="60" w:after="60"/>
                    <w:ind w:left="-103" w:right="-13" w:firstLine="10"/>
                    <w:rPr>
                      <w:rFonts w:ascii="Arial" w:hAnsi="Arial" w:cs="Arial"/>
                      <w:bCs/>
                      <w:sz w:val="21"/>
                      <w:szCs w:val="21"/>
                      <w:lang w:val="en-GB"/>
                    </w:rPr>
                  </w:pPr>
                  <w:r w:rsidRPr="00227ACC">
                    <w:rPr>
                      <w:lang w:val="en-GB"/>
                    </w:rPr>
                    <w:t>Master’s</w:t>
                  </w:r>
                  <w:r w:rsidR="00FE65F8" w:rsidRPr="00227ACC">
                    <w:rPr>
                      <w:lang w:val="en-GB"/>
                    </w:rPr>
                    <w:t xml:space="preserve"> in Business Administration</w:t>
                  </w:r>
                  <w:r w:rsidR="00FE65F8" w:rsidRPr="00031E93">
                    <w:rPr>
                      <w:lang w:val="en-GB"/>
                    </w:rPr>
                    <w:t xml:space="preserve"> </w:t>
                  </w:r>
                  <w:r w:rsidR="005A1699">
                    <w:rPr>
                      <w:lang w:val="en-GB"/>
                    </w:rPr>
                    <w:t>(</w:t>
                  </w:r>
                  <w:r w:rsidR="00031E93" w:rsidRPr="00031E93">
                    <w:rPr>
                      <w:lang w:val="en-GB"/>
                    </w:rPr>
                    <w:t>MBA</w:t>
                  </w:r>
                  <w:r w:rsidR="005A1699">
                    <w:rPr>
                      <w:lang w:val="en-GB"/>
                    </w:rPr>
                    <w:t>).</w:t>
                  </w:r>
                  <w:r w:rsidR="00031E93" w:rsidRPr="00031E93">
                    <w:rPr>
                      <w:lang w:val="en-GB"/>
                    </w:rPr>
                    <w:t xml:space="preserve"> </w:t>
                  </w:r>
                </w:p>
              </w:tc>
              <w:tc>
                <w:tcPr>
                  <w:tcW w:w="1350" w:type="dxa"/>
                </w:tcPr>
                <w:p w14:paraId="32D55BA6" w14:textId="05F9B70C" w:rsidR="00EE0724" w:rsidRPr="00AD3660" w:rsidRDefault="00EE0724" w:rsidP="00CF43BF">
                  <w:pPr>
                    <w:keepNext/>
                    <w:spacing w:before="60" w:after="60"/>
                    <w:ind w:left="-18"/>
                    <w:rPr>
                      <w:rFonts w:ascii="Arial" w:hAnsi="Arial" w:cs="Arial"/>
                      <w:bCs/>
                      <w:color w:val="000000" w:themeColor="text1"/>
                      <w:sz w:val="21"/>
                      <w:szCs w:val="21"/>
                      <w:lang w:val="en-GB"/>
                    </w:rPr>
                  </w:pPr>
                  <w:r w:rsidRPr="00227ACC">
                    <w:rPr>
                      <w:lang w:val="en-GB"/>
                    </w:rPr>
                    <w:t>15 year</w:t>
                  </w:r>
                  <w:r w:rsidR="00031E93">
                    <w:rPr>
                      <w:lang w:val="en-GB"/>
                    </w:rPr>
                    <w:t>’</w:t>
                  </w:r>
                  <w:r w:rsidRPr="00227ACC">
                    <w:rPr>
                      <w:lang w:val="en-GB"/>
                    </w:rPr>
                    <w:t xml:space="preserve">s working </w:t>
                  </w:r>
                  <w:r w:rsidRPr="00227ACC">
                    <w:t>experience</w:t>
                  </w:r>
                  <w:r w:rsidR="00031E93">
                    <w:t>.</w:t>
                  </w:r>
                </w:p>
              </w:tc>
              <w:tc>
                <w:tcPr>
                  <w:tcW w:w="1710" w:type="dxa"/>
                </w:tcPr>
                <w:p w14:paraId="34669FD8" w14:textId="1A1AC49B" w:rsidR="00EE0724" w:rsidRPr="00AD3660" w:rsidRDefault="00EE0724" w:rsidP="00CF43BF">
                  <w:pPr>
                    <w:keepNext/>
                    <w:tabs>
                      <w:tab w:val="left" w:pos="1080"/>
                      <w:tab w:val="left" w:pos="1492"/>
                    </w:tabs>
                    <w:spacing w:before="60" w:after="60"/>
                    <w:ind w:left="-23" w:firstLine="23"/>
                    <w:rPr>
                      <w:rFonts w:ascii="Arial" w:hAnsi="Arial" w:cs="Arial"/>
                      <w:bCs/>
                      <w:color w:val="000000" w:themeColor="text1"/>
                      <w:sz w:val="21"/>
                      <w:szCs w:val="21"/>
                      <w:lang w:val="en-GB"/>
                    </w:rPr>
                  </w:pPr>
                  <w:r w:rsidRPr="00227ACC">
                    <w:t>3</w:t>
                  </w:r>
                  <w:r w:rsidR="00031E93">
                    <w:t xml:space="preserve"> </w:t>
                  </w:r>
                  <w:proofErr w:type="spellStart"/>
                  <w:r w:rsidRPr="00227ACC">
                    <w:rPr>
                      <w:lang w:val="en-GB"/>
                    </w:rPr>
                    <w:t>year</w:t>
                  </w:r>
                  <w:r w:rsidR="00A82F6C">
                    <w:rPr>
                      <w:lang w:val="en-GB"/>
                    </w:rPr>
                    <w:t>’</w:t>
                  </w:r>
                  <w:r w:rsidRPr="00227ACC">
                    <w:rPr>
                      <w:lang w:val="en-GB"/>
                    </w:rPr>
                    <w:t>s</w:t>
                  </w:r>
                  <w:r w:rsidR="00031E93">
                    <w:rPr>
                      <w:lang w:val="en-GB"/>
                    </w:rPr>
                    <w:t xml:space="preserve"> </w:t>
                  </w:r>
                  <w:r w:rsidRPr="00227ACC">
                    <w:rPr>
                      <w:lang w:val="en-GB"/>
                    </w:rPr>
                    <w:t>experience</w:t>
                  </w:r>
                  <w:proofErr w:type="spellEnd"/>
                  <w:r w:rsidRPr="00227ACC">
                    <w:rPr>
                      <w:lang w:val="en-GB"/>
                    </w:rPr>
                    <w:t xml:space="preserve"> in computerized Toll collection system</w:t>
                  </w:r>
                  <w:r w:rsidR="00E20E8C">
                    <w:rPr>
                      <w:lang w:val="en-GB"/>
                    </w:rPr>
                    <w:t>.</w:t>
                  </w:r>
                </w:p>
              </w:tc>
            </w:tr>
            <w:tr w:rsidR="00EE0724" w:rsidRPr="00AD3660" w14:paraId="413C1CF3" w14:textId="600EE786" w:rsidTr="00020DAD">
              <w:trPr>
                <w:trHeight w:val="230"/>
              </w:trPr>
              <w:tc>
                <w:tcPr>
                  <w:tcW w:w="1605" w:type="dxa"/>
                </w:tcPr>
                <w:p w14:paraId="1123BDBE" w14:textId="7743D96A" w:rsidR="00EE0724" w:rsidRPr="00AD3660" w:rsidRDefault="00EE0724" w:rsidP="00F27A99">
                  <w:pPr>
                    <w:keepNext/>
                    <w:spacing w:before="60" w:after="60"/>
                    <w:ind w:left="-28" w:right="-13" w:firstLine="28"/>
                    <w:jc w:val="both"/>
                    <w:rPr>
                      <w:rFonts w:ascii="Arial" w:hAnsi="Arial" w:cs="Arial"/>
                      <w:bCs/>
                      <w:color w:val="000000" w:themeColor="text1"/>
                      <w:sz w:val="21"/>
                      <w:szCs w:val="21"/>
                      <w:lang w:val="en-GB"/>
                    </w:rPr>
                  </w:pPr>
                  <w:r w:rsidRPr="00227ACC">
                    <w:rPr>
                      <w:lang w:val="en-GB"/>
                    </w:rPr>
                    <w:t>System Analyst</w:t>
                  </w:r>
                </w:p>
              </w:tc>
              <w:tc>
                <w:tcPr>
                  <w:tcW w:w="3240" w:type="dxa"/>
                </w:tcPr>
                <w:p w14:paraId="2332CCE2" w14:textId="493A4B25" w:rsidR="00EE0724" w:rsidRPr="00031E93" w:rsidRDefault="005A1699" w:rsidP="00CF43BF">
                  <w:pPr>
                    <w:keepNext/>
                    <w:tabs>
                      <w:tab w:val="left" w:pos="1080"/>
                    </w:tabs>
                    <w:spacing w:before="60" w:after="60"/>
                    <w:ind w:left="-103" w:right="-13" w:firstLine="10"/>
                    <w:rPr>
                      <w:rFonts w:ascii="Arial" w:hAnsi="Arial" w:cs="Arial"/>
                      <w:bCs/>
                      <w:sz w:val="21"/>
                      <w:szCs w:val="21"/>
                      <w:lang w:val="en-GB"/>
                    </w:rPr>
                  </w:pPr>
                  <w:r w:rsidRPr="005A1699">
                    <w:rPr>
                      <w:lang w:val="en-GB"/>
                    </w:rPr>
                    <w:t xml:space="preserve">Master </w:t>
                  </w:r>
                  <w:r>
                    <w:rPr>
                      <w:lang w:val="en-GB"/>
                    </w:rPr>
                    <w:t>of Science (M.Sc.)</w:t>
                  </w:r>
                  <w:r w:rsidRPr="005A1699">
                    <w:rPr>
                      <w:lang w:val="en-GB"/>
                    </w:rPr>
                    <w:t xml:space="preserve"> in </w:t>
                  </w:r>
                  <w:r>
                    <w:rPr>
                      <w:lang w:val="en-GB"/>
                    </w:rPr>
                    <w:t xml:space="preserve">any </w:t>
                  </w:r>
                  <w:r w:rsidRPr="005A1699">
                    <w:rPr>
                      <w:lang w:val="en-GB"/>
                    </w:rPr>
                    <w:t>discipline</w:t>
                  </w:r>
                  <w:r>
                    <w:rPr>
                      <w:lang w:val="en-GB"/>
                    </w:rPr>
                    <w:t>.</w:t>
                  </w:r>
                  <w:r w:rsidRPr="005A1699">
                    <w:rPr>
                      <w:lang w:val="en-GB"/>
                    </w:rPr>
                    <w:t xml:space="preserve"> </w:t>
                  </w:r>
                  <w:r>
                    <w:rPr>
                      <w:lang w:val="en-GB"/>
                    </w:rPr>
                    <w:t>(</w:t>
                  </w:r>
                  <w:r w:rsidR="00EE0724" w:rsidRPr="00031E93">
                    <w:rPr>
                      <w:lang w:val="en-GB"/>
                    </w:rPr>
                    <w:t>at least Associate Member of any recognized Computer Professional Association</w:t>
                  </w:r>
                  <w:r>
                    <w:rPr>
                      <w:lang w:val="en-GB"/>
                    </w:rPr>
                    <w:t>)</w:t>
                  </w:r>
                </w:p>
              </w:tc>
              <w:tc>
                <w:tcPr>
                  <w:tcW w:w="1350" w:type="dxa"/>
                </w:tcPr>
                <w:p w14:paraId="6EEAD00B" w14:textId="26AF0970" w:rsidR="00EE0724" w:rsidRPr="00AD3660" w:rsidRDefault="00EE0724" w:rsidP="00CF43BF">
                  <w:pPr>
                    <w:keepNext/>
                    <w:tabs>
                      <w:tab w:val="left" w:pos="1080"/>
                    </w:tabs>
                    <w:spacing w:before="60" w:after="60"/>
                    <w:ind w:left="-18"/>
                    <w:rPr>
                      <w:rFonts w:ascii="Arial" w:hAnsi="Arial" w:cs="Arial"/>
                      <w:bCs/>
                      <w:color w:val="000000" w:themeColor="text1"/>
                      <w:sz w:val="21"/>
                      <w:szCs w:val="21"/>
                      <w:lang w:val="en-GB"/>
                    </w:rPr>
                  </w:pPr>
                  <w:r w:rsidRPr="00227ACC">
                    <w:rPr>
                      <w:lang w:val="en-GB"/>
                    </w:rPr>
                    <w:t xml:space="preserve">10 </w:t>
                  </w:r>
                  <w:proofErr w:type="spellStart"/>
                  <w:r w:rsidRPr="00227ACC">
                    <w:rPr>
                      <w:lang w:val="en-GB"/>
                    </w:rPr>
                    <w:t>year</w:t>
                  </w:r>
                  <w:r w:rsidR="00031E93">
                    <w:rPr>
                      <w:lang w:val="en-GB"/>
                    </w:rPr>
                    <w:t>’</w:t>
                  </w:r>
                  <w:r w:rsidRPr="00227ACC">
                    <w:rPr>
                      <w:lang w:val="en-GB"/>
                    </w:rPr>
                    <w:t>s experience</w:t>
                  </w:r>
                  <w:proofErr w:type="spellEnd"/>
                  <w:r w:rsidRPr="00227ACC">
                    <w:rPr>
                      <w:lang w:val="en-GB"/>
                    </w:rPr>
                    <w:t xml:space="preserve"> in </w:t>
                  </w:r>
                  <w:r>
                    <w:rPr>
                      <w:lang w:val="en-GB"/>
                    </w:rPr>
                    <w:t>IT Sector</w:t>
                  </w:r>
                  <w:r w:rsidR="00031E93">
                    <w:rPr>
                      <w:lang w:val="en-GB"/>
                    </w:rPr>
                    <w:t>.</w:t>
                  </w:r>
                </w:p>
              </w:tc>
              <w:tc>
                <w:tcPr>
                  <w:tcW w:w="1710" w:type="dxa"/>
                </w:tcPr>
                <w:p w14:paraId="36D4F984" w14:textId="45EA7EC8" w:rsidR="00EE0724" w:rsidRPr="00AD3660" w:rsidRDefault="00EE0724" w:rsidP="00CF43BF">
                  <w:pPr>
                    <w:keepNext/>
                    <w:tabs>
                      <w:tab w:val="left" w:pos="1080"/>
                      <w:tab w:val="left" w:pos="1492"/>
                    </w:tabs>
                    <w:spacing w:before="60" w:after="60"/>
                    <w:ind w:left="-23" w:firstLine="23"/>
                    <w:rPr>
                      <w:rFonts w:ascii="Arial" w:hAnsi="Arial" w:cs="Arial"/>
                      <w:bCs/>
                      <w:color w:val="000000" w:themeColor="text1"/>
                      <w:sz w:val="21"/>
                      <w:szCs w:val="21"/>
                      <w:lang w:val="en-GB"/>
                    </w:rPr>
                  </w:pPr>
                  <w:r w:rsidRPr="00227ACC">
                    <w:t>3</w:t>
                  </w:r>
                  <w:r>
                    <w:t xml:space="preserve"> </w:t>
                  </w:r>
                  <w:proofErr w:type="spellStart"/>
                  <w:r w:rsidRPr="00227ACC">
                    <w:rPr>
                      <w:lang w:val="en-GB"/>
                    </w:rPr>
                    <w:t>year</w:t>
                  </w:r>
                  <w:r w:rsidR="00A82F6C">
                    <w:rPr>
                      <w:lang w:val="en-GB"/>
                    </w:rPr>
                    <w:t>’</w:t>
                  </w:r>
                  <w:r w:rsidRPr="00227ACC">
                    <w:rPr>
                      <w:lang w:val="en-GB"/>
                    </w:rPr>
                    <w:t>s experience</w:t>
                  </w:r>
                  <w:proofErr w:type="spellEnd"/>
                  <w:r w:rsidRPr="00227ACC">
                    <w:rPr>
                      <w:lang w:val="en-GB"/>
                    </w:rPr>
                    <w:t xml:space="preserve"> in computerized Toll collection system.</w:t>
                  </w:r>
                </w:p>
              </w:tc>
            </w:tr>
            <w:tr w:rsidR="00EE0724" w:rsidRPr="00AD3660" w14:paraId="0BCE1C08" w14:textId="372E29C8" w:rsidTr="00020DAD">
              <w:trPr>
                <w:trHeight w:val="230"/>
              </w:trPr>
              <w:tc>
                <w:tcPr>
                  <w:tcW w:w="1605" w:type="dxa"/>
                </w:tcPr>
                <w:p w14:paraId="2685D611" w14:textId="446E7115" w:rsidR="00EE0724" w:rsidRPr="00AD3660" w:rsidRDefault="00EE0724" w:rsidP="00F27A99">
                  <w:pPr>
                    <w:keepNext/>
                    <w:spacing w:before="60" w:after="60"/>
                    <w:ind w:left="-28" w:right="-13" w:firstLine="28"/>
                    <w:jc w:val="both"/>
                    <w:rPr>
                      <w:rFonts w:ascii="Arial" w:hAnsi="Arial" w:cs="Arial"/>
                      <w:bCs/>
                      <w:color w:val="000000" w:themeColor="text1"/>
                      <w:sz w:val="21"/>
                      <w:szCs w:val="21"/>
                      <w:lang w:val="en-GB"/>
                    </w:rPr>
                  </w:pPr>
                  <w:r w:rsidRPr="00227ACC">
                    <w:rPr>
                      <w:lang w:val="en-GB"/>
                    </w:rPr>
                    <w:t>Programmer</w:t>
                  </w:r>
                </w:p>
              </w:tc>
              <w:tc>
                <w:tcPr>
                  <w:tcW w:w="3240" w:type="dxa"/>
                </w:tcPr>
                <w:p w14:paraId="77720B6F" w14:textId="46B78C4D" w:rsidR="00EE0724" w:rsidRPr="00031E93" w:rsidRDefault="00031E93" w:rsidP="00CF43BF">
                  <w:pPr>
                    <w:keepNext/>
                    <w:tabs>
                      <w:tab w:val="left" w:pos="1080"/>
                    </w:tabs>
                    <w:spacing w:before="60" w:after="60"/>
                    <w:ind w:left="-103" w:right="-13" w:firstLine="10"/>
                    <w:rPr>
                      <w:rFonts w:ascii="Arial" w:hAnsi="Arial" w:cs="Arial"/>
                      <w:bCs/>
                      <w:sz w:val="21"/>
                      <w:szCs w:val="21"/>
                      <w:lang w:val="en-GB"/>
                    </w:rPr>
                  </w:pPr>
                  <w:r w:rsidRPr="00031E93">
                    <w:rPr>
                      <w:lang w:val="en-GB"/>
                    </w:rPr>
                    <w:t xml:space="preserve">Bachelor Degree in Computer Science / Engineering. </w:t>
                  </w:r>
                  <w:r w:rsidR="005A1699">
                    <w:rPr>
                      <w:lang w:val="en-GB"/>
                    </w:rPr>
                    <w:t>(</w:t>
                  </w:r>
                  <w:r w:rsidRPr="00031E93">
                    <w:rPr>
                      <w:lang w:val="en-GB"/>
                    </w:rPr>
                    <w:t>at least Associate Member of any recognized Computer Professional Association</w:t>
                  </w:r>
                  <w:r w:rsidR="005A1699">
                    <w:rPr>
                      <w:lang w:val="en-GB"/>
                    </w:rPr>
                    <w:t>)</w:t>
                  </w:r>
                </w:p>
              </w:tc>
              <w:tc>
                <w:tcPr>
                  <w:tcW w:w="1350" w:type="dxa"/>
                </w:tcPr>
                <w:p w14:paraId="6D2DA98B" w14:textId="3742A124" w:rsidR="00EE0724" w:rsidRPr="00AD3660" w:rsidRDefault="00031E93" w:rsidP="00CF43BF">
                  <w:pPr>
                    <w:keepNext/>
                    <w:tabs>
                      <w:tab w:val="left" w:pos="1080"/>
                    </w:tabs>
                    <w:spacing w:before="60" w:after="60"/>
                    <w:ind w:left="-18"/>
                    <w:rPr>
                      <w:rFonts w:ascii="Arial" w:hAnsi="Arial" w:cs="Arial"/>
                      <w:bCs/>
                      <w:color w:val="000000" w:themeColor="text1"/>
                      <w:sz w:val="21"/>
                      <w:szCs w:val="21"/>
                      <w:lang w:val="en-GB"/>
                    </w:rPr>
                  </w:pPr>
                  <w:r>
                    <w:rPr>
                      <w:lang w:val="en-GB"/>
                    </w:rPr>
                    <w:t>5</w:t>
                  </w:r>
                  <w:r w:rsidR="00373401" w:rsidRPr="00227ACC">
                    <w:rPr>
                      <w:lang w:val="en-GB"/>
                    </w:rPr>
                    <w:t xml:space="preserve"> </w:t>
                  </w:r>
                  <w:proofErr w:type="spellStart"/>
                  <w:r w:rsidR="00373401" w:rsidRPr="00227ACC">
                    <w:rPr>
                      <w:lang w:val="en-GB"/>
                    </w:rPr>
                    <w:t>year</w:t>
                  </w:r>
                  <w:r w:rsidR="003051A6">
                    <w:rPr>
                      <w:lang w:val="en-GB"/>
                    </w:rPr>
                    <w:t>’</w:t>
                  </w:r>
                  <w:r w:rsidR="00373401" w:rsidRPr="00227ACC">
                    <w:rPr>
                      <w:lang w:val="en-GB"/>
                    </w:rPr>
                    <w:t>s experience</w:t>
                  </w:r>
                  <w:proofErr w:type="spellEnd"/>
                  <w:r w:rsidR="00CF43BF">
                    <w:rPr>
                      <w:lang w:val="en-GB"/>
                    </w:rPr>
                    <w:t xml:space="preserve"> </w:t>
                  </w:r>
                  <w:r w:rsidR="00373401" w:rsidRPr="00227ACC">
                    <w:rPr>
                      <w:lang w:val="en-GB"/>
                    </w:rPr>
                    <w:t xml:space="preserve">in </w:t>
                  </w:r>
                  <w:r w:rsidR="00373401">
                    <w:rPr>
                      <w:lang w:val="en-GB"/>
                    </w:rPr>
                    <w:t>IT Sector</w:t>
                  </w:r>
                </w:p>
              </w:tc>
              <w:tc>
                <w:tcPr>
                  <w:tcW w:w="1710" w:type="dxa"/>
                </w:tcPr>
                <w:p w14:paraId="0105A1D8" w14:textId="570A87DF" w:rsidR="00EE0724" w:rsidRPr="00AD3660" w:rsidRDefault="00373401" w:rsidP="00CF43BF">
                  <w:pPr>
                    <w:keepNext/>
                    <w:tabs>
                      <w:tab w:val="left" w:pos="1080"/>
                      <w:tab w:val="left" w:pos="1492"/>
                    </w:tabs>
                    <w:spacing w:before="60" w:after="60"/>
                    <w:ind w:left="-23" w:firstLine="23"/>
                    <w:rPr>
                      <w:rFonts w:ascii="Arial" w:hAnsi="Arial" w:cs="Arial"/>
                      <w:bCs/>
                      <w:color w:val="000000" w:themeColor="text1"/>
                      <w:sz w:val="21"/>
                      <w:szCs w:val="21"/>
                      <w:lang w:val="en-GB"/>
                    </w:rPr>
                  </w:pPr>
                  <w:r w:rsidRPr="00227ACC">
                    <w:t>3</w:t>
                  </w:r>
                  <w:r>
                    <w:t xml:space="preserve"> </w:t>
                  </w:r>
                  <w:proofErr w:type="spellStart"/>
                  <w:r w:rsidRPr="00227ACC">
                    <w:rPr>
                      <w:lang w:val="en-GB"/>
                    </w:rPr>
                    <w:t>year</w:t>
                  </w:r>
                  <w:r w:rsidR="00A82F6C">
                    <w:rPr>
                      <w:lang w:val="en-GB"/>
                    </w:rPr>
                    <w:t>’</w:t>
                  </w:r>
                  <w:r w:rsidRPr="00227ACC">
                    <w:rPr>
                      <w:lang w:val="en-GB"/>
                    </w:rPr>
                    <w:t>s experience</w:t>
                  </w:r>
                  <w:proofErr w:type="spellEnd"/>
                  <w:r w:rsidRPr="00227ACC">
                    <w:rPr>
                      <w:lang w:val="en-GB"/>
                    </w:rPr>
                    <w:t xml:space="preserve"> in </w:t>
                  </w:r>
                  <w:r w:rsidR="00CF43BF">
                    <w:rPr>
                      <w:lang w:val="en-GB"/>
                    </w:rPr>
                    <w:t>Computer Programming</w:t>
                  </w:r>
                  <w:r w:rsidRPr="00227ACC">
                    <w:rPr>
                      <w:lang w:val="en-GB"/>
                    </w:rPr>
                    <w:t xml:space="preserve">. </w:t>
                  </w:r>
                </w:p>
              </w:tc>
            </w:tr>
            <w:tr w:rsidR="00EE0724" w:rsidRPr="00AD3660" w14:paraId="42CCEB37" w14:textId="501E9A2F" w:rsidTr="00020DAD">
              <w:trPr>
                <w:trHeight w:val="230"/>
              </w:trPr>
              <w:tc>
                <w:tcPr>
                  <w:tcW w:w="1605" w:type="dxa"/>
                </w:tcPr>
                <w:p w14:paraId="574D58A8" w14:textId="4BA9C33E" w:rsidR="00EE0724" w:rsidRPr="00AD3660" w:rsidRDefault="00EE0724" w:rsidP="00F27A99">
                  <w:pPr>
                    <w:keepNext/>
                    <w:spacing w:before="60" w:after="60"/>
                    <w:ind w:left="-28" w:right="-13" w:firstLine="28"/>
                    <w:jc w:val="both"/>
                    <w:rPr>
                      <w:rFonts w:ascii="Arial" w:hAnsi="Arial" w:cs="Arial"/>
                      <w:bCs/>
                      <w:color w:val="000000" w:themeColor="text1"/>
                      <w:sz w:val="21"/>
                      <w:szCs w:val="21"/>
                      <w:lang w:val="en-GB"/>
                    </w:rPr>
                  </w:pPr>
                  <w:r w:rsidRPr="00227ACC">
                    <w:rPr>
                      <w:lang w:val="en-GB"/>
                    </w:rPr>
                    <w:t>Database Administrator</w:t>
                  </w:r>
                </w:p>
              </w:tc>
              <w:tc>
                <w:tcPr>
                  <w:tcW w:w="3240" w:type="dxa"/>
                </w:tcPr>
                <w:p w14:paraId="4D4F0012" w14:textId="2AF2FBED" w:rsidR="00EE0724" w:rsidRPr="00CF43BF" w:rsidRDefault="00CF43BF" w:rsidP="00CF43BF">
                  <w:pPr>
                    <w:keepNext/>
                    <w:tabs>
                      <w:tab w:val="left" w:pos="1080"/>
                    </w:tabs>
                    <w:spacing w:before="60" w:after="60"/>
                    <w:ind w:left="-103" w:right="-13" w:firstLine="10"/>
                    <w:rPr>
                      <w:lang w:val="en-GB"/>
                    </w:rPr>
                  </w:pPr>
                  <w:r w:rsidRPr="00031E93">
                    <w:rPr>
                      <w:lang w:val="en-GB"/>
                    </w:rPr>
                    <w:t xml:space="preserve">Bachelor Degree in Computer Science / Engineering. </w:t>
                  </w:r>
                  <w:r>
                    <w:rPr>
                      <w:lang w:val="en-GB"/>
                    </w:rPr>
                    <w:t>(</w:t>
                  </w:r>
                  <w:r w:rsidRPr="00031E93">
                    <w:rPr>
                      <w:lang w:val="en-GB"/>
                    </w:rPr>
                    <w:t>at least Associate Member of any recognized Computer Professional Association</w:t>
                  </w:r>
                  <w:r>
                    <w:rPr>
                      <w:lang w:val="en-GB"/>
                    </w:rPr>
                    <w:t>)</w:t>
                  </w:r>
                </w:p>
              </w:tc>
              <w:tc>
                <w:tcPr>
                  <w:tcW w:w="1350" w:type="dxa"/>
                </w:tcPr>
                <w:p w14:paraId="6AC2809D" w14:textId="4DA7BE76" w:rsidR="00EE0724" w:rsidRPr="00AD3660" w:rsidRDefault="00A82F6C" w:rsidP="00CF43BF">
                  <w:pPr>
                    <w:keepNext/>
                    <w:tabs>
                      <w:tab w:val="left" w:pos="1080"/>
                    </w:tabs>
                    <w:spacing w:before="60" w:after="60"/>
                    <w:ind w:left="-18"/>
                    <w:rPr>
                      <w:rFonts w:ascii="Arial" w:hAnsi="Arial" w:cs="Arial"/>
                      <w:bCs/>
                      <w:color w:val="000000" w:themeColor="text1"/>
                      <w:sz w:val="21"/>
                      <w:szCs w:val="21"/>
                      <w:lang w:val="en-GB"/>
                    </w:rPr>
                  </w:pPr>
                  <w:r>
                    <w:rPr>
                      <w:lang w:val="en-GB"/>
                    </w:rPr>
                    <w:t>5</w:t>
                  </w:r>
                  <w:r w:rsidR="00373401" w:rsidRPr="00227ACC">
                    <w:rPr>
                      <w:lang w:val="en-GB"/>
                    </w:rPr>
                    <w:t xml:space="preserve"> </w:t>
                  </w:r>
                  <w:proofErr w:type="spellStart"/>
                  <w:r w:rsidR="00373401" w:rsidRPr="00227ACC">
                    <w:rPr>
                      <w:lang w:val="en-GB"/>
                    </w:rPr>
                    <w:t>year</w:t>
                  </w:r>
                  <w:r>
                    <w:rPr>
                      <w:lang w:val="en-GB"/>
                    </w:rPr>
                    <w:t>’</w:t>
                  </w:r>
                  <w:r w:rsidR="00373401" w:rsidRPr="00227ACC">
                    <w:rPr>
                      <w:lang w:val="en-GB"/>
                    </w:rPr>
                    <w:t>s experience</w:t>
                  </w:r>
                  <w:proofErr w:type="spellEnd"/>
                  <w:r w:rsidR="00020DAD">
                    <w:rPr>
                      <w:lang w:val="en-GB"/>
                    </w:rPr>
                    <w:t xml:space="preserve"> </w:t>
                  </w:r>
                  <w:r w:rsidR="00373401" w:rsidRPr="00227ACC">
                    <w:rPr>
                      <w:lang w:val="en-GB"/>
                    </w:rPr>
                    <w:t xml:space="preserve">in </w:t>
                  </w:r>
                  <w:r w:rsidR="00373401">
                    <w:rPr>
                      <w:lang w:val="en-GB"/>
                    </w:rPr>
                    <w:t>IT Sector</w:t>
                  </w:r>
                </w:p>
              </w:tc>
              <w:tc>
                <w:tcPr>
                  <w:tcW w:w="1710" w:type="dxa"/>
                </w:tcPr>
                <w:p w14:paraId="410DD830" w14:textId="5626FB17" w:rsidR="00EE0724" w:rsidRPr="00AD3660" w:rsidRDefault="00373401" w:rsidP="00CF43BF">
                  <w:pPr>
                    <w:keepNext/>
                    <w:tabs>
                      <w:tab w:val="left" w:pos="1080"/>
                      <w:tab w:val="left" w:pos="1492"/>
                    </w:tabs>
                    <w:spacing w:before="60" w:after="60"/>
                    <w:ind w:left="-23" w:firstLine="23"/>
                    <w:rPr>
                      <w:rFonts w:ascii="Arial" w:hAnsi="Arial" w:cs="Arial"/>
                      <w:bCs/>
                      <w:color w:val="000000" w:themeColor="text1"/>
                      <w:sz w:val="21"/>
                      <w:szCs w:val="21"/>
                      <w:lang w:val="en-GB"/>
                    </w:rPr>
                  </w:pPr>
                  <w:r w:rsidRPr="00227ACC">
                    <w:t>3</w:t>
                  </w:r>
                  <w:r>
                    <w:t xml:space="preserve"> </w:t>
                  </w:r>
                  <w:proofErr w:type="spellStart"/>
                  <w:r w:rsidRPr="00227ACC">
                    <w:rPr>
                      <w:lang w:val="en-GB"/>
                    </w:rPr>
                    <w:t>year</w:t>
                  </w:r>
                  <w:r w:rsidR="00A82F6C">
                    <w:rPr>
                      <w:lang w:val="en-GB"/>
                    </w:rPr>
                    <w:t>’</w:t>
                  </w:r>
                  <w:r w:rsidRPr="00227ACC">
                    <w:rPr>
                      <w:lang w:val="en-GB"/>
                    </w:rPr>
                    <w:t>s experience</w:t>
                  </w:r>
                  <w:proofErr w:type="spellEnd"/>
                  <w:r w:rsidRPr="00227ACC">
                    <w:rPr>
                      <w:lang w:val="en-GB"/>
                    </w:rPr>
                    <w:t xml:space="preserve"> in </w:t>
                  </w:r>
                  <w:r w:rsidR="00CF43BF" w:rsidRPr="00227ACC">
                    <w:rPr>
                      <w:lang w:val="en-GB"/>
                    </w:rPr>
                    <w:t>Database Administrat</w:t>
                  </w:r>
                  <w:r w:rsidR="00CF43BF">
                    <w:rPr>
                      <w:lang w:val="en-GB"/>
                    </w:rPr>
                    <w:t>ion</w:t>
                  </w:r>
                </w:p>
              </w:tc>
            </w:tr>
            <w:tr w:rsidR="00EE0724" w:rsidRPr="00AD3660" w14:paraId="5496F72B" w14:textId="4B2B89F2" w:rsidTr="00020DAD">
              <w:trPr>
                <w:trHeight w:val="230"/>
              </w:trPr>
              <w:tc>
                <w:tcPr>
                  <w:tcW w:w="1605" w:type="dxa"/>
                </w:tcPr>
                <w:p w14:paraId="36C61E7F" w14:textId="2FE5376C" w:rsidR="00EE0724" w:rsidRPr="00AD3660" w:rsidRDefault="00EE0724" w:rsidP="00F27A99">
                  <w:pPr>
                    <w:keepNext/>
                    <w:spacing w:before="60" w:after="60"/>
                    <w:ind w:left="-28" w:right="-13" w:firstLine="28"/>
                    <w:jc w:val="both"/>
                    <w:rPr>
                      <w:rFonts w:ascii="Arial" w:hAnsi="Arial" w:cs="Arial"/>
                      <w:bCs/>
                      <w:color w:val="000000" w:themeColor="text1"/>
                      <w:sz w:val="21"/>
                      <w:szCs w:val="21"/>
                      <w:lang w:val="en-GB"/>
                    </w:rPr>
                  </w:pPr>
                  <w:r w:rsidRPr="00227ACC">
                    <w:rPr>
                      <w:lang w:val="en-GB"/>
                    </w:rPr>
                    <w:t>Network Engineer</w:t>
                  </w:r>
                </w:p>
              </w:tc>
              <w:tc>
                <w:tcPr>
                  <w:tcW w:w="3240" w:type="dxa"/>
                </w:tcPr>
                <w:p w14:paraId="698CB577" w14:textId="5574A40B" w:rsidR="00EE0724" w:rsidRPr="00AD3660" w:rsidRDefault="00020DAD" w:rsidP="00CF43BF">
                  <w:pPr>
                    <w:keepNext/>
                    <w:tabs>
                      <w:tab w:val="left" w:pos="1080"/>
                    </w:tabs>
                    <w:spacing w:before="60" w:after="60"/>
                    <w:ind w:left="-103" w:right="-13" w:firstLine="10"/>
                    <w:rPr>
                      <w:rFonts w:ascii="Arial" w:hAnsi="Arial" w:cs="Arial"/>
                      <w:bCs/>
                      <w:color w:val="000000" w:themeColor="text1"/>
                      <w:sz w:val="21"/>
                      <w:szCs w:val="21"/>
                      <w:lang w:val="en-GB"/>
                    </w:rPr>
                  </w:pPr>
                  <w:r w:rsidRPr="00031E93">
                    <w:rPr>
                      <w:lang w:val="en-GB"/>
                    </w:rPr>
                    <w:t xml:space="preserve">Bachelor Degree in Computer Science / Engineering. </w:t>
                  </w:r>
                  <w:r>
                    <w:rPr>
                      <w:lang w:val="en-GB"/>
                    </w:rPr>
                    <w:t>(</w:t>
                  </w:r>
                  <w:r w:rsidRPr="00031E93">
                    <w:rPr>
                      <w:lang w:val="en-GB"/>
                    </w:rPr>
                    <w:t>at least Associate Member of any recognized Computer Professional Association</w:t>
                  </w:r>
                  <w:r>
                    <w:rPr>
                      <w:lang w:val="en-GB"/>
                    </w:rPr>
                    <w:t>)</w:t>
                  </w:r>
                </w:p>
              </w:tc>
              <w:tc>
                <w:tcPr>
                  <w:tcW w:w="1350" w:type="dxa"/>
                </w:tcPr>
                <w:p w14:paraId="561A936F" w14:textId="40DAF9FE" w:rsidR="00EE0724" w:rsidRPr="00AD3660" w:rsidRDefault="00A82F6C" w:rsidP="00CF43BF">
                  <w:pPr>
                    <w:keepNext/>
                    <w:tabs>
                      <w:tab w:val="left" w:pos="1080"/>
                    </w:tabs>
                    <w:spacing w:before="60" w:after="60"/>
                    <w:ind w:left="-18"/>
                    <w:rPr>
                      <w:rFonts w:ascii="Arial" w:hAnsi="Arial" w:cs="Arial"/>
                      <w:bCs/>
                      <w:color w:val="000000" w:themeColor="text1"/>
                      <w:sz w:val="21"/>
                      <w:szCs w:val="21"/>
                      <w:lang w:val="en-GB"/>
                    </w:rPr>
                  </w:pPr>
                  <w:r>
                    <w:rPr>
                      <w:lang w:val="en-GB"/>
                    </w:rPr>
                    <w:t>5</w:t>
                  </w:r>
                  <w:r w:rsidR="00373401" w:rsidRPr="00227ACC">
                    <w:rPr>
                      <w:lang w:val="en-GB"/>
                    </w:rPr>
                    <w:t xml:space="preserve"> </w:t>
                  </w:r>
                  <w:proofErr w:type="spellStart"/>
                  <w:r w:rsidR="00373401" w:rsidRPr="00227ACC">
                    <w:rPr>
                      <w:lang w:val="en-GB"/>
                    </w:rPr>
                    <w:t>year</w:t>
                  </w:r>
                  <w:r>
                    <w:rPr>
                      <w:lang w:val="en-GB"/>
                    </w:rPr>
                    <w:t>’</w:t>
                  </w:r>
                  <w:r w:rsidR="00373401" w:rsidRPr="00227ACC">
                    <w:rPr>
                      <w:lang w:val="en-GB"/>
                    </w:rPr>
                    <w:t>s experience</w:t>
                  </w:r>
                  <w:proofErr w:type="spellEnd"/>
                  <w:r w:rsidR="00373401" w:rsidRPr="00227ACC">
                    <w:rPr>
                      <w:lang w:val="en-GB"/>
                    </w:rPr>
                    <w:t xml:space="preserve"> in </w:t>
                  </w:r>
                  <w:r w:rsidR="00373401">
                    <w:rPr>
                      <w:lang w:val="en-GB"/>
                    </w:rPr>
                    <w:t>IT Sector</w:t>
                  </w:r>
                </w:p>
              </w:tc>
              <w:tc>
                <w:tcPr>
                  <w:tcW w:w="1710" w:type="dxa"/>
                </w:tcPr>
                <w:p w14:paraId="6057E0F4" w14:textId="665C04FB" w:rsidR="00EE0724" w:rsidRPr="00AD3660" w:rsidRDefault="00373401" w:rsidP="00CF43BF">
                  <w:pPr>
                    <w:keepNext/>
                    <w:tabs>
                      <w:tab w:val="left" w:pos="1080"/>
                      <w:tab w:val="left" w:pos="1492"/>
                    </w:tabs>
                    <w:spacing w:before="60" w:after="60"/>
                    <w:ind w:left="-23" w:firstLine="23"/>
                    <w:rPr>
                      <w:rFonts w:ascii="Arial" w:hAnsi="Arial" w:cs="Arial"/>
                      <w:bCs/>
                      <w:color w:val="000000" w:themeColor="text1"/>
                      <w:sz w:val="21"/>
                      <w:szCs w:val="21"/>
                      <w:lang w:val="en-GB"/>
                    </w:rPr>
                  </w:pPr>
                  <w:r w:rsidRPr="00227ACC">
                    <w:t>3</w:t>
                  </w:r>
                  <w:r>
                    <w:t xml:space="preserve"> </w:t>
                  </w:r>
                  <w:proofErr w:type="spellStart"/>
                  <w:r w:rsidRPr="00227ACC">
                    <w:rPr>
                      <w:lang w:val="en-GB"/>
                    </w:rPr>
                    <w:t>year</w:t>
                  </w:r>
                  <w:r w:rsidR="00A82F6C">
                    <w:rPr>
                      <w:lang w:val="en-GB"/>
                    </w:rPr>
                    <w:t>’</w:t>
                  </w:r>
                  <w:r w:rsidRPr="00227ACC">
                    <w:rPr>
                      <w:lang w:val="en-GB"/>
                    </w:rPr>
                    <w:t>s experience</w:t>
                  </w:r>
                  <w:proofErr w:type="spellEnd"/>
                  <w:r w:rsidRPr="00227ACC">
                    <w:rPr>
                      <w:lang w:val="en-GB"/>
                    </w:rPr>
                    <w:t xml:space="preserve"> in </w:t>
                  </w:r>
                  <w:r w:rsidR="00020DAD" w:rsidRPr="00227ACC">
                    <w:rPr>
                      <w:lang w:val="en-GB"/>
                    </w:rPr>
                    <w:t>Network Engineer</w:t>
                  </w:r>
                  <w:r w:rsidR="00020DAD">
                    <w:rPr>
                      <w:lang w:val="en-GB"/>
                    </w:rPr>
                    <w:t>ing</w:t>
                  </w:r>
                </w:p>
              </w:tc>
            </w:tr>
            <w:tr w:rsidR="00EE0724" w:rsidRPr="00AD3660" w14:paraId="55461ACC" w14:textId="02F6EC82" w:rsidTr="00020DAD">
              <w:trPr>
                <w:trHeight w:val="230"/>
              </w:trPr>
              <w:tc>
                <w:tcPr>
                  <w:tcW w:w="1605" w:type="dxa"/>
                </w:tcPr>
                <w:p w14:paraId="027C731E" w14:textId="4B5B4742" w:rsidR="00EE0724" w:rsidRPr="00AD3660" w:rsidRDefault="00EE0724" w:rsidP="00F27A99">
                  <w:pPr>
                    <w:keepNext/>
                    <w:spacing w:before="60" w:after="60"/>
                    <w:ind w:left="-28" w:right="-13" w:firstLine="28"/>
                    <w:jc w:val="both"/>
                    <w:rPr>
                      <w:rFonts w:ascii="Arial" w:hAnsi="Arial" w:cs="Arial"/>
                      <w:bCs/>
                      <w:color w:val="000000" w:themeColor="text1"/>
                      <w:sz w:val="21"/>
                      <w:szCs w:val="21"/>
                      <w:lang w:val="en-GB"/>
                    </w:rPr>
                  </w:pPr>
                  <w:r w:rsidRPr="00227ACC">
                    <w:rPr>
                      <w:lang w:val="en-GB"/>
                    </w:rPr>
                    <w:t>Financial Specialist</w:t>
                  </w:r>
                </w:p>
              </w:tc>
              <w:tc>
                <w:tcPr>
                  <w:tcW w:w="3240" w:type="dxa"/>
                </w:tcPr>
                <w:p w14:paraId="7B58FA6B" w14:textId="70F86C33" w:rsidR="00EE0724" w:rsidRPr="00AD3660" w:rsidRDefault="00A82F6C" w:rsidP="00CF43BF">
                  <w:pPr>
                    <w:keepNext/>
                    <w:tabs>
                      <w:tab w:val="left" w:pos="1080"/>
                    </w:tabs>
                    <w:spacing w:before="60" w:after="60"/>
                    <w:ind w:left="-103" w:right="-13" w:firstLine="10"/>
                    <w:rPr>
                      <w:rFonts w:ascii="Arial" w:hAnsi="Arial" w:cs="Arial"/>
                      <w:bCs/>
                      <w:color w:val="000000" w:themeColor="text1"/>
                      <w:sz w:val="21"/>
                      <w:szCs w:val="21"/>
                      <w:lang w:val="en-GB"/>
                    </w:rPr>
                  </w:pPr>
                  <w:r w:rsidRPr="00A82F6C">
                    <w:rPr>
                      <w:lang w:val="en-GB"/>
                    </w:rPr>
                    <w:t xml:space="preserve">Master's </w:t>
                  </w:r>
                  <w:proofErr w:type="gramStart"/>
                  <w:r w:rsidRPr="00A82F6C">
                    <w:rPr>
                      <w:lang w:val="en-GB"/>
                    </w:rPr>
                    <w:t>Degree  in</w:t>
                  </w:r>
                  <w:proofErr w:type="gramEnd"/>
                  <w:r w:rsidRPr="00A82F6C">
                    <w:rPr>
                      <w:lang w:val="en-GB"/>
                    </w:rPr>
                    <w:t xml:space="preserve"> Financial Management Major in Finance or Accounts / MBA</w:t>
                  </w:r>
                  <w:r w:rsidR="00373401" w:rsidRPr="00A82F6C">
                    <w:rPr>
                      <w:lang w:val="en-GB"/>
                    </w:rPr>
                    <w:t>.</w:t>
                  </w:r>
                </w:p>
              </w:tc>
              <w:tc>
                <w:tcPr>
                  <w:tcW w:w="1350" w:type="dxa"/>
                </w:tcPr>
                <w:p w14:paraId="1F8BE7BE" w14:textId="3E501977" w:rsidR="00EE0724" w:rsidRPr="00AD3660" w:rsidRDefault="00373401" w:rsidP="00CF43BF">
                  <w:pPr>
                    <w:keepNext/>
                    <w:tabs>
                      <w:tab w:val="left" w:pos="1080"/>
                    </w:tabs>
                    <w:spacing w:before="60" w:after="60"/>
                    <w:ind w:left="-18"/>
                    <w:rPr>
                      <w:rFonts w:ascii="Arial" w:hAnsi="Arial" w:cs="Arial"/>
                      <w:bCs/>
                      <w:color w:val="000000" w:themeColor="text1"/>
                      <w:sz w:val="21"/>
                      <w:szCs w:val="21"/>
                      <w:lang w:val="en-GB"/>
                    </w:rPr>
                  </w:pPr>
                  <w:r w:rsidRPr="00227ACC">
                    <w:rPr>
                      <w:lang w:val="en-GB"/>
                    </w:rPr>
                    <w:t>1</w:t>
                  </w:r>
                  <w:r>
                    <w:rPr>
                      <w:lang w:val="en-GB"/>
                    </w:rPr>
                    <w:t>0</w:t>
                  </w:r>
                  <w:r w:rsidRPr="00227ACC">
                    <w:rPr>
                      <w:lang w:val="en-GB"/>
                    </w:rPr>
                    <w:t xml:space="preserve"> </w:t>
                  </w:r>
                  <w:proofErr w:type="spellStart"/>
                  <w:r w:rsidRPr="00227ACC">
                    <w:rPr>
                      <w:lang w:val="en-GB"/>
                    </w:rPr>
                    <w:t>year</w:t>
                  </w:r>
                  <w:r w:rsidR="00020DAD">
                    <w:rPr>
                      <w:lang w:val="en-GB"/>
                    </w:rPr>
                    <w:t>’</w:t>
                  </w:r>
                  <w:r w:rsidRPr="00227ACC">
                    <w:rPr>
                      <w:lang w:val="en-GB"/>
                    </w:rPr>
                    <w:t>s experience</w:t>
                  </w:r>
                  <w:proofErr w:type="spellEnd"/>
                </w:p>
              </w:tc>
              <w:tc>
                <w:tcPr>
                  <w:tcW w:w="1710" w:type="dxa"/>
                </w:tcPr>
                <w:p w14:paraId="55DBE468" w14:textId="38A7824D" w:rsidR="00EE0724" w:rsidRPr="00AD3660" w:rsidRDefault="00373401" w:rsidP="00CF43BF">
                  <w:pPr>
                    <w:keepNext/>
                    <w:tabs>
                      <w:tab w:val="left" w:pos="1080"/>
                      <w:tab w:val="left" w:pos="1492"/>
                    </w:tabs>
                    <w:spacing w:before="60" w:after="60"/>
                    <w:ind w:left="-23" w:firstLine="23"/>
                    <w:rPr>
                      <w:rFonts w:ascii="Arial" w:hAnsi="Arial" w:cs="Arial"/>
                      <w:bCs/>
                      <w:color w:val="000000" w:themeColor="text1"/>
                      <w:sz w:val="21"/>
                      <w:szCs w:val="21"/>
                      <w:lang w:val="en-GB"/>
                    </w:rPr>
                  </w:pPr>
                  <w:r w:rsidRPr="00227ACC">
                    <w:t>3</w:t>
                  </w:r>
                  <w:r w:rsidR="00020DAD">
                    <w:t xml:space="preserve"> </w:t>
                  </w:r>
                  <w:proofErr w:type="spellStart"/>
                  <w:r w:rsidRPr="00227ACC">
                    <w:rPr>
                      <w:lang w:val="en-GB"/>
                    </w:rPr>
                    <w:t>years experience</w:t>
                  </w:r>
                  <w:proofErr w:type="spellEnd"/>
                  <w:r w:rsidRPr="00227ACC">
                    <w:rPr>
                      <w:lang w:val="en-GB"/>
                    </w:rPr>
                    <w:t xml:space="preserve"> in Toll collection system. </w:t>
                  </w:r>
                </w:p>
              </w:tc>
            </w:tr>
          </w:tbl>
          <w:p w14:paraId="6109B14E" w14:textId="5924888B" w:rsidR="00BA4876" w:rsidRPr="00AD3660" w:rsidRDefault="00E20E8C" w:rsidP="001B44A1">
            <w:pPr>
              <w:keepNext/>
              <w:tabs>
                <w:tab w:val="left" w:pos="1080"/>
              </w:tabs>
              <w:spacing w:before="60" w:after="60"/>
              <w:ind w:left="91" w:right="-72" w:hanging="7"/>
              <w:jc w:val="both"/>
              <w:rPr>
                <w:rFonts w:ascii="Arial" w:hAnsi="Arial" w:cs="Arial"/>
                <w:b/>
                <w:bCs/>
                <w:iCs/>
                <w:color w:val="000000" w:themeColor="text1"/>
                <w:sz w:val="21"/>
                <w:szCs w:val="21"/>
                <w:lang w:val="en-GB"/>
              </w:rPr>
            </w:pPr>
            <w:r>
              <w:rPr>
                <w:rFonts w:ascii="Arial" w:hAnsi="Arial" w:cs="Arial"/>
                <w:b/>
                <w:bCs/>
                <w:iCs/>
                <w:color w:val="000000" w:themeColor="text1"/>
                <w:sz w:val="21"/>
                <w:szCs w:val="21"/>
                <w:lang w:val="en-GB"/>
              </w:rPr>
              <w:t xml:space="preserve">All the proposed Key Personnel shall have to fulfil the minimum </w:t>
            </w:r>
            <w:r w:rsidRPr="00AD3660">
              <w:rPr>
                <w:rFonts w:ascii="Arial" w:hAnsi="Arial" w:cs="Arial"/>
                <w:b/>
                <w:bCs/>
                <w:color w:val="000000" w:themeColor="text1"/>
                <w:sz w:val="21"/>
                <w:szCs w:val="21"/>
                <w:lang w:val="en-GB"/>
              </w:rPr>
              <w:t>Qualification</w:t>
            </w:r>
            <w:r>
              <w:rPr>
                <w:rFonts w:ascii="Arial" w:hAnsi="Arial" w:cs="Arial"/>
                <w:b/>
                <w:bCs/>
                <w:color w:val="000000" w:themeColor="text1"/>
                <w:sz w:val="21"/>
                <w:szCs w:val="21"/>
                <w:lang w:val="en-GB"/>
              </w:rPr>
              <w:t xml:space="preserve"> and Experience criteria as state</w:t>
            </w:r>
            <w:r w:rsidR="007255C6">
              <w:rPr>
                <w:rFonts w:ascii="Arial" w:hAnsi="Arial" w:cs="Arial"/>
                <w:b/>
                <w:bCs/>
                <w:color w:val="000000" w:themeColor="text1"/>
                <w:sz w:val="21"/>
                <w:szCs w:val="21"/>
                <w:lang w:val="en-GB"/>
              </w:rPr>
              <w:t>d</w:t>
            </w:r>
            <w:r>
              <w:rPr>
                <w:rFonts w:ascii="Arial" w:hAnsi="Arial" w:cs="Arial"/>
                <w:b/>
                <w:bCs/>
                <w:color w:val="000000" w:themeColor="text1"/>
                <w:sz w:val="21"/>
                <w:szCs w:val="21"/>
                <w:lang w:val="en-GB"/>
              </w:rPr>
              <w:t xml:space="preserve"> above</w:t>
            </w:r>
            <w:r w:rsidR="001B44A1">
              <w:rPr>
                <w:rFonts w:ascii="Arial" w:hAnsi="Arial" w:cs="Arial"/>
                <w:b/>
                <w:bCs/>
                <w:color w:val="000000" w:themeColor="text1"/>
                <w:sz w:val="21"/>
                <w:szCs w:val="21"/>
                <w:lang w:val="en-GB"/>
              </w:rPr>
              <w:t>,</w:t>
            </w:r>
            <w:r>
              <w:rPr>
                <w:rFonts w:ascii="Arial" w:hAnsi="Arial" w:cs="Arial"/>
                <w:b/>
                <w:bCs/>
                <w:color w:val="000000" w:themeColor="text1"/>
                <w:sz w:val="21"/>
                <w:szCs w:val="21"/>
                <w:lang w:val="en-GB"/>
              </w:rPr>
              <w:t xml:space="preserve"> failure to which shall result</w:t>
            </w:r>
            <w:r w:rsidR="001B44A1">
              <w:rPr>
                <w:rFonts w:ascii="Arial" w:hAnsi="Arial" w:cs="Arial"/>
                <w:b/>
                <w:bCs/>
                <w:color w:val="000000" w:themeColor="text1"/>
                <w:sz w:val="21"/>
                <w:szCs w:val="21"/>
                <w:lang w:val="en-GB"/>
              </w:rPr>
              <w:t xml:space="preserve"> </w:t>
            </w:r>
            <w:r>
              <w:rPr>
                <w:rFonts w:ascii="Arial" w:hAnsi="Arial" w:cs="Arial"/>
                <w:b/>
                <w:bCs/>
                <w:color w:val="000000" w:themeColor="text1"/>
                <w:sz w:val="21"/>
                <w:szCs w:val="21"/>
                <w:lang w:val="en-GB"/>
              </w:rPr>
              <w:t xml:space="preserve">in </w:t>
            </w:r>
            <w:r w:rsidR="001B44A1">
              <w:rPr>
                <w:rFonts w:ascii="Arial" w:hAnsi="Arial" w:cs="Arial"/>
                <w:b/>
                <w:bCs/>
                <w:color w:val="000000" w:themeColor="text1"/>
                <w:sz w:val="21"/>
                <w:szCs w:val="21"/>
                <w:lang w:val="en-GB"/>
              </w:rPr>
              <w:t xml:space="preserve">the </w:t>
            </w:r>
            <w:r>
              <w:rPr>
                <w:rFonts w:ascii="Arial" w:hAnsi="Arial" w:cs="Arial"/>
                <w:b/>
                <w:bCs/>
                <w:color w:val="000000" w:themeColor="text1"/>
                <w:sz w:val="21"/>
                <w:szCs w:val="21"/>
                <w:lang w:val="en-GB"/>
              </w:rPr>
              <w:t>non-responsiveness of the te</w:t>
            </w:r>
            <w:r w:rsidR="001B44A1">
              <w:rPr>
                <w:rFonts w:ascii="Arial" w:hAnsi="Arial" w:cs="Arial"/>
                <w:b/>
                <w:bCs/>
                <w:color w:val="000000" w:themeColor="text1"/>
                <w:sz w:val="21"/>
                <w:szCs w:val="21"/>
                <w:lang w:val="en-GB"/>
              </w:rPr>
              <w:t>n</w:t>
            </w:r>
            <w:r>
              <w:rPr>
                <w:rFonts w:ascii="Arial" w:hAnsi="Arial" w:cs="Arial"/>
                <w:b/>
                <w:bCs/>
                <w:color w:val="000000" w:themeColor="text1"/>
                <w:sz w:val="21"/>
                <w:szCs w:val="21"/>
                <w:lang w:val="en-GB"/>
              </w:rPr>
              <w:t>derer.</w:t>
            </w:r>
          </w:p>
        </w:tc>
      </w:tr>
      <w:tr w:rsidR="00BA4876" w:rsidRPr="00AD3660" w14:paraId="203ED51F" w14:textId="77777777" w:rsidTr="00853FFF">
        <w:tblPrEx>
          <w:tblBorders>
            <w:insideH w:val="single" w:sz="8" w:space="0" w:color="000000"/>
          </w:tblBorders>
        </w:tblPrEx>
        <w:trPr>
          <w:trHeight w:val="597"/>
        </w:trPr>
        <w:tc>
          <w:tcPr>
            <w:tcW w:w="1319" w:type="dxa"/>
            <w:tcBorders>
              <w:top w:val="single" w:sz="6" w:space="0" w:color="000000"/>
              <w:left w:val="single" w:sz="6" w:space="0" w:color="000000"/>
              <w:bottom w:val="single" w:sz="6" w:space="0" w:color="000000"/>
              <w:right w:val="single" w:sz="6" w:space="0" w:color="000000"/>
            </w:tcBorders>
          </w:tcPr>
          <w:p w14:paraId="7EA02C91" w14:textId="77777777" w:rsidR="00BA4876" w:rsidRPr="00AD3660" w:rsidRDefault="00BA4876" w:rsidP="00853FFF">
            <w:pPr>
              <w:keepNext/>
              <w:spacing w:before="60" w:after="60"/>
              <w:rPr>
                <w:rFonts w:ascii="Arial" w:hAnsi="Arial" w:cs="Arial"/>
                <w:b/>
                <w:bCs/>
                <w:color w:val="000000" w:themeColor="text1"/>
                <w:sz w:val="21"/>
                <w:szCs w:val="21"/>
                <w:lang w:val="en-GB"/>
              </w:rPr>
            </w:pPr>
            <w:r w:rsidRPr="00AD3660">
              <w:rPr>
                <w:rFonts w:ascii="Arial" w:hAnsi="Arial" w:cs="Arial"/>
                <w:b/>
                <w:bCs/>
                <w:color w:val="000000" w:themeColor="text1"/>
                <w:sz w:val="21"/>
                <w:szCs w:val="21"/>
                <w:lang w:val="en-GB"/>
              </w:rPr>
              <w:t>ITT 14.1</w:t>
            </w:r>
          </w:p>
        </w:tc>
        <w:tc>
          <w:tcPr>
            <w:tcW w:w="8031" w:type="dxa"/>
            <w:tcBorders>
              <w:top w:val="single" w:sz="6" w:space="0" w:color="000000"/>
              <w:left w:val="single" w:sz="6" w:space="0" w:color="000000"/>
              <w:bottom w:val="single" w:sz="6" w:space="0" w:color="000000"/>
              <w:right w:val="single" w:sz="6" w:space="0" w:color="000000"/>
            </w:tcBorders>
          </w:tcPr>
          <w:p w14:paraId="61DAC184" w14:textId="479D99B8" w:rsidR="00BA4876" w:rsidRPr="00AD3660" w:rsidRDefault="00BA4876" w:rsidP="00853FFF">
            <w:pPr>
              <w:keepNext/>
              <w:tabs>
                <w:tab w:val="left" w:pos="1080"/>
              </w:tabs>
              <w:spacing w:before="60" w:after="60"/>
              <w:jc w:val="both"/>
              <w:rPr>
                <w:rFonts w:ascii="Arial" w:hAnsi="Arial" w:cs="Arial"/>
                <w:b/>
                <w:bCs/>
                <w:color w:val="000000" w:themeColor="text1"/>
                <w:sz w:val="16"/>
                <w:szCs w:val="16"/>
                <w:lang w:val="en-GB"/>
              </w:rPr>
            </w:pPr>
            <w:r w:rsidRPr="00AD3660">
              <w:rPr>
                <w:rFonts w:ascii="Arial" w:hAnsi="Arial" w:cs="Arial"/>
                <w:bCs/>
                <w:color w:val="000000" w:themeColor="text1"/>
                <w:sz w:val="21"/>
                <w:szCs w:val="21"/>
                <w:lang w:val="en-GB"/>
              </w:rPr>
              <w:t>The Tenderer shall own or have proven access to hire or lease of the major Service equipment, in full working order as stated</w:t>
            </w:r>
            <w:r w:rsidRPr="00AD3660">
              <w:rPr>
                <w:rFonts w:ascii="Arial" w:hAnsi="Arial" w:cs="Arial"/>
                <w:b/>
                <w:color w:val="000000" w:themeColor="text1"/>
                <w:sz w:val="21"/>
                <w:szCs w:val="21"/>
                <w:lang w:val="en-GB"/>
              </w:rPr>
              <w:t xml:space="preserve"> in Section 7</w:t>
            </w:r>
            <w:r w:rsidR="00E26766">
              <w:rPr>
                <w:rFonts w:ascii="Arial" w:hAnsi="Arial" w:cs="Arial"/>
                <w:b/>
                <w:color w:val="000000" w:themeColor="text1"/>
                <w:sz w:val="21"/>
                <w:szCs w:val="21"/>
                <w:lang w:val="en-GB"/>
              </w:rPr>
              <w:t xml:space="preserve"> (</w:t>
            </w:r>
            <w:proofErr w:type="spellStart"/>
            <w:r w:rsidR="00E26766">
              <w:rPr>
                <w:rFonts w:ascii="Arial" w:hAnsi="Arial" w:cs="Arial"/>
                <w:b/>
                <w:color w:val="000000" w:themeColor="text1"/>
                <w:sz w:val="21"/>
                <w:szCs w:val="21"/>
                <w:lang w:val="en-GB"/>
              </w:rPr>
              <w:t>ToR</w:t>
            </w:r>
            <w:proofErr w:type="spellEnd"/>
            <w:r w:rsidR="00E26766">
              <w:rPr>
                <w:rFonts w:ascii="Arial" w:hAnsi="Arial" w:cs="Arial"/>
                <w:b/>
                <w:color w:val="000000" w:themeColor="text1"/>
                <w:sz w:val="21"/>
                <w:szCs w:val="21"/>
                <w:lang w:val="en-GB"/>
              </w:rPr>
              <w:t>)</w:t>
            </w:r>
            <w:r w:rsidR="001B44A1">
              <w:rPr>
                <w:rFonts w:ascii="Arial" w:hAnsi="Arial" w:cs="Arial"/>
                <w:b/>
                <w:color w:val="000000" w:themeColor="text1"/>
                <w:sz w:val="21"/>
                <w:szCs w:val="21"/>
                <w:lang w:val="en-GB"/>
              </w:rPr>
              <w:t>.</w:t>
            </w:r>
          </w:p>
        </w:tc>
      </w:tr>
      <w:tr w:rsidR="00BA4876" w:rsidRPr="00AD3660" w14:paraId="28607CAE" w14:textId="77777777" w:rsidTr="00853FFF">
        <w:tblPrEx>
          <w:tblBorders>
            <w:insideH w:val="single" w:sz="8" w:space="0" w:color="000000"/>
          </w:tblBorders>
        </w:tblPrEx>
        <w:trPr>
          <w:cantSplit/>
        </w:trPr>
        <w:tc>
          <w:tcPr>
            <w:tcW w:w="9350" w:type="dxa"/>
            <w:gridSpan w:val="2"/>
            <w:tcBorders>
              <w:top w:val="single" w:sz="6" w:space="0" w:color="000000"/>
              <w:left w:val="single" w:sz="6" w:space="0" w:color="000000"/>
              <w:bottom w:val="single" w:sz="6" w:space="0" w:color="000000"/>
              <w:right w:val="single" w:sz="6" w:space="0" w:color="000000"/>
            </w:tcBorders>
          </w:tcPr>
          <w:p w14:paraId="2582DCE1" w14:textId="77777777" w:rsidR="00BA4876" w:rsidRPr="00AD3660" w:rsidRDefault="00BA4876" w:rsidP="00853FFF">
            <w:pPr>
              <w:pStyle w:val="Heading2"/>
              <w:keepNext/>
              <w:spacing w:before="120" w:after="120"/>
              <w:rPr>
                <w:color w:val="000000" w:themeColor="text1"/>
                <w:lang w:val="en-GB"/>
              </w:rPr>
            </w:pPr>
            <w:bookmarkStart w:id="379" w:name="_Toc50268352"/>
            <w:bookmarkStart w:id="380" w:name="_Toc50280536"/>
            <w:bookmarkStart w:id="381" w:name="_Toc50280763"/>
            <w:bookmarkStart w:id="382" w:name="_Toc485953888"/>
            <w:r w:rsidRPr="00AD3660">
              <w:rPr>
                <w:color w:val="000000" w:themeColor="text1"/>
                <w:lang w:val="en-GB"/>
              </w:rPr>
              <w:lastRenderedPageBreak/>
              <w:t>D.</w:t>
            </w:r>
            <w:r w:rsidRPr="00AD3660">
              <w:rPr>
                <w:color w:val="000000" w:themeColor="text1"/>
                <w:lang w:val="en-GB"/>
              </w:rPr>
              <w:tab/>
              <w:t>Tender</w:t>
            </w:r>
            <w:bookmarkEnd w:id="379"/>
            <w:bookmarkEnd w:id="380"/>
            <w:bookmarkEnd w:id="381"/>
            <w:r w:rsidRPr="00AD3660">
              <w:rPr>
                <w:color w:val="000000" w:themeColor="text1"/>
                <w:lang w:val="en-GB"/>
              </w:rPr>
              <w:t xml:space="preserve"> Preparation</w:t>
            </w:r>
            <w:bookmarkEnd w:id="382"/>
          </w:p>
        </w:tc>
      </w:tr>
      <w:tr w:rsidR="00BA4876" w:rsidRPr="00AD3660" w14:paraId="76974818" w14:textId="77777777" w:rsidTr="00D31778">
        <w:tblPrEx>
          <w:tblBorders>
            <w:insideH w:val="single" w:sz="8" w:space="0" w:color="000000"/>
          </w:tblBorders>
        </w:tblPrEx>
        <w:trPr>
          <w:trHeight w:val="309"/>
        </w:trPr>
        <w:tc>
          <w:tcPr>
            <w:tcW w:w="1319" w:type="dxa"/>
            <w:tcBorders>
              <w:top w:val="single" w:sz="6" w:space="0" w:color="000000"/>
              <w:left w:val="single" w:sz="6" w:space="0" w:color="000000"/>
              <w:bottom w:val="single" w:sz="6" w:space="0" w:color="000000"/>
              <w:right w:val="single" w:sz="6" w:space="0" w:color="000000"/>
            </w:tcBorders>
          </w:tcPr>
          <w:p w14:paraId="189BE9FE" w14:textId="77777777" w:rsidR="00BA4876" w:rsidRPr="00AD3660" w:rsidRDefault="00BA4876" w:rsidP="00853FFF">
            <w:pPr>
              <w:keepNext/>
              <w:tabs>
                <w:tab w:val="right" w:pos="7434"/>
              </w:tabs>
              <w:spacing w:before="60" w:after="60"/>
              <w:rPr>
                <w:rFonts w:ascii="Arial" w:hAnsi="Arial" w:cs="Arial"/>
                <w:color w:val="000000" w:themeColor="text1"/>
                <w:sz w:val="21"/>
                <w:szCs w:val="21"/>
                <w:lang w:val="en-GB"/>
              </w:rPr>
            </w:pPr>
            <w:r w:rsidRPr="00AD3660">
              <w:rPr>
                <w:rFonts w:ascii="Arial" w:hAnsi="Arial" w:cs="Arial"/>
                <w:b/>
                <w:color w:val="000000" w:themeColor="text1"/>
                <w:sz w:val="21"/>
                <w:szCs w:val="21"/>
                <w:lang w:val="en-GB"/>
              </w:rPr>
              <w:t>ITT 20.1(k)</w:t>
            </w:r>
          </w:p>
        </w:tc>
        <w:tc>
          <w:tcPr>
            <w:tcW w:w="8031" w:type="dxa"/>
            <w:tcBorders>
              <w:top w:val="single" w:sz="6" w:space="0" w:color="000000"/>
              <w:left w:val="single" w:sz="6" w:space="0" w:color="000000"/>
              <w:bottom w:val="single" w:sz="6" w:space="0" w:color="000000"/>
              <w:right w:val="single" w:sz="6" w:space="0" w:color="000000"/>
            </w:tcBorders>
          </w:tcPr>
          <w:p w14:paraId="491EF1A8" w14:textId="77777777" w:rsidR="00BA4876" w:rsidRDefault="00BA4876" w:rsidP="00A82F6C">
            <w:pPr>
              <w:keepNext/>
              <w:tabs>
                <w:tab w:val="right" w:pos="7254"/>
              </w:tabs>
              <w:spacing w:before="60" w:after="6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Tenderer shall submit with its Tender the following additional documents:</w:t>
            </w:r>
          </w:p>
          <w:p w14:paraId="4B938D0F" w14:textId="737285AB" w:rsidR="00D31778" w:rsidRPr="00D31778" w:rsidRDefault="00D31778" w:rsidP="00A82F6C">
            <w:pPr>
              <w:keepNext/>
              <w:tabs>
                <w:tab w:val="right" w:pos="7254"/>
              </w:tabs>
              <w:spacing w:before="60" w:after="60"/>
              <w:jc w:val="both"/>
              <w:rPr>
                <w:rFonts w:ascii="Arial" w:hAnsi="Arial" w:cs="Arial"/>
                <w:b/>
                <w:bCs/>
                <w:color w:val="000000" w:themeColor="text1"/>
                <w:sz w:val="21"/>
                <w:szCs w:val="21"/>
                <w:lang w:val="en-GB"/>
              </w:rPr>
            </w:pPr>
            <w:r w:rsidRPr="00D31778">
              <w:rPr>
                <w:rFonts w:ascii="Arial" w:hAnsi="Arial" w:cs="Arial"/>
                <w:b/>
                <w:bCs/>
                <w:color w:val="000000" w:themeColor="text1"/>
                <w:sz w:val="21"/>
                <w:szCs w:val="21"/>
                <w:lang w:val="en-GB"/>
              </w:rPr>
              <w:t>None</w:t>
            </w:r>
          </w:p>
        </w:tc>
      </w:tr>
      <w:tr w:rsidR="00BA4876" w:rsidRPr="00AD3660" w14:paraId="10785063" w14:textId="77777777" w:rsidTr="00D31778">
        <w:tblPrEx>
          <w:tblBorders>
            <w:insideH w:val="single" w:sz="8" w:space="0" w:color="000000"/>
          </w:tblBorders>
        </w:tblPrEx>
        <w:trPr>
          <w:trHeight w:val="309"/>
        </w:trPr>
        <w:tc>
          <w:tcPr>
            <w:tcW w:w="1319" w:type="dxa"/>
            <w:tcBorders>
              <w:top w:val="single" w:sz="6" w:space="0" w:color="000000"/>
              <w:left w:val="single" w:sz="6" w:space="0" w:color="000000"/>
              <w:bottom w:val="single" w:sz="6" w:space="0" w:color="000000"/>
              <w:right w:val="single" w:sz="6" w:space="0" w:color="000000"/>
            </w:tcBorders>
          </w:tcPr>
          <w:p w14:paraId="24B5C425" w14:textId="77777777" w:rsidR="00BA4876" w:rsidRPr="00AD3660" w:rsidRDefault="00BA4876" w:rsidP="00853FFF">
            <w:pPr>
              <w:keepNext/>
              <w:tabs>
                <w:tab w:val="right" w:pos="7434"/>
              </w:tabs>
              <w:spacing w:before="60" w:after="60"/>
              <w:rPr>
                <w:rFonts w:ascii="Arial" w:hAnsi="Arial" w:cs="Arial"/>
                <w:b/>
                <w:color w:val="000000" w:themeColor="text1"/>
                <w:sz w:val="21"/>
                <w:szCs w:val="21"/>
                <w:lang w:val="en-GB"/>
              </w:rPr>
            </w:pPr>
            <w:r w:rsidRPr="00AD3660">
              <w:rPr>
                <w:rFonts w:ascii="Arial" w:hAnsi="Arial" w:cs="Arial"/>
                <w:b/>
                <w:color w:val="000000" w:themeColor="text1"/>
                <w:sz w:val="21"/>
                <w:szCs w:val="21"/>
                <w:lang w:val="en-GB"/>
              </w:rPr>
              <w:t>ITT 22.7</w:t>
            </w:r>
          </w:p>
        </w:tc>
        <w:tc>
          <w:tcPr>
            <w:tcW w:w="8031" w:type="dxa"/>
            <w:tcBorders>
              <w:top w:val="single" w:sz="6" w:space="0" w:color="000000"/>
              <w:left w:val="single" w:sz="6" w:space="0" w:color="000000"/>
              <w:bottom w:val="single" w:sz="6" w:space="0" w:color="000000"/>
              <w:right w:val="single" w:sz="6" w:space="0" w:color="000000"/>
            </w:tcBorders>
          </w:tcPr>
          <w:p w14:paraId="0954ACDD" w14:textId="62DAAA42" w:rsidR="00BA4876" w:rsidRPr="00DE468D" w:rsidRDefault="00BA4876" w:rsidP="00853FFF">
            <w:pPr>
              <w:pStyle w:val="i"/>
              <w:keepNext/>
              <w:tabs>
                <w:tab w:val="right" w:pos="7254"/>
              </w:tabs>
              <w:suppressAutoHyphens w:val="0"/>
              <w:spacing w:before="60" w:after="60"/>
              <w:rPr>
                <w:rFonts w:ascii="Arial" w:hAnsi="Arial" w:cs="Arial"/>
                <w:color w:val="000000" w:themeColor="text1"/>
                <w:sz w:val="16"/>
                <w:szCs w:val="16"/>
                <w:lang w:val="en-GB"/>
              </w:rPr>
            </w:pPr>
            <w:r w:rsidRPr="00AD3660">
              <w:rPr>
                <w:rFonts w:ascii="Arial" w:hAnsi="Arial" w:cs="Arial"/>
                <w:color w:val="000000" w:themeColor="text1"/>
                <w:sz w:val="21"/>
                <w:szCs w:val="21"/>
                <w:lang w:val="en-GB" w:eastAsia="zh-CN"/>
              </w:rPr>
              <w:t>Threshold limit of service commission not less than</w:t>
            </w:r>
            <w:r w:rsidR="001B44A1">
              <w:rPr>
                <w:rFonts w:ascii="Arial" w:hAnsi="Arial" w:cs="Arial"/>
                <w:color w:val="000000" w:themeColor="text1"/>
                <w:sz w:val="21"/>
                <w:szCs w:val="21"/>
                <w:lang w:val="en-GB" w:eastAsia="zh-CN"/>
              </w:rPr>
              <w:t xml:space="preserve">: </w:t>
            </w:r>
            <w:r w:rsidR="00AE616F" w:rsidRPr="001B44A1">
              <w:rPr>
                <w:rFonts w:ascii="Arial" w:hAnsi="Arial" w:cs="Arial"/>
                <w:b/>
                <w:bCs/>
                <w:color w:val="000000" w:themeColor="text1"/>
                <w:sz w:val="21"/>
                <w:szCs w:val="21"/>
                <w:lang w:val="en-GB"/>
              </w:rPr>
              <w:t>Not applicable</w:t>
            </w:r>
            <w:r w:rsidR="001B44A1" w:rsidRPr="001B44A1">
              <w:rPr>
                <w:rFonts w:ascii="Arial" w:hAnsi="Arial" w:cs="Arial"/>
                <w:b/>
                <w:bCs/>
                <w:color w:val="000000" w:themeColor="text1"/>
                <w:sz w:val="21"/>
                <w:szCs w:val="21"/>
                <w:lang w:val="en-GB"/>
              </w:rPr>
              <w:t>.</w:t>
            </w:r>
          </w:p>
        </w:tc>
      </w:tr>
      <w:tr w:rsidR="00BA4876" w:rsidRPr="00AD3660" w14:paraId="546F0F81" w14:textId="77777777" w:rsidTr="00853FFF">
        <w:tblPrEx>
          <w:tblBorders>
            <w:insideH w:val="single" w:sz="8" w:space="0" w:color="000000"/>
          </w:tblBorders>
        </w:tblPrEx>
        <w:trPr>
          <w:trHeight w:val="525"/>
        </w:trPr>
        <w:tc>
          <w:tcPr>
            <w:tcW w:w="1319" w:type="dxa"/>
            <w:tcBorders>
              <w:top w:val="single" w:sz="6" w:space="0" w:color="000000"/>
              <w:left w:val="single" w:sz="6" w:space="0" w:color="000000"/>
              <w:bottom w:val="single" w:sz="6" w:space="0" w:color="000000"/>
              <w:right w:val="single" w:sz="6" w:space="0" w:color="000000"/>
            </w:tcBorders>
          </w:tcPr>
          <w:p w14:paraId="72B09EFC" w14:textId="77777777" w:rsidR="00BA4876" w:rsidRPr="00AD3660" w:rsidRDefault="00BA4876" w:rsidP="00853FFF">
            <w:pPr>
              <w:keepNext/>
              <w:tabs>
                <w:tab w:val="right" w:pos="7434"/>
              </w:tabs>
              <w:spacing w:before="60" w:after="60"/>
              <w:rPr>
                <w:rFonts w:ascii="Arial" w:hAnsi="Arial" w:cs="Arial"/>
                <w:color w:val="000000" w:themeColor="text1"/>
                <w:sz w:val="21"/>
                <w:szCs w:val="21"/>
                <w:lang w:val="en-GB"/>
              </w:rPr>
            </w:pPr>
            <w:r w:rsidRPr="00AD3660">
              <w:rPr>
                <w:rFonts w:ascii="Arial" w:hAnsi="Arial" w:cs="Arial"/>
                <w:b/>
                <w:color w:val="000000" w:themeColor="text1"/>
                <w:sz w:val="21"/>
                <w:szCs w:val="21"/>
                <w:lang w:val="en-GB"/>
              </w:rPr>
              <w:t>ITT 24.1(j)</w:t>
            </w:r>
          </w:p>
        </w:tc>
        <w:tc>
          <w:tcPr>
            <w:tcW w:w="8031" w:type="dxa"/>
            <w:tcBorders>
              <w:top w:val="single" w:sz="6" w:space="0" w:color="000000"/>
              <w:left w:val="single" w:sz="6" w:space="0" w:color="000000"/>
              <w:bottom w:val="single" w:sz="6" w:space="0" w:color="000000"/>
              <w:right w:val="single" w:sz="6" w:space="0" w:color="000000"/>
            </w:tcBorders>
          </w:tcPr>
          <w:p w14:paraId="7CD00C26" w14:textId="77777777" w:rsidR="00BA4876" w:rsidRPr="00AD3660" w:rsidRDefault="00BA4876" w:rsidP="00853FFF">
            <w:pPr>
              <w:pStyle w:val="i"/>
              <w:keepNext/>
              <w:tabs>
                <w:tab w:val="right" w:pos="7254"/>
              </w:tabs>
              <w:suppressAutoHyphens w:val="0"/>
              <w:spacing w:before="60" w:after="60"/>
              <w:rPr>
                <w:rFonts w:ascii="Arial" w:hAnsi="Arial" w:cs="Arial"/>
                <w:color w:val="000000" w:themeColor="text1"/>
                <w:sz w:val="21"/>
                <w:szCs w:val="21"/>
                <w:lang w:val="en-GB"/>
              </w:rPr>
            </w:pPr>
            <w:r w:rsidRPr="00AD3660">
              <w:rPr>
                <w:rFonts w:ascii="Arial" w:hAnsi="Arial" w:cs="Arial"/>
                <w:color w:val="000000" w:themeColor="text1"/>
                <w:sz w:val="21"/>
                <w:szCs w:val="21"/>
                <w:lang w:val="en-GB" w:eastAsia="zh-CN"/>
              </w:rPr>
              <w:t xml:space="preserve">The required reports on the financial standing, such as profit and loss statements and audited balance sheet shall be for the past one year. </w:t>
            </w:r>
          </w:p>
        </w:tc>
      </w:tr>
      <w:tr w:rsidR="00BA4876" w:rsidRPr="00AD3660" w14:paraId="36BEAFEA" w14:textId="77777777" w:rsidTr="00853FFF">
        <w:tblPrEx>
          <w:tblBorders>
            <w:insideH w:val="single" w:sz="8" w:space="0" w:color="000000"/>
          </w:tblBorders>
          <w:tblCellMar>
            <w:left w:w="103" w:type="dxa"/>
            <w:right w:w="103" w:type="dxa"/>
          </w:tblCellMar>
        </w:tblPrEx>
        <w:trPr>
          <w:trHeight w:val="138"/>
        </w:trPr>
        <w:tc>
          <w:tcPr>
            <w:tcW w:w="1319" w:type="dxa"/>
            <w:tcBorders>
              <w:top w:val="single" w:sz="6" w:space="0" w:color="000000"/>
              <w:left w:val="single" w:sz="6" w:space="0" w:color="000000"/>
              <w:bottom w:val="single" w:sz="6" w:space="0" w:color="000000"/>
              <w:right w:val="single" w:sz="6" w:space="0" w:color="000000"/>
            </w:tcBorders>
          </w:tcPr>
          <w:p w14:paraId="43B2B1E3" w14:textId="77777777" w:rsidR="00BA4876" w:rsidRPr="00AD3660" w:rsidRDefault="00BA4876" w:rsidP="00853FFF">
            <w:pPr>
              <w:keepNext/>
              <w:tabs>
                <w:tab w:val="right" w:pos="7434"/>
              </w:tabs>
              <w:spacing w:before="60" w:after="60"/>
              <w:rPr>
                <w:rFonts w:ascii="Arial" w:hAnsi="Arial" w:cs="Arial"/>
                <w:b/>
                <w:color w:val="000000" w:themeColor="text1"/>
                <w:sz w:val="21"/>
                <w:szCs w:val="21"/>
                <w:lang w:val="en-GB"/>
              </w:rPr>
            </w:pPr>
            <w:r w:rsidRPr="00AD3660">
              <w:rPr>
                <w:rFonts w:ascii="Arial" w:hAnsi="Arial" w:cs="Arial"/>
                <w:b/>
                <w:color w:val="000000" w:themeColor="text1"/>
                <w:sz w:val="21"/>
                <w:szCs w:val="21"/>
                <w:lang w:val="en-GB"/>
              </w:rPr>
              <w:t>ITT 25.1</w:t>
            </w:r>
          </w:p>
        </w:tc>
        <w:tc>
          <w:tcPr>
            <w:tcW w:w="8031" w:type="dxa"/>
            <w:tcBorders>
              <w:top w:val="single" w:sz="6" w:space="0" w:color="000000"/>
              <w:left w:val="single" w:sz="6" w:space="0" w:color="000000"/>
              <w:bottom w:val="single" w:sz="6" w:space="0" w:color="000000"/>
              <w:right w:val="single" w:sz="6" w:space="0" w:color="000000"/>
            </w:tcBorders>
          </w:tcPr>
          <w:p w14:paraId="436F732D" w14:textId="77777777" w:rsidR="00BA4876" w:rsidRDefault="00BA4876" w:rsidP="00853FFF">
            <w:pPr>
              <w:pStyle w:val="i"/>
              <w:keepNext/>
              <w:tabs>
                <w:tab w:val="right" w:pos="7254"/>
              </w:tabs>
              <w:suppressAutoHyphens w:val="0"/>
              <w:spacing w:before="60" w:after="60"/>
              <w:rPr>
                <w:rFonts w:ascii="Arial" w:eastAsia="Times New Roman" w:hAnsi="Arial" w:cs="Arial"/>
                <w:color w:val="000000" w:themeColor="text1"/>
                <w:sz w:val="21"/>
                <w:szCs w:val="21"/>
                <w:lang w:val="en-GB"/>
              </w:rPr>
            </w:pPr>
            <w:r w:rsidRPr="00AD3660">
              <w:rPr>
                <w:rFonts w:ascii="Arial" w:eastAsia="Times New Roman" w:hAnsi="Arial" w:cs="Arial"/>
                <w:color w:val="000000" w:themeColor="text1"/>
                <w:sz w:val="21"/>
                <w:szCs w:val="21"/>
                <w:lang w:val="en-GB"/>
              </w:rPr>
              <w:t xml:space="preserve">The Tender Validity period shall be </w:t>
            </w:r>
            <w:r w:rsidRPr="00AD3660">
              <w:rPr>
                <w:rFonts w:ascii="Arial" w:hAnsi="Arial" w:cs="Arial"/>
                <w:i/>
                <w:iCs/>
                <w:color w:val="000000" w:themeColor="text1"/>
                <w:sz w:val="16"/>
                <w:szCs w:val="16"/>
                <w:lang w:val="en-GB"/>
              </w:rPr>
              <w:t>[insert number]</w:t>
            </w:r>
            <w:r w:rsidRPr="00AD3660">
              <w:rPr>
                <w:rFonts w:ascii="Arial" w:eastAsia="Times New Roman" w:hAnsi="Arial" w:cs="Arial"/>
                <w:color w:val="000000" w:themeColor="text1"/>
                <w:sz w:val="21"/>
                <w:szCs w:val="21"/>
                <w:lang w:val="en-GB"/>
              </w:rPr>
              <w:t xml:space="preserve"> days.</w:t>
            </w:r>
          </w:p>
          <w:p w14:paraId="132CBF97" w14:textId="3004CE6A" w:rsidR="005B6F2C" w:rsidRPr="00D31778" w:rsidRDefault="005B6F2C" w:rsidP="00853FFF">
            <w:pPr>
              <w:pStyle w:val="i"/>
              <w:keepNext/>
              <w:tabs>
                <w:tab w:val="right" w:pos="7254"/>
              </w:tabs>
              <w:suppressAutoHyphens w:val="0"/>
              <w:spacing w:before="60" w:after="60"/>
              <w:rPr>
                <w:rFonts w:ascii="Arial" w:eastAsia="Times New Roman" w:hAnsi="Arial" w:cs="Arial"/>
                <w:color w:val="000000" w:themeColor="text1"/>
                <w:sz w:val="21"/>
                <w:szCs w:val="21"/>
                <w:lang w:val="en-GB"/>
              </w:rPr>
            </w:pPr>
          </w:p>
        </w:tc>
      </w:tr>
      <w:tr w:rsidR="00BA4876" w:rsidRPr="00AD3660" w14:paraId="4BCB1AD4" w14:textId="77777777" w:rsidTr="00D31778">
        <w:tblPrEx>
          <w:tblBorders>
            <w:insideH w:val="single" w:sz="8" w:space="0" w:color="000000"/>
          </w:tblBorders>
          <w:tblCellMar>
            <w:left w:w="103" w:type="dxa"/>
            <w:right w:w="103" w:type="dxa"/>
          </w:tblCellMar>
        </w:tblPrEx>
        <w:trPr>
          <w:trHeight w:val="651"/>
        </w:trPr>
        <w:tc>
          <w:tcPr>
            <w:tcW w:w="1319" w:type="dxa"/>
            <w:tcBorders>
              <w:top w:val="single" w:sz="6" w:space="0" w:color="000000"/>
              <w:left w:val="single" w:sz="6" w:space="0" w:color="000000"/>
              <w:bottom w:val="single" w:sz="6" w:space="0" w:color="000000"/>
              <w:right w:val="single" w:sz="6" w:space="0" w:color="000000"/>
            </w:tcBorders>
          </w:tcPr>
          <w:p w14:paraId="4C6F765B" w14:textId="77777777" w:rsidR="00BA4876" w:rsidRPr="00AD3660" w:rsidRDefault="00BA4876" w:rsidP="00853FFF">
            <w:pPr>
              <w:keepNext/>
              <w:tabs>
                <w:tab w:val="right" w:pos="7434"/>
              </w:tabs>
              <w:spacing w:before="60" w:after="60"/>
              <w:rPr>
                <w:rFonts w:ascii="Arial" w:hAnsi="Arial" w:cs="Arial"/>
                <w:b/>
                <w:color w:val="000000" w:themeColor="text1"/>
                <w:sz w:val="21"/>
                <w:szCs w:val="21"/>
                <w:lang w:val="en-GB"/>
              </w:rPr>
            </w:pPr>
            <w:r w:rsidRPr="00AD3660">
              <w:rPr>
                <w:rFonts w:ascii="Arial" w:hAnsi="Arial" w:cs="Arial"/>
                <w:b/>
                <w:color w:val="000000" w:themeColor="text1"/>
                <w:sz w:val="21"/>
                <w:szCs w:val="21"/>
                <w:lang w:val="en-GB"/>
              </w:rPr>
              <w:t>ITT 26.1</w:t>
            </w:r>
          </w:p>
          <w:p w14:paraId="6B1C4C6F" w14:textId="77777777" w:rsidR="00BA4876" w:rsidRPr="00AD3660" w:rsidRDefault="00BA4876" w:rsidP="00853FFF">
            <w:pPr>
              <w:keepNext/>
              <w:tabs>
                <w:tab w:val="right" w:pos="7434"/>
              </w:tabs>
              <w:spacing w:before="60" w:after="60"/>
              <w:rPr>
                <w:rFonts w:ascii="Arial" w:hAnsi="Arial" w:cs="Arial"/>
                <w:b/>
                <w:color w:val="000000" w:themeColor="text1"/>
                <w:sz w:val="21"/>
                <w:szCs w:val="21"/>
                <w:lang w:val="en-GB"/>
              </w:rPr>
            </w:pPr>
          </w:p>
        </w:tc>
        <w:tc>
          <w:tcPr>
            <w:tcW w:w="8031" w:type="dxa"/>
            <w:tcBorders>
              <w:top w:val="single" w:sz="6" w:space="0" w:color="000000"/>
              <w:left w:val="single" w:sz="6" w:space="0" w:color="000000"/>
              <w:bottom w:val="single" w:sz="6" w:space="0" w:color="000000"/>
              <w:right w:val="single" w:sz="6" w:space="0" w:color="000000"/>
            </w:tcBorders>
          </w:tcPr>
          <w:p w14:paraId="37AD3430" w14:textId="77777777" w:rsidR="00BA4876" w:rsidRPr="00AD3660" w:rsidRDefault="00BA4876" w:rsidP="00853FFF">
            <w:pPr>
              <w:keepNext/>
              <w:tabs>
                <w:tab w:val="left" w:pos="1080"/>
              </w:tabs>
              <w:spacing w:before="60" w:after="60"/>
              <w:ind w:right="-7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amount of the Tender Security shall be Tk. </w:t>
            </w:r>
            <w:r w:rsidRPr="00AD3660">
              <w:rPr>
                <w:rFonts w:ascii="Arial" w:hAnsi="Arial" w:cs="Arial"/>
                <w:bCs/>
                <w:i/>
                <w:color w:val="000000" w:themeColor="text1"/>
                <w:sz w:val="16"/>
                <w:szCs w:val="16"/>
                <w:lang w:val="en-GB"/>
              </w:rPr>
              <w:t>[</w:t>
            </w:r>
            <w:r w:rsidRPr="00AD3660">
              <w:rPr>
                <w:rFonts w:ascii="Arial" w:hAnsi="Arial" w:cs="Arial"/>
                <w:bCs/>
                <w:i/>
                <w:iCs/>
                <w:color w:val="000000" w:themeColor="text1"/>
                <w:sz w:val="16"/>
                <w:szCs w:val="16"/>
                <w:lang w:val="en-GB"/>
              </w:rPr>
              <w:t>insert amount</w:t>
            </w:r>
            <w:r w:rsidRPr="00AD3660">
              <w:rPr>
                <w:rFonts w:ascii="Arial" w:hAnsi="Arial" w:cs="Arial"/>
                <w:bCs/>
                <w:color w:val="000000" w:themeColor="text1"/>
                <w:sz w:val="16"/>
                <w:szCs w:val="16"/>
                <w:lang w:val="en-GB"/>
              </w:rPr>
              <w:t>]</w:t>
            </w:r>
          </w:p>
          <w:p w14:paraId="0AB7E4A4" w14:textId="77777777" w:rsidR="00BA4876" w:rsidRPr="00AD3660" w:rsidRDefault="00BA4876" w:rsidP="00853FFF">
            <w:pPr>
              <w:keepNext/>
              <w:tabs>
                <w:tab w:val="right" w:pos="7254"/>
              </w:tabs>
              <w:spacing w:before="60" w:after="60"/>
              <w:jc w:val="both"/>
              <w:rPr>
                <w:rFonts w:ascii="Arial" w:hAnsi="Arial" w:cs="Arial"/>
                <w:b/>
                <w:iCs/>
                <w:color w:val="000000" w:themeColor="text1"/>
                <w:sz w:val="22"/>
                <w:szCs w:val="22"/>
                <w:lang w:val="en-GB"/>
              </w:rPr>
            </w:pPr>
            <w:r w:rsidRPr="00AD3660">
              <w:rPr>
                <w:rFonts w:ascii="Arial" w:hAnsi="Arial" w:cs="Arial"/>
                <w:iCs/>
                <w:color w:val="000000" w:themeColor="text1"/>
                <w:sz w:val="22"/>
                <w:szCs w:val="22"/>
                <w:lang w:val="en-GB"/>
              </w:rPr>
              <w:t xml:space="preserve">in favour of </w:t>
            </w:r>
            <w:r w:rsidRPr="00AD3660">
              <w:rPr>
                <w:rFonts w:ascii="Arial" w:hAnsi="Arial" w:cs="Arial"/>
                <w:i/>
                <w:iCs/>
                <w:color w:val="000000" w:themeColor="text1"/>
                <w:sz w:val="16"/>
                <w:szCs w:val="16"/>
                <w:lang w:val="en-GB"/>
              </w:rPr>
              <w:t>[insert the name of the beneficiary]</w:t>
            </w:r>
          </w:p>
        </w:tc>
      </w:tr>
      <w:tr w:rsidR="00BA4876" w:rsidRPr="00AD3660" w14:paraId="75E4E331" w14:textId="77777777" w:rsidTr="00853FFF">
        <w:tblPrEx>
          <w:tblBorders>
            <w:insideH w:val="single" w:sz="8" w:space="0" w:color="000000"/>
          </w:tblBorders>
          <w:tblCellMar>
            <w:left w:w="103" w:type="dxa"/>
            <w:right w:w="103" w:type="dxa"/>
          </w:tblCellMar>
        </w:tblPrEx>
        <w:trPr>
          <w:cantSplit/>
          <w:trHeight w:val="363"/>
        </w:trPr>
        <w:tc>
          <w:tcPr>
            <w:tcW w:w="9350" w:type="dxa"/>
            <w:gridSpan w:val="2"/>
            <w:tcBorders>
              <w:top w:val="single" w:sz="6" w:space="0" w:color="000000"/>
              <w:left w:val="single" w:sz="6" w:space="0" w:color="000000"/>
              <w:bottom w:val="single" w:sz="6" w:space="0" w:color="000000"/>
              <w:right w:val="single" w:sz="6" w:space="0" w:color="000000"/>
            </w:tcBorders>
          </w:tcPr>
          <w:p w14:paraId="49D11A25" w14:textId="77777777" w:rsidR="00BA4876" w:rsidRPr="00AD3660" w:rsidRDefault="00BA4876" w:rsidP="00853FFF">
            <w:pPr>
              <w:pStyle w:val="Heading2"/>
              <w:keepNext/>
              <w:spacing w:before="120" w:after="120"/>
              <w:rPr>
                <w:color w:val="000000" w:themeColor="text1"/>
                <w:lang w:val="en-GB"/>
              </w:rPr>
            </w:pPr>
            <w:bookmarkStart w:id="383" w:name="_Toc505659532"/>
            <w:bookmarkStart w:id="384" w:name="_Toc506185680"/>
            <w:bookmarkStart w:id="385" w:name="_Toc37047322"/>
            <w:bookmarkStart w:id="386" w:name="_Toc37234094"/>
            <w:bookmarkStart w:id="387" w:name="_Toc50268353"/>
            <w:bookmarkStart w:id="388" w:name="_Toc50280537"/>
            <w:bookmarkStart w:id="389" w:name="_Toc50280764"/>
            <w:bookmarkStart w:id="390" w:name="_Toc485953889"/>
            <w:r w:rsidRPr="00AD3660">
              <w:rPr>
                <w:color w:val="000000" w:themeColor="text1"/>
                <w:lang w:val="en-GB"/>
              </w:rPr>
              <w:t>E.</w:t>
            </w:r>
            <w:r w:rsidRPr="00AD3660">
              <w:rPr>
                <w:color w:val="000000" w:themeColor="text1"/>
                <w:lang w:val="en-GB"/>
              </w:rPr>
              <w:tab/>
              <w:t>Tender</w:t>
            </w:r>
            <w:bookmarkEnd w:id="383"/>
            <w:bookmarkEnd w:id="384"/>
            <w:bookmarkEnd w:id="385"/>
            <w:bookmarkEnd w:id="386"/>
            <w:bookmarkEnd w:id="387"/>
            <w:bookmarkEnd w:id="388"/>
            <w:bookmarkEnd w:id="389"/>
            <w:r w:rsidRPr="00AD3660">
              <w:rPr>
                <w:color w:val="000000" w:themeColor="text1"/>
                <w:lang w:val="en-GB"/>
              </w:rPr>
              <w:t xml:space="preserve"> Submission</w:t>
            </w:r>
            <w:bookmarkEnd w:id="390"/>
          </w:p>
        </w:tc>
      </w:tr>
      <w:tr w:rsidR="00BA4876" w:rsidRPr="00AD3660" w14:paraId="4BF2360A" w14:textId="77777777" w:rsidTr="00853FFF">
        <w:tblPrEx>
          <w:tblBorders>
            <w:insideH w:val="single" w:sz="8" w:space="0" w:color="000000"/>
          </w:tblBorders>
          <w:tblCellMar>
            <w:left w:w="103" w:type="dxa"/>
            <w:right w:w="103" w:type="dxa"/>
          </w:tblCellMar>
        </w:tblPrEx>
        <w:trPr>
          <w:trHeight w:val="1038"/>
        </w:trPr>
        <w:tc>
          <w:tcPr>
            <w:tcW w:w="1319" w:type="dxa"/>
            <w:tcBorders>
              <w:top w:val="single" w:sz="6" w:space="0" w:color="000000"/>
              <w:left w:val="single" w:sz="6" w:space="0" w:color="000000"/>
              <w:right w:val="single" w:sz="6" w:space="0" w:color="000000"/>
            </w:tcBorders>
          </w:tcPr>
          <w:p w14:paraId="68ECC243" w14:textId="77777777" w:rsidR="00BA4876" w:rsidRPr="00AD3660" w:rsidRDefault="00BA4876" w:rsidP="00853FFF">
            <w:pPr>
              <w:pStyle w:val="Heading5"/>
              <w:tabs>
                <w:tab w:val="clear" w:pos="7254"/>
                <w:tab w:val="right" w:pos="7434"/>
              </w:tabs>
              <w:spacing w:before="60" w:after="60"/>
              <w:rPr>
                <w:color w:val="000000" w:themeColor="text1"/>
              </w:rPr>
            </w:pPr>
            <w:r w:rsidRPr="00AD3660">
              <w:rPr>
                <w:color w:val="000000" w:themeColor="text1"/>
              </w:rPr>
              <w:t>ITT 30.1</w:t>
            </w:r>
          </w:p>
        </w:tc>
        <w:tc>
          <w:tcPr>
            <w:tcW w:w="8031" w:type="dxa"/>
            <w:tcBorders>
              <w:top w:val="single" w:sz="6" w:space="0" w:color="000000"/>
              <w:left w:val="single" w:sz="6" w:space="0" w:color="000000"/>
              <w:bottom w:val="single" w:sz="6" w:space="0" w:color="000000"/>
              <w:right w:val="single" w:sz="6" w:space="0" w:color="000000"/>
            </w:tcBorders>
          </w:tcPr>
          <w:p w14:paraId="5DE58118" w14:textId="77777777" w:rsidR="00BA4876" w:rsidRPr="00AD3660" w:rsidRDefault="00BA4876" w:rsidP="00853FFF">
            <w:pPr>
              <w:keepNext/>
              <w:tabs>
                <w:tab w:val="right" w:pos="7254"/>
              </w:tabs>
              <w:spacing w:before="60" w:after="60"/>
              <w:rPr>
                <w:rFonts w:ascii="Arial" w:hAnsi="Arial" w:cs="Arial"/>
                <w:color w:val="000000" w:themeColor="text1"/>
                <w:sz w:val="22"/>
                <w:szCs w:val="22"/>
                <w:lang w:val="en-GB"/>
              </w:rPr>
            </w:pPr>
            <w:r w:rsidRPr="00AD3660">
              <w:rPr>
                <w:rFonts w:ascii="Arial" w:hAnsi="Arial" w:cs="Arial"/>
                <w:color w:val="000000" w:themeColor="text1"/>
                <w:sz w:val="22"/>
                <w:szCs w:val="22"/>
                <w:lang w:val="en-GB"/>
              </w:rPr>
              <w:t>In addition to the Original of the Tender, [</w:t>
            </w:r>
            <w:r w:rsidRPr="00AD3660">
              <w:rPr>
                <w:rFonts w:ascii="Arial" w:hAnsi="Arial" w:cs="Arial"/>
                <w:i/>
                <w:iCs/>
                <w:color w:val="000000" w:themeColor="text1"/>
                <w:sz w:val="20"/>
                <w:szCs w:val="20"/>
                <w:lang w:val="en-GB"/>
              </w:rPr>
              <w:t>insert the number</w:t>
            </w:r>
            <w:r w:rsidRPr="00AD3660">
              <w:rPr>
                <w:rFonts w:ascii="Arial" w:hAnsi="Arial" w:cs="Arial"/>
                <w:color w:val="000000" w:themeColor="text1"/>
                <w:sz w:val="22"/>
                <w:szCs w:val="22"/>
                <w:lang w:val="en-GB"/>
              </w:rPr>
              <w:t>] Copy/copies shall be submitted.</w:t>
            </w:r>
          </w:p>
          <w:p w14:paraId="4896601E" w14:textId="77777777" w:rsidR="00BA4876" w:rsidRPr="00AD3660" w:rsidRDefault="00BA4876" w:rsidP="00853FFF">
            <w:pPr>
              <w:keepNext/>
              <w:tabs>
                <w:tab w:val="right" w:pos="7254"/>
              </w:tabs>
              <w:spacing w:before="60" w:after="60"/>
              <w:rPr>
                <w:rFonts w:ascii="Arial" w:hAnsi="Arial" w:cs="Arial"/>
                <w:color w:val="000000" w:themeColor="text1"/>
                <w:sz w:val="21"/>
                <w:szCs w:val="21"/>
                <w:lang w:val="en-GB"/>
              </w:rPr>
            </w:pPr>
            <w:r w:rsidRPr="00AD3660">
              <w:rPr>
                <w:rFonts w:ascii="Arial" w:hAnsi="Arial" w:cs="Arial"/>
                <w:color w:val="000000" w:themeColor="text1"/>
                <w:sz w:val="22"/>
                <w:szCs w:val="22"/>
                <w:lang w:val="en-GB"/>
              </w:rPr>
              <w:t>[</w:t>
            </w:r>
            <w:r w:rsidRPr="00AD3660">
              <w:rPr>
                <w:rFonts w:ascii="Arial" w:hAnsi="Arial" w:cs="Arial"/>
                <w:i/>
                <w:iCs/>
                <w:color w:val="000000" w:themeColor="text1"/>
                <w:sz w:val="20"/>
                <w:szCs w:val="20"/>
                <w:lang w:val="en-GB"/>
              </w:rPr>
              <w:t>Usually only one copy is needed, may be asked for more only if it is essential]</w:t>
            </w:r>
          </w:p>
        </w:tc>
      </w:tr>
      <w:tr w:rsidR="00BA4876" w:rsidRPr="00AD3660" w14:paraId="0B50E9BE" w14:textId="77777777" w:rsidTr="00853FFF">
        <w:tblPrEx>
          <w:tblBorders>
            <w:insideH w:val="single" w:sz="8" w:space="0" w:color="000000"/>
          </w:tblBorders>
          <w:tblCellMar>
            <w:left w:w="103" w:type="dxa"/>
            <w:right w:w="103" w:type="dxa"/>
          </w:tblCellMar>
        </w:tblPrEx>
        <w:trPr>
          <w:trHeight w:val="1677"/>
        </w:trPr>
        <w:tc>
          <w:tcPr>
            <w:tcW w:w="1319" w:type="dxa"/>
            <w:tcBorders>
              <w:top w:val="single" w:sz="6" w:space="0" w:color="000000"/>
              <w:left w:val="single" w:sz="6" w:space="0" w:color="000000"/>
              <w:right w:val="single" w:sz="6" w:space="0" w:color="000000"/>
            </w:tcBorders>
          </w:tcPr>
          <w:p w14:paraId="261000FD" w14:textId="77777777" w:rsidR="00BA4876" w:rsidRPr="00AD3660" w:rsidRDefault="00BA4876" w:rsidP="00853FFF">
            <w:pPr>
              <w:pStyle w:val="Heading5"/>
              <w:tabs>
                <w:tab w:val="clear" w:pos="7254"/>
                <w:tab w:val="right" w:pos="7434"/>
              </w:tabs>
              <w:spacing w:before="60" w:after="60"/>
              <w:rPr>
                <w:color w:val="000000" w:themeColor="text1"/>
              </w:rPr>
            </w:pPr>
            <w:r w:rsidRPr="00AD3660">
              <w:rPr>
                <w:color w:val="000000" w:themeColor="text1"/>
              </w:rPr>
              <w:t>ITT 32.1</w:t>
            </w:r>
          </w:p>
        </w:tc>
        <w:tc>
          <w:tcPr>
            <w:tcW w:w="8031" w:type="dxa"/>
            <w:tcBorders>
              <w:top w:val="single" w:sz="6" w:space="0" w:color="000000"/>
              <w:left w:val="single" w:sz="6" w:space="0" w:color="000000"/>
              <w:bottom w:val="single" w:sz="6" w:space="0" w:color="000000"/>
              <w:right w:val="single" w:sz="6" w:space="0" w:color="000000"/>
            </w:tcBorders>
          </w:tcPr>
          <w:p w14:paraId="4F02BE34" w14:textId="77777777" w:rsidR="00BA4876" w:rsidRPr="00AD3660" w:rsidRDefault="00BA4876" w:rsidP="0052328A">
            <w:pPr>
              <w:keepNext/>
              <w:tabs>
                <w:tab w:val="right" w:pos="7254"/>
              </w:tabs>
              <w:spacing w:before="60" w:after="60"/>
              <w:rPr>
                <w:rFonts w:ascii="Arial" w:hAnsi="Arial" w:cs="Arial"/>
                <w:i/>
                <w:color w:val="000000" w:themeColor="text1"/>
                <w:sz w:val="21"/>
                <w:szCs w:val="21"/>
                <w:lang w:val="en-GB"/>
              </w:rPr>
            </w:pPr>
            <w:r w:rsidRPr="00AD3660">
              <w:rPr>
                <w:rFonts w:ascii="Arial" w:hAnsi="Arial" w:cs="Arial"/>
                <w:color w:val="000000" w:themeColor="text1"/>
                <w:sz w:val="21"/>
                <w:szCs w:val="21"/>
                <w:lang w:val="en-GB"/>
              </w:rPr>
              <w:t xml:space="preserve">For </w:t>
            </w:r>
            <w:r w:rsidRPr="00AD3660">
              <w:rPr>
                <w:rFonts w:ascii="Arial" w:hAnsi="Arial" w:cs="Arial"/>
                <w:b/>
                <w:color w:val="000000" w:themeColor="text1"/>
                <w:sz w:val="21"/>
                <w:szCs w:val="21"/>
                <w:u w:val="single"/>
                <w:lang w:val="en-GB"/>
              </w:rPr>
              <w:t>Tender submission purposes</w:t>
            </w:r>
            <w:r w:rsidRPr="00AD3660">
              <w:rPr>
                <w:rFonts w:ascii="Arial" w:hAnsi="Arial" w:cs="Arial"/>
                <w:color w:val="000000" w:themeColor="text1"/>
                <w:sz w:val="21"/>
                <w:szCs w:val="21"/>
                <w:lang w:val="en-GB"/>
              </w:rPr>
              <w:t xml:space="preserve"> only, the Procuring Entity’s address is:</w:t>
            </w:r>
          </w:p>
          <w:p w14:paraId="3747B7FE" w14:textId="77777777" w:rsidR="00BA4876" w:rsidRPr="00AD3660" w:rsidRDefault="00BA4876" w:rsidP="00853FFF">
            <w:pPr>
              <w:keepNext/>
              <w:tabs>
                <w:tab w:val="right" w:pos="7254"/>
              </w:tabs>
              <w:spacing w:before="60" w:after="6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Attention:</w:t>
            </w:r>
          </w:p>
          <w:p w14:paraId="556A62B7" w14:textId="77777777" w:rsidR="00BA4876" w:rsidRPr="00AD3660" w:rsidRDefault="00BA4876" w:rsidP="00853FFF">
            <w:pPr>
              <w:keepNext/>
              <w:tabs>
                <w:tab w:val="right" w:pos="7254"/>
              </w:tabs>
              <w:spacing w:before="60" w:after="60"/>
              <w:jc w:val="both"/>
              <w:rPr>
                <w:rFonts w:ascii="Arial" w:hAnsi="Arial" w:cs="Arial"/>
                <w:color w:val="000000" w:themeColor="text1"/>
                <w:sz w:val="22"/>
                <w:szCs w:val="22"/>
                <w:lang w:val="en-GB"/>
              </w:rPr>
            </w:pPr>
            <w:r w:rsidRPr="00AD3660">
              <w:rPr>
                <w:rFonts w:ascii="Arial" w:hAnsi="Arial" w:cs="Arial"/>
                <w:color w:val="000000" w:themeColor="text1"/>
                <w:sz w:val="21"/>
                <w:szCs w:val="21"/>
                <w:lang w:val="en-GB"/>
              </w:rPr>
              <w:t>Address</w:t>
            </w:r>
            <w:r w:rsidRPr="00AD3660">
              <w:rPr>
                <w:rFonts w:ascii="Arial" w:hAnsi="Arial" w:cs="Arial"/>
                <w:b/>
                <w:color w:val="000000" w:themeColor="text1"/>
                <w:sz w:val="21"/>
                <w:szCs w:val="21"/>
                <w:lang w:val="en-GB"/>
              </w:rPr>
              <w:t xml:space="preserve">: </w:t>
            </w:r>
          </w:p>
          <w:p w14:paraId="6D59DF58" w14:textId="77777777" w:rsidR="00BA4876" w:rsidRPr="00AD3660" w:rsidRDefault="00BA4876" w:rsidP="00853FFF">
            <w:pPr>
              <w:keepNext/>
              <w:tabs>
                <w:tab w:val="right" w:pos="7254"/>
              </w:tabs>
              <w:spacing w:before="60" w:after="60"/>
              <w:jc w:val="both"/>
              <w:rPr>
                <w:rFonts w:ascii="Arial" w:hAnsi="Arial" w:cs="Arial"/>
                <w:color w:val="000000" w:themeColor="text1"/>
                <w:sz w:val="21"/>
                <w:szCs w:val="21"/>
                <w:lang w:val="en-GB"/>
              </w:rPr>
            </w:pPr>
            <w:r w:rsidRPr="00AD3660">
              <w:rPr>
                <w:rFonts w:ascii="Arial" w:hAnsi="Arial" w:cs="Arial"/>
                <w:color w:val="000000" w:themeColor="text1"/>
                <w:sz w:val="22"/>
                <w:szCs w:val="22"/>
                <w:lang w:val="en-GB"/>
              </w:rPr>
              <w:t xml:space="preserve">The </w:t>
            </w:r>
            <w:r w:rsidRPr="00AD3660">
              <w:rPr>
                <w:rFonts w:ascii="Arial" w:hAnsi="Arial" w:cs="Arial"/>
                <w:color w:val="000000" w:themeColor="text1"/>
                <w:sz w:val="21"/>
                <w:szCs w:val="21"/>
                <w:lang w:val="en-GB"/>
              </w:rPr>
              <w:t>deadline for the submission of Tenders is:</w:t>
            </w:r>
          </w:p>
          <w:p w14:paraId="2BDA1D25" w14:textId="77777777" w:rsidR="00BA4876" w:rsidRPr="00AD3660" w:rsidRDefault="00BA4876" w:rsidP="00853FFF">
            <w:pPr>
              <w:keepNext/>
              <w:tabs>
                <w:tab w:val="right" w:pos="7254"/>
              </w:tabs>
              <w:spacing w:before="60" w:after="60"/>
              <w:jc w:val="both"/>
              <w:rPr>
                <w:rFonts w:ascii="Arial" w:hAnsi="Arial" w:cs="Arial"/>
                <w:color w:val="000000" w:themeColor="text1"/>
                <w:sz w:val="21"/>
                <w:szCs w:val="21"/>
                <w:lang w:val="en-GB"/>
              </w:rPr>
            </w:pPr>
          </w:p>
          <w:p w14:paraId="699CD6C0" w14:textId="77777777" w:rsidR="00BA4876" w:rsidRPr="00AD3660" w:rsidRDefault="00BA4876" w:rsidP="00853FFF">
            <w:pPr>
              <w:keepNext/>
              <w:tabs>
                <w:tab w:val="right" w:pos="7254"/>
              </w:tabs>
              <w:spacing w:before="60" w:after="6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Time &amp; Date:</w:t>
            </w:r>
          </w:p>
          <w:p w14:paraId="40E77A70" w14:textId="77777777" w:rsidR="00BA4876" w:rsidRPr="00AD3660" w:rsidRDefault="00BA4876" w:rsidP="00853FFF">
            <w:pPr>
              <w:keepNext/>
              <w:spacing w:before="60" w:after="60"/>
              <w:jc w:val="both"/>
              <w:rPr>
                <w:rFonts w:ascii="Arial" w:hAnsi="Arial" w:cs="Arial"/>
                <w:color w:val="000000" w:themeColor="text1"/>
                <w:sz w:val="22"/>
                <w:szCs w:val="22"/>
                <w:lang w:val="en-GB"/>
              </w:rPr>
            </w:pPr>
          </w:p>
        </w:tc>
      </w:tr>
      <w:tr w:rsidR="00BA4876" w:rsidRPr="00AD3660" w14:paraId="0909A59E" w14:textId="77777777" w:rsidTr="00853FFF">
        <w:tblPrEx>
          <w:tblBorders>
            <w:insideH w:val="single" w:sz="8" w:space="0" w:color="000000"/>
          </w:tblBorders>
          <w:tblCellMar>
            <w:left w:w="103" w:type="dxa"/>
            <w:right w:w="103" w:type="dxa"/>
          </w:tblCellMar>
        </w:tblPrEx>
        <w:trPr>
          <w:trHeight w:val="102"/>
        </w:trPr>
        <w:tc>
          <w:tcPr>
            <w:tcW w:w="9350" w:type="dxa"/>
            <w:gridSpan w:val="2"/>
            <w:tcBorders>
              <w:top w:val="single" w:sz="6" w:space="0" w:color="000000"/>
              <w:left w:val="single" w:sz="6" w:space="0" w:color="000000"/>
              <w:bottom w:val="single" w:sz="6" w:space="0" w:color="000000"/>
              <w:right w:val="single" w:sz="6" w:space="0" w:color="000000"/>
            </w:tcBorders>
          </w:tcPr>
          <w:p w14:paraId="3A23C357" w14:textId="77777777" w:rsidR="00BA4876" w:rsidRPr="00AD3660" w:rsidRDefault="00BA4876" w:rsidP="00853FFF">
            <w:pPr>
              <w:pStyle w:val="Heading2"/>
              <w:keepNext/>
              <w:spacing w:before="120" w:after="120"/>
              <w:rPr>
                <w:color w:val="000000" w:themeColor="text1"/>
                <w:lang w:val="en-GB"/>
              </w:rPr>
            </w:pPr>
            <w:bookmarkStart w:id="391" w:name="_Toc50268354"/>
            <w:bookmarkStart w:id="392" w:name="_Toc50280538"/>
            <w:bookmarkStart w:id="393" w:name="_Toc50280765"/>
            <w:bookmarkStart w:id="394" w:name="_Toc485953890"/>
            <w:r w:rsidRPr="00AD3660">
              <w:rPr>
                <w:color w:val="000000" w:themeColor="text1"/>
                <w:lang w:val="en-GB"/>
              </w:rPr>
              <w:t>F.</w:t>
            </w:r>
            <w:r w:rsidRPr="00AD3660">
              <w:rPr>
                <w:color w:val="000000" w:themeColor="text1"/>
                <w:lang w:val="en-GB"/>
              </w:rPr>
              <w:tab/>
              <w:t>Tender Opening and Evaluation</w:t>
            </w:r>
            <w:bookmarkEnd w:id="391"/>
            <w:bookmarkEnd w:id="392"/>
            <w:bookmarkEnd w:id="393"/>
            <w:bookmarkEnd w:id="394"/>
          </w:p>
        </w:tc>
      </w:tr>
      <w:tr w:rsidR="00BA4876" w:rsidRPr="00AD3660" w14:paraId="01F43272" w14:textId="77777777" w:rsidTr="00853FFF">
        <w:tblPrEx>
          <w:tblBorders>
            <w:insideH w:val="single" w:sz="8" w:space="0" w:color="000000"/>
          </w:tblBorders>
          <w:tblCellMar>
            <w:left w:w="103" w:type="dxa"/>
            <w:right w:w="103" w:type="dxa"/>
          </w:tblCellMar>
        </w:tblPrEx>
        <w:trPr>
          <w:trHeight w:val="723"/>
        </w:trPr>
        <w:tc>
          <w:tcPr>
            <w:tcW w:w="1319" w:type="dxa"/>
            <w:tcBorders>
              <w:top w:val="single" w:sz="6" w:space="0" w:color="000000"/>
              <w:left w:val="single" w:sz="6" w:space="0" w:color="000000"/>
              <w:bottom w:val="single" w:sz="6" w:space="0" w:color="000000"/>
              <w:right w:val="single" w:sz="6" w:space="0" w:color="000000"/>
            </w:tcBorders>
          </w:tcPr>
          <w:p w14:paraId="52235D0A" w14:textId="77777777" w:rsidR="00BA4876" w:rsidRPr="00AD3660" w:rsidRDefault="00BA4876" w:rsidP="00853FFF">
            <w:pPr>
              <w:keepNext/>
              <w:tabs>
                <w:tab w:val="right" w:pos="7434"/>
              </w:tabs>
              <w:spacing w:before="60" w:after="60"/>
              <w:rPr>
                <w:rFonts w:ascii="Arial" w:hAnsi="Arial" w:cs="Arial"/>
                <w:b/>
                <w:color w:val="000000" w:themeColor="text1"/>
                <w:sz w:val="21"/>
                <w:szCs w:val="21"/>
                <w:lang w:val="en-GB"/>
              </w:rPr>
            </w:pPr>
            <w:r w:rsidRPr="00AD3660">
              <w:rPr>
                <w:rFonts w:ascii="Arial" w:hAnsi="Arial" w:cs="Arial"/>
                <w:b/>
                <w:color w:val="000000" w:themeColor="text1"/>
                <w:sz w:val="21"/>
                <w:szCs w:val="21"/>
                <w:lang w:val="en-GB"/>
              </w:rPr>
              <w:t>ITT 37.1</w:t>
            </w:r>
          </w:p>
          <w:p w14:paraId="31B51CC7" w14:textId="77777777" w:rsidR="00BA4876" w:rsidRPr="00AD3660" w:rsidRDefault="00BA4876" w:rsidP="00853FFF">
            <w:pPr>
              <w:keepNext/>
              <w:tabs>
                <w:tab w:val="right" w:pos="7434"/>
              </w:tabs>
              <w:spacing w:before="60" w:after="60"/>
              <w:rPr>
                <w:rFonts w:ascii="Arial" w:hAnsi="Arial" w:cs="Arial"/>
                <w:b/>
                <w:color w:val="000000" w:themeColor="text1"/>
                <w:sz w:val="21"/>
                <w:szCs w:val="21"/>
                <w:lang w:val="en-GB"/>
              </w:rPr>
            </w:pPr>
          </w:p>
        </w:tc>
        <w:tc>
          <w:tcPr>
            <w:tcW w:w="8031" w:type="dxa"/>
            <w:tcBorders>
              <w:top w:val="single" w:sz="6" w:space="0" w:color="000000"/>
              <w:left w:val="single" w:sz="6" w:space="0" w:color="000000"/>
              <w:bottom w:val="single" w:sz="6" w:space="0" w:color="000000"/>
              <w:right w:val="single" w:sz="6" w:space="0" w:color="000000"/>
            </w:tcBorders>
          </w:tcPr>
          <w:p w14:paraId="0C1DD776" w14:textId="77777777" w:rsidR="00BA4876" w:rsidRPr="00AD3660" w:rsidRDefault="00BA4876" w:rsidP="00853FFF">
            <w:pPr>
              <w:tabs>
                <w:tab w:val="right" w:pos="7254"/>
              </w:tabs>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Tender opening shall take place at:</w:t>
            </w:r>
          </w:p>
          <w:p w14:paraId="6FDF832F" w14:textId="77777777" w:rsidR="00BA4876" w:rsidRPr="00AD3660" w:rsidRDefault="00BA4876" w:rsidP="00853FFF">
            <w:pPr>
              <w:keepNext/>
              <w:tabs>
                <w:tab w:val="right" w:pos="7254"/>
              </w:tabs>
              <w:spacing w:before="60" w:after="60"/>
              <w:jc w:val="both"/>
              <w:rPr>
                <w:rFonts w:ascii="Arial" w:hAnsi="Arial" w:cs="Arial"/>
                <w:color w:val="000000" w:themeColor="text1"/>
                <w:sz w:val="22"/>
                <w:szCs w:val="22"/>
                <w:lang w:val="en-GB"/>
              </w:rPr>
            </w:pPr>
            <w:r w:rsidRPr="00AD3660">
              <w:rPr>
                <w:rFonts w:ascii="Arial" w:hAnsi="Arial" w:cs="Arial"/>
                <w:color w:val="000000" w:themeColor="text1"/>
                <w:sz w:val="21"/>
                <w:szCs w:val="21"/>
                <w:lang w:val="en-GB"/>
              </w:rPr>
              <w:t>Address:</w:t>
            </w:r>
            <w:r w:rsidRPr="00AD3660">
              <w:rPr>
                <w:rFonts w:ascii="Arial" w:hAnsi="Arial" w:cs="Arial"/>
                <w:color w:val="000000" w:themeColor="text1"/>
                <w:sz w:val="21"/>
                <w:szCs w:val="21"/>
                <w:lang w:val="en-GB"/>
              </w:rPr>
              <w:tab/>
            </w:r>
          </w:p>
          <w:p w14:paraId="6CB8A08D" w14:textId="77777777" w:rsidR="00BA4876" w:rsidRPr="00AD3660" w:rsidRDefault="00BA4876" w:rsidP="00853FFF">
            <w:pPr>
              <w:keepNext/>
              <w:tabs>
                <w:tab w:val="left" w:pos="1989"/>
                <w:tab w:val="right" w:pos="7254"/>
              </w:tabs>
              <w:spacing w:before="60" w:after="6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T</w:t>
            </w:r>
            <w:r w:rsidRPr="00AD3660">
              <w:rPr>
                <w:rFonts w:ascii="Arial" w:hAnsi="Arial" w:cs="Arial"/>
                <w:color w:val="000000" w:themeColor="text1"/>
                <w:sz w:val="21"/>
                <w:szCs w:val="21"/>
                <w:lang w:val="en-GB"/>
              </w:rPr>
              <w:t>ime &amp; Date: ------- on-------</w:t>
            </w:r>
          </w:p>
        </w:tc>
      </w:tr>
      <w:tr w:rsidR="00BA4876" w:rsidRPr="00AD3660" w14:paraId="597DF5B7" w14:textId="77777777" w:rsidTr="00DE468D">
        <w:tblPrEx>
          <w:tblBorders>
            <w:insideH w:val="single" w:sz="8" w:space="0" w:color="000000"/>
          </w:tblBorders>
          <w:tblCellMar>
            <w:left w:w="103" w:type="dxa"/>
            <w:right w:w="103" w:type="dxa"/>
          </w:tblCellMar>
        </w:tblPrEx>
        <w:trPr>
          <w:trHeight w:val="372"/>
        </w:trPr>
        <w:tc>
          <w:tcPr>
            <w:tcW w:w="1319" w:type="dxa"/>
            <w:tcBorders>
              <w:top w:val="single" w:sz="6" w:space="0" w:color="000000"/>
              <w:left w:val="single" w:sz="6" w:space="0" w:color="000000"/>
              <w:bottom w:val="single" w:sz="6" w:space="0" w:color="000000"/>
              <w:right w:val="single" w:sz="6" w:space="0" w:color="000000"/>
            </w:tcBorders>
          </w:tcPr>
          <w:p w14:paraId="103FDE36" w14:textId="77777777" w:rsidR="00BA4876" w:rsidRPr="00AD3660" w:rsidRDefault="00BA4876" w:rsidP="00853FFF">
            <w:pPr>
              <w:keepNext/>
              <w:tabs>
                <w:tab w:val="right" w:pos="7434"/>
              </w:tabs>
              <w:spacing w:before="60" w:after="60"/>
              <w:rPr>
                <w:rFonts w:ascii="Arial" w:hAnsi="Arial" w:cs="Arial"/>
                <w:b/>
                <w:color w:val="000000" w:themeColor="text1"/>
                <w:sz w:val="21"/>
                <w:szCs w:val="21"/>
                <w:lang w:val="en-GB"/>
              </w:rPr>
            </w:pPr>
            <w:r w:rsidRPr="00AD3660">
              <w:rPr>
                <w:rFonts w:ascii="Arial" w:hAnsi="Arial" w:cs="Arial"/>
                <w:b/>
                <w:color w:val="000000" w:themeColor="text1"/>
                <w:sz w:val="21"/>
                <w:szCs w:val="21"/>
                <w:lang w:val="en-GB"/>
              </w:rPr>
              <w:t>ITT 40.7</w:t>
            </w:r>
          </w:p>
        </w:tc>
        <w:tc>
          <w:tcPr>
            <w:tcW w:w="8031" w:type="dxa"/>
            <w:tcBorders>
              <w:top w:val="single" w:sz="6" w:space="0" w:color="000000"/>
              <w:left w:val="single" w:sz="6" w:space="0" w:color="000000"/>
              <w:bottom w:val="single" w:sz="6" w:space="0" w:color="000000"/>
              <w:right w:val="single" w:sz="6" w:space="0" w:color="000000"/>
            </w:tcBorders>
          </w:tcPr>
          <w:p w14:paraId="48E6CE1C" w14:textId="503B3676" w:rsidR="00BA4876" w:rsidRPr="00DE468D" w:rsidRDefault="00BA4876" w:rsidP="00DE468D">
            <w:pPr>
              <w:tabs>
                <w:tab w:val="right" w:pos="7254"/>
              </w:tabs>
              <w:spacing w:before="60" w:after="120"/>
              <w:jc w:val="both"/>
              <w:rPr>
                <w:rFonts w:ascii="Arial" w:hAnsi="Arial" w:cs="Arial"/>
                <w:b/>
                <w:bCs/>
                <w:sz w:val="21"/>
                <w:szCs w:val="21"/>
                <w:lang w:val="en-GB"/>
              </w:rPr>
            </w:pPr>
            <w:r w:rsidRPr="00F02BE9">
              <w:rPr>
                <w:rFonts w:ascii="Arial" w:hAnsi="Arial" w:cs="Arial"/>
                <w:sz w:val="21"/>
                <w:szCs w:val="21"/>
                <w:lang w:val="en-GB"/>
              </w:rPr>
              <w:t xml:space="preserve">The point to be given as following: </w:t>
            </w:r>
            <w:r w:rsidR="00F02BE9" w:rsidRPr="00F02BE9">
              <w:rPr>
                <w:rFonts w:ascii="Arial" w:hAnsi="Arial" w:cs="Arial"/>
                <w:b/>
                <w:bCs/>
                <w:sz w:val="21"/>
                <w:szCs w:val="21"/>
                <w:lang w:val="en-GB"/>
              </w:rPr>
              <w:t>Not applicable.</w:t>
            </w:r>
          </w:p>
        </w:tc>
      </w:tr>
      <w:tr w:rsidR="00BA4876" w:rsidRPr="00AD3660" w14:paraId="2F264A32" w14:textId="77777777" w:rsidTr="00DE468D">
        <w:tblPrEx>
          <w:tblBorders>
            <w:insideH w:val="single" w:sz="8" w:space="0" w:color="000000"/>
          </w:tblBorders>
          <w:tblCellMar>
            <w:left w:w="103" w:type="dxa"/>
            <w:right w:w="103" w:type="dxa"/>
          </w:tblCellMar>
        </w:tblPrEx>
        <w:trPr>
          <w:cantSplit/>
          <w:trHeight w:val="471"/>
        </w:trPr>
        <w:tc>
          <w:tcPr>
            <w:tcW w:w="1319" w:type="dxa"/>
            <w:tcBorders>
              <w:top w:val="single" w:sz="6" w:space="0" w:color="000000"/>
              <w:left w:val="single" w:sz="6" w:space="0" w:color="000000"/>
              <w:bottom w:val="single" w:sz="6" w:space="0" w:color="000000"/>
              <w:right w:val="single" w:sz="4" w:space="0" w:color="auto"/>
            </w:tcBorders>
          </w:tcPr>
          <w:p w14:paraId="50485CC0" w14:textId="77777777" w:rsidR="00BA4876" w:rsidRPr="00AD3660" w:rsidRDefault="00BA4876" w:rsidP="00853FFF">
            <w:pPr>
              <w:pStyle w:val="Heading2"/>
              <w:keepNext/>
              <w:spacing w:before="120" w:after="120"/>
              <w:rPr>
                <w:color w:val="000000" w:themeColor="text1"/>
                <w:lang w:val="en-GB"/>
              </w:rPr>
            </w:pPr>
            <w:bookmarkStart w:id="395" w:name="_Toc485953891"/>
            <w:r w:rsidRPr="00AD3660">
              <w:rPr>
                <w:color w:val="000000" w:themeColor="text1"/>
                <w:lang w:val="en-GB"/>
              </w:rPr>
              <w:t>ITT 40.8</w:t>
            </w:r>
            <w:bookmarkEnd w:id="395"/>
          </w:p>
        </w:tc>
        <w:tc>
          <w:tcPr>
            <w:tcW w:w="8031" w:type="dxa"/>
            <w:tcBorders>
              <w:top w:val="single" w:sz="6" w:space="0" w:color="000000"/>
              <w:left w:val="single" w:sz="4" w:space="0" w:color="auto"/>
              <w:bottom w:val="single" w:sz="6" w:space="0" w:color="000000"/>
              <w:right w:val="single" w:sz="6" w:space="0" w:color="000000"/>
            </w:tcBorders>
          </w:tcPr>
          <w:p w14:paraId="3E1462FD" w14:textId="2424B039" w:rsidR="00BA4876" w:rsidRPr="00DE468D" w:rsidRDefault="00BA4876" w:rsidP="00DE468D">
            <w:pPr>
              <w:pStyle w:val="Heading2"/>
              <w:keepNext/>
              <w:spacing w:before="120" w:after="120"/>
              <w:jc w:val="left"/>
              <w:rPr>
                <w:b w:val="0"/>
                <w:color w:val="000000" w:themeColor="text1"/>
                <w:sz w:val="21"/>
                <w:szCs w:val="21"/>
                <w:lang w:val="en-GB"/>
              </w:rPr>
            </w:pPr>
            <w:bookmarkStart w:id="396" w:name="_Toc485953892"/>
            <w:r w:rsidRPr="00F02BE9">
              <w:rPr>
                <w:b w:val="0"/>
                <w:color w:val="000000" w:themeColor="text1"/>
                <w:sz w:val="21"/>
                <w:szCs w:val="21"/>
                <w:lang w:val="en-GB"/>
              </w:rPr>
              <w:t>The minimum technical points (</w:t>
            </w:r>
            <w:proofErr w:type="spellStart"/>
            <w:r w:rsidRPr="00F02BE9">
              <w:rPr>
                <w:b w:val="0"/>
                <w:color w:val="000000" w:themeColor="text1"/>
                <w:sz w:val="21"/>
                <w:szCs w:val="21"/>
                <w:lang w:val="en-GB"/>
              </w:rPr>
              <w:t>Tp</w:t>
            </w:r>
            <w:proofErr w:type="spellEnd"/>
            <w:r w:rsidRPr="00F02BE9">
              <w:rPr>
                <w:b w:val="0"/>
                <w:color w:val="000000" w:themeColor="text1"/>
                <w:sz w:val="21"/>
                <w:szCs w:val="21"/>
                <w:lang w:val="en-GB"/>
              </w:rPr>
              <w:t>) required to pass is</w:t>
            </w:r>
            <w:r w:rsidR="001B44A1">
              <w:rPr>
                <w:b w:val="0"/>
                <w:color w:val="000000" w:themeColor="text1"/>
                <w:sz w:val="21"/>
                <w:szCs w:val="21"/>
                <w:lang w:val="en-GB"/>
              </w:rPr>
              <w:t>:</w:t>
            </w:r>
            <w:r w:rsidRPr="00F02BE9">
              <w:rPr>
                <w:b w:val="0"/>
                <w:color w:val="000000" w:themeColor="text1"/>
                <w:sz w:val="21"/>
                <w:szCs w:val="21"/>
                <w:lang w:val="en-GB"/>
              </w:rPr>
              <w:t xml:space="preserve"> </w:t>
            </w:r>
            <w:bookmarkEnd w:id="396"/>
            <w:r w:rsidR="00F02BE9" w:rsidRPr="001B44A1">
              <w:rPr>
                <w:bCs w:val="0"/>
                <w:color w:val="000000" w:themeColor="text1"/>
                <w:sz w:val="21"/>
                <w:szCs w:val="21"/>
                <w:lang w:val="en-GB"/>
              </w:rPr>
              <w:t>Not applicable</w:t>
            </w:r>
            <w:r w:rsidR="00F02BE9" w:rsidRPr="00F02BE9">
              <w:rPr>
                <w:b w:val="0"/>
                <w:color w:val="000000" w:themeColor="text1"/>
                <w:sz w:val="21"/>
                <w:szCs w:val="21"/>
                <w:lang w:val="en-GB"/>
              </w:rPr>
              <w:t>.</w:t>
            </w:r>
          </w:p>
        </w:tc>
      </w:tr>
      <w:tr w:rsidR="00BA4876" w:rsidRPr="00AD3660" w14:paraId="76136B74" w14:textId="77777777" w:rsidTr="00853FFF">
        <w:tblPrEx>
          <w:tblBorders>
            <w:insideH w:val="single" w:sz="8" w:space="0" w:color="000000"/>
          </w:tblBorders>
          <w:tblCellMar>
            <w:left w:w="103" w:type="dxa"/>
            <w:right w:w="103" w:type="dxa"/>
          </w:tblCellMar>
        </w:tblPrEx>
        <w:trPr>
          <w:cantSplit/>
          <w:trHeight w:val="85"/>
        </w:trPr>
        <w:tc>
          <w:tcPr>
            <w:tcW w:w="9350" w:type="dxa"/>
            <w:gridSpan w:val="2"/>
            <w:tcBorders>
              <w:top w:val="single" w:sz="6" w:space="0" w:color="000000"/>
              <w:left w:val="single" w:sz="6" w:space="0" w:color="000000"/>
              <w:bottom w:val="single" w:sz="6" w:space="0" w:color="000000"/>
              <w:right w:val="single" w:sz="6" w:space="0" w:color="000000"/>
            </w:tcBorders>
          </w:tcPr>
          <w:p w14:paraId="6AF9392D" w14:textId="77777777" w:rsidR="00BA4876" w:rsidRPr="00AD3660" w:rsidRDefault="00BA4876" w:rsidP="00853FFF">
            <w:pPr>
              <w:pStyle w:val="Heading2"/>
              <w:keepNext/>
              <w:spacing w:before="120" w:after="120"/>
              <w:rPr>
                <w:color w:val="000000" w:themeColor="text1"/>
                <w:lang w:val="en-GB"/>
              </w:rPr>
            </w:pPr>
            <w:bookmarkStart w:id="397" w:name="_Toc505659534"/>
            <w:bookmarkStart w:id="398" w:name="_Toc506185682"/>
            <w:bookmarkStart w:id="399" w:name="_Toc37047324"/>
            <w:bookmarkStart w:id="400" w:name="_Toc37234096"/>
            <w:bookmarkStart w:id="401" w:name="_Toc50268355"/>
            <w:bookmarkStart w:id="402" w:name="_Toc50280539"/>
            <w:bookmarkStart w:id="403" w:name="_Toc50280766"/>
            <w:bookmarkStart w:id="404" w:name="_Toc485953893"/>
            <w:r w:rsidRPr="00AD3660">
              <w:rPr>
                <w:color w:val="000000" w:themeColor="text1"/>
                <w:lang w:val="en-GB"/>
              </w:rPr>
              <w:t>G.</w:t>
            </w:r>
            <w:r w:rsidRPr="00AD3660">
              <w:rPr>
                <w:color w:val="000000" w:themeColor="text1"/>
                <w:lang w:val="en-GB"/>
              </w:rPr>
              <w:tab/>
              <w:t>Contract Award</w:t>
            </w:r>
            <w:bookmarkEnd w:id="397"/>
            <w:bookmarkEnd w:id="398"/>
            <w:bookmarkEnd w:id="399"/>
            <w:bookmarkEnd w:id="400"/>
            <w:bookmarkEnd w:id="401"/>
            <w:bookmarkEnd w:id="402"/>
            <w:bookmarkEnd w:id="403"/>
            <w:bookmarkEnd w:id="404"/>
          </w:p>
        </w:tc>
      </w:tr>
      <w:tr w:rsidR="00BA4876" w:rsidRPr="00AD3660" w14:paraId="4822EA9C" w14:textId="77777777" w:rsidTr="00853FFF">
        <w:tblPrEx>
          <w:tblBorders>
            <w:insideH w:val="single" w:sz="8" w:space="0" w:color="000000"/>
          </w:tblBorders>
          <w:tblCellMar>
            <w:left w:w="103" w:type="dxa"/>
            <w:right w:w="103" w:type="dxa"/>
          </w:tblCellMar>
        </w:tblPrEx>
        <w:trPr>
          <w:trHeight w:val="705"/>
        </w:trPr>
        <w:tc>
          <w:tcPr>
            <w:tcW w:w="1319" w:type="dxa"/>
            <w:tcBorders>
              <w:top w:val="single" w:sz="6" w:space="0" w:color="000000"/>
              <w:left w:val="single" w:sz="6" w:space="0" w:color="000000"/>
              <w:bottom w:val="single" w:sz="6" w:space="0" w:color="000000"/>
              <w:right w:val="single" w:sz="6" w:space="0" w:color="000000"/>
            </w:tcBorders>
          </w:tcPr>
          <w:p w14:paraId="620E47EF" w14:textId="77777777" w:rsidR="00BA4876" w:rsidRPr="00AD3660" w:rsidRDefault="00BA4876" w:rsidP="00853FFF">
            <w:pPr>
              <w:keepNext/>
              <w:tabs>
                <w:tab w:val="right" w:pos="7434"/>
              </w:tabs>
              <w:spacing w:before="60" w:after="60"/>
              <w:rPr>
                <w:rFonts w:ascii="Arial" w:hAnsi="Arial" w:cs="Arial"/>
                <w:b/>
                <w:color w:val="000000" w:themeColor="text1"/>
                <w:sz w:val="21"/>
                <w:szCs w:val="21"/>
                <w:lang w:val="de-DE"/>
              </w:rPr>
            </w:pPr>
            <w:r w:rsidRPr="00AD3660">
              <w:rPr>
                <w:rFonts w:ascii="Arial" w:hAnsi="Arial" w:cs="Arial"/>
                <w:b/>
                <w:color w:val="000000" w:themeColor="text1"/>
                <w:sz w:val="21"/>
                <w:szCs w:val="21"/>
                <w:lang w:val="de-DE"/>
              </w:rPr>
              <w:t>ITT 51.1</w:t>
            </w:r>
          </w:p>
          <w:p w14:paraId="58EA9355" w14:textId="77777777" w:rsidR="00BA4876" w:rsidRPr="00AD3660" w:rsidRDefault="00BA4876" w:rsidP="00853FFF">
            <w:pPr>
              <w:keepNext/>
              <w:tabs>
                <w:tab w:val="right" w:pos="7434"/>
              </w:tabs>
              <w:spacing w:before="60" w:after="60"/>
              <w:rPr>
                <w:rFonts w:ascii="Arial" w:hAnsi="Arial" w:cs="Arial"/>
                <w:b/>
                <w:color w:val="000000" w:themeColor="text1"/>
                <w:sz w:val="21"/>
                <w:szCs w:val="21"/>
                <w:lang w:val="de-DE"/>
              </w:rPr>
            </w:pPr>
          </w:p>
        </w:tc>
        <w:tc>
          <w:tcPr>
            <w:tcW w:w="8031" w:type="dxa"/>
            <w:tcBorders>
              <w:top w:val="single" w:sz="6" w:space="0" w:color="000000"/>
              <w:left w:val="single" w:sz="6" w:space="0" w:color="000000"/>
              <w:bottom w:val="single" w:sz="6" w:space="0" w:color="000000"/>
              <w:right w:val="single" w:sz="6" w:space="0" w:color="000000"/>
            </w:tcBorders>
          </w:tcPr>
          <w:p w14:paraId="3A231938" w14:textId="57DE1066" w:rsidR="00BA4876" w:rsidRPr="00AD3660" w:rsidRDefault="00BA4876" w:rsidP="00853FFF">
            <w:pPr>
              <w:keepNext/>
              <w:tabs>
                <w:tab w:val="right" w:pos="7164"/>
              </w:tabs>
              <w:spacing w:before="60" w:after="6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amount of Performance Security shall</w:t>
            </w:r>
            <w:r w:rsidR="0052328A">
              <w:rPr>
                <w:rFonts w:ascii="Arial" w:hAnsi="Arial" w:cs="Arial"/>
                <w:color w:val="000000" w:themeColor="text1"/>
                <w:sz w:val="21"/>
                <w:szCs w:val="21"/>
                <w:lang w:val="en-GB"/>
              </w:rPr>
              <w:t xml:space="preserve"> be </w:t>
            </w:r>
            <w:r w:rsidRPr="0052328A">
              <w:rPr>
                <w:rFonts w:ascii="Arial" w:hAnsi="Arial" w:cs="Arial"/>
                <w:b/>
                <w:bCs/>
                <w:color w:val="000000" w:themeColor="text1"/>
                <w:sz w:val="21"/>
                <w:szCs w:val="21"/>
                <w:lang w:val="en-GB"/>
              </w:rPr>
              <w:t>10% (ten percent)</w:t>
            </w:r>
            <w:r w:rsidRPr="00AD3660">
              <w:rPr>
                <w:rFonts w:ascii="Arial" w:hAnsi="Arial" w:cs="Arial"/>
                <w:color w:val="000000" w:themeColor="text1"/>
                <w:sz w:val="21"/>
                <w:szCs w:val="21"/>
                <w:lang w:val="en-GB"/>
              </w:rPr>
              <w:t xml:space="preserve"> of the Contract price in the currency of Bangladesh Taka.</w:t>
            </w:r>
          </w:p>
          <w:p w14:paraId="4BD86837" w14:textId="422FB7D5" w:rsidR="0052328A" w:rsidRPr="0052328A" w:rsidRDefault="0052328A" w:rsidP="0052328A">
            <w:pPr>
              <w:keepNext/>
              <w:tabs>
                <w:tab w:val="right" w:pos="7164"/>
              </w:tabs>
              <w:spacing w:before="60" w:after="60"/>
              <w:jc w:val="both"/>
              <w:rPr>
                <w:rFonts w:ascii="Arial" w:hAnsi="Arial" w:cs="Arial"/>
                <w:color w:val="000000" w:themeColor="text1"/>
                <w:sz w:val="21"/>
                <w:szCs w:val="21"/>
                <w:lang w:val="en-GB"/>
              </w:rPr>
            </w:pPr>
          </w:p>
        </w:tc>
      </w:tr>
    </w:tbl>
    <w:p w14:paraId="7E8F3A56" w14:textId="77777777" w:rsidR="00BA4876" w:rsidRPr="00AD3660" w:rsidRDefault="00BA4876" w:rsidP="00BA4876">
      <w:pPr>
        <w:rPr>
          <w:color w:val="000000" w:themeColor="text1"/>
        </w:rPr>
      </w:pPr>
      <w:bookmarkStart w:id="405" w:name="_Toc48892591"/>
      <w:bookmarkStart w:id="406" w:name="_Toc48894423"/>
      <w:bookmarkStart w:id="407" w:name="_Toc48895196"/>
      <w:bookmarkStart w:id="408" w:name="_Toc48895382"/>
      <w:bookmarkStart w:id="409" w:name="_Toc48896164"/>
      <w:bookmarkStart w:id="410" w:name="_Toc48968947"/>
      <w:bookmarkStart w:id="411" w:name="_Toc48969278"/>
      <w:bookmarkStart w:id="412" w:name="_Toc48970203"/>
      <w:bookmarkStart w:id="413" w:name="_Toc48974027"/>
      <w:bookmarkStart w:id="414" w:name="_Toc48978523"/>
      <w:bookmarkStart w:id="415" w:name="_Toc48979284"/>
      <w:bookmarkStart w:id="416" w:name="_Toc48979471"/>
      <w:bookmarkStart w:id="417" w:name="_Toc48980536"/>
      <w:bookmarkStart w:id="418" w:name="_Toc49159609"/>
      <w:bookmarkStart w:id="419" w:name="_Toc49159796"/>
      <w:r w:rsidRPr="00AD3660">
        <w:rPr>
          <w:b/>
          <w:bCs/>
          <w:color w:val="000000" w:themeColor="text1"/>
        </w:rPr>
        <w:br w:type="page"/>
      </w:r>
    </w:p>
    <w:tbl>
      <w:tblPr>
        <w:tblW w:w="9350" w:type="dxa"/>
        <w:tblInd w:w="108" w:type="dxa"/>
        <w:tblLayout w:type="fixed"/>
        <w:tblLook w:val="01E0" w:firstRow="1" w:lastRow="1" w:firstColumn="1" w:lastColumn="1" w:noHBand="0" w:noVBand="0"/>
      </w:tblPr>
      <w:tblGrid>
        <w:gridCol w:w="1650"/>
        <w:gridCol w:w="870"/>
        <w:gridCol w:w="6480"/>
        <w:gridCol w:w="350"/>
      </w:tblGrid>
      <w:tr w:rsidR="00BA4876" w:rsidRPr="00AD3660" w14:paraId="5A968C26" w14:textId="77777777" w:rsidTr="00DE468D">
        <w:trPr>
          <w:trHeight w:val="360"/>
        </w:trPr>
        <w:tc>
          <w:tcPr>
            <w:tcW w:w="9350" w:type="dxa"/>
            <w:gridSpan w:val="4"/>
            <w:tcBorders>
              <w:top w:val="single" w:sz="4" w:space="0" w:color="auto"/>
              <w:left w:val="single" w:sz="4" w:space="0" w:color="auto"/>
              <w:bottom w:val="single" w:sz="4" w:space="0" w:color="auto"/>
              <w:right w:val="single" w:sz="4" w:space="0" w:color="auto"/>
            </w:tcBorders>
          </w:tcPr>
          <w:p w14:paraId="57BDE303" w14:textId="77777777" w:rsidR="00BA4876" w:rsidRPr="00AD3660" w:rsidRDefault="00BA4876" w:rsidP="00853FFF">
            <w:pPr>
              <w:pStyle w:val="Heading1"/>
              <w:rPr>
                <w:color w:val="000000" w:themeColor="text1"/>
                <w:shd w:val="clear" w:color="auto" w:fill="E0E0E0"/>
              </w:rPr>
            </w:pPr>
            <w:r w:rsidRPr="00AD3660">
              <w:rPr>
                <w:b w:val="0"/>
                <w:bCs w:val="0"/>
                <w:color w:val="000000" w:themeColor="text1"/>
              </w:rPr>
              <w:lastRenderedPageBreak/>
              <w:br w:type="page"/>
            </w:r>
            <w:r w:rsidRPr="00AD3660">
              <w:rPr>
                <w:color w:val="000000" w:themeColor="text1"/>
              </w:rPr>
              <w:br w:type="page"/>
            </w:r>
            <w:bookmarkStart w:id="420" w:name="_Toc67815081"/>
            <w:bookmarkStart w:id="421" w:name="_Toc86025507"/>
            <w:bookmarkStart w:id="422" w:name="_Toc235351157"/>
            <w:bookmarkStart w:id="423" w:name="_Toc48595389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sidRPr="00AD3660">
              <w:rPr>
                <w:color w:val="000000" w:themeColor="text1"/>
              </w:rPr>
              <w:t>Section 3.  General Conditions of Contract</w:t>
            </w:r>
            <w:bookmarkEnd w:id="420"/>
            <w:bookmarkEnd w:id="421"/>
            <w:bookmarkEnd w:id="422"/>
            <w:bookmarkEnd w:id="423"/>
          </w:p>
          <w:p w14:paraId="2ABAC7FA" w14:textId="77777777" w:rsidR="00BA4876" w:rsidRPr="00AD3660" w:rsidRDefault="00BA4876" w:rsidP="00853FFF">
            <w:pPr>
              <w:rPr>
                <w:color w:val="000000" w:themeColor="text1"/>
              </w:rPr>
            </w:pPr>
          </w:p>
        </w:tc>
      </w:tr>
      <w:tr w:rsidR="00BA4876" w:rsidRPr="00AD3660" w14:paraId="6C27EA32" w14:textId="77777777" w:rsidTr="00DE468D">
        <w:trPr>
          <w:trHeight w:val="180"/>
        </w:trPr>
        <w:tc>
          <w:tcPr>
            <w:tcW w:w="9350" w:type="dxa"/>
            <w:gridSpan w:val="4"/>
            <w:tcBorders>
              <w:top w:val="single" w:sz="4" w:space="0" w:color="auto"/>
              <w:left w:val="single" w:sz="4" w:space="0" w:color="auto"/>
              <w:bottom w:val="single" w:sz="4" w:space="0" w:color="auto"/>
              <w:right w:val="single" w:sz="4" w:space="0" w:color="auto"/>
            </w:tcBorders>
          </w:tcPr>
          <w:p w14:paraId="5C8B6ED6" w14:textId="77777777" w:rsidR="00BA4876" w:rsidRPr="00AD3660" w:rsidRDefault="00BA4876" w:rsidP="00853FFF">
            <w:pPr>
              <w:jc w:val="center"/>
              <w:rPr>
                <w:rFonts w:ascii="Arial" w:hAnsi="Arial" w:cs="Arial"/>
                <w:b/>
                <w:bCs/>
                <w:color w:val="000000" w:themeColor="text1"/>
                <w:sz w:val="32"/>
                <w:szCs w:val="32"/>
              </w:rPr>
            </w:pPr>
            <w:bookmarkStart w:id="424" w:name="_Toc48892592"/>
            <w:bookmarkStart w:id="425" w:name="_Toc48894424"/>
            <w:bookmarkStart w:id="426" w:name="_Toc48895197"/>
            <w:bookmarkStart w:id="427" w:name="_Toc48895383"/>
            <w:bookmarkStart w:id="428" w:name="_Toc48896165"/>
            <w:bookmarkStart w:id="429" w:name="_Toc48968948"/>
            <w:bookmarkStart w:id="430" w:name="_Toc48969279"/>
            <w:bookmarkStart w:id="431" w:name="_Toc48970204"/>
            <w:bookmarkStart w:id="432" w:name="_Toc48974028"/>
            <w:bookmarkStart w:id="433" w:name="_Toc48978524"/>
            <w:bookmarkStart w:id="434" w:name="_Toc48979285"/>
            <w:bookmarkStart w:id="435" w:name="_Toc48979472"/>
            <w:bookmarkStart w:id="436" w:name="_Toc48980537"/>
            <w:bookmarkStart w:id="437" w:name="_Toc49159610"/>
            <w:bookmarkStart w:id="438" w:name="_Toc49159797"/>
            <w:bookmarkStart w:id="439" w:name="_Toc67815082"/>
            <w:bookmarkStart w:id="440" w:name="_Toc86025508"/>
            <w:r w:rsidRPr="00AD3660">
              <w:rPr>
                <w:rFonts w:ascii="Arial" w:hAnsi="Arial" w:cs="Arial"/>
                <w:b/>
                <w:bCs/>
                <w:color w:val="000000" w:themeColor="text1"/>
                <w:sz w:val="32"/>
                <w:szCs w:val="32"/>
              </w:rPr>
              <w:t>A.  General</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tc>
      </w:tr>
      <w:tr w:rsidR="00BA4876" w:rsidRPr="00AD3660" w14:paraId="59B67322" w14:textId="77777777" w:rsidTr="00DE468D">
        <w:tc>
          <w:tcPr>
            <w:tcW w:w="2520" w:type="dxa"/>
            <w:gridSpan w:val="2"/>
            <w:tcBorders>
              <w:top w:val="single" w:sz="4" w:space="0" w:color="auto"/>
              <w:left w:val="single" w:sz="4" w:space="0" w:color="auto"/>
              <w:bottom w:val="single" w:sz="4" w:space="0" w:color="auto"/>
              <w:right w:val="single" w:sz="4" w:space="0" w:color="auto"/>
            </w:tcBorders>
          </w:tcPr>
          <w:p w14:paraId="525073ED" w14:textId="77777777" w:rsidR="00BA4876" w:rsidRPr="00AD3660" w:rsidRDefault="00BA4876" w:rsidP="00853FFF">
            <w:pPr>
              <w:pStyle w:val="Heading3"/>
              <w:rPr>
                <w:color w:val="000000" w:themeColor="text1"/>
              </w:rPr>
            </w:pPr>
            <w:bookmarkStart w:id="441" w:name="_Toc46725683"/>
            <w:bookmarkStart w:id="442" w:name="_Toc46731304"/>
            <w:bookmarkStart w:id="443" w:name="_Toc46731592"/>
            <w:bookmarkStart w:id="444" w:name="_Toc46731898"/>
            <w:bookmarkStart w:id="445" w:name="_Toc46732512"/>
            <w:bookmarkStart w:id="446" w:name="_Toc46733266"/>
            <w:bookmarkStart w:id="447" w:name="_Toc46733432"/>
            <w:bookmarkStart w:id="448" w:name="_Toc46736256"/>
            <w:bookmarkStart w:id="449" w:name="_Toc46736405"/>
            <w:bookmarkStart w:id="450" w:name="_Toc46736612"/>
            <w:bookmarkStart w:id="451" w:name="_Toc46736756"/>
            <w:bookmarkStart w:id="452" w:name="_Toc46736860"/>
            <w:bookmarkStart w:id="453" w:name="_Toc46736963"/>
            <w:bookmarkStart w:id="454" w:name="_Toc46737066"/>
            <w:bookmarkStart w:id="455" w:name="_Toc46737378"/>
            <w:bookmarkStart w:id="456" w:name="_Toc47069316"/>
            <w:bookmarkStart w:id="457" w:name="_Toc47069972"/>
            <w:bookmarkStart w:id="458" w:name="_Toc47070211"/>
            <w:bookmarkStart w:id="459" w:name="_Toc47071576"/>
            <w:bookmarkStart w:id="460" w:name="_Toc47073914"/>
            <w:bookmarkStart w:id="461" w:name="_Toc47074521"/>
            <w:bookmarkStart w:id="462" w:name="_Toc47159104"/>
            <w:bookmarkStart w:id="463" w:name="_Toc47170540"/>
            <w:bookmarkStart w:id="464" w:name="_Toc47322605"/>
            <w:bookmarkStart w:id="465" w:name="_Toc47326893"/>
            <w:bookmarkStart w:id="466" w:name="_Toc47328729"/>
            <w:bookmarkStart w:id="467" w:name="_Toc47331021"/>
            <w:bookmarkStart w:id="468" w:name="_Toc47331699"/>
            <w:bookmarkStart w:id="469" w:name="_Toc47331847"/>
            <w:bookmarkStart w:id="470" w:name="_Toc47331986"/>
            <w:bookmarkStart w:id="471" w:name="_Toc47332385"/>
            <w:bookmarkStart w:id="472" w:name="_Toc47332608"/>
            <w:bookmarkStart w:id="473" w:name="_Toc48551066"/>
            <w:bookmarkStart w:id="474" w:name="_Toc48632743"/>
            <w:bookmarkStart w:id="475" w:name="_Toc48798446"/>
            <w:bookmarkStart w:id="476" w:name="_Toc48800716"/>
            <w:bookmarkStart w:id="477" w:name="_Toc48800885"/>
            <w:bookmarkStart w:id="478" w:name="_Toc48803082"/>
            <w:bookmarkStart w:id="479" w:name="_Toc48803251"/>
            <w:bookmarkStart w:id="480" w:name="_Toc48803420"/>
            <w:bookmarkStart w:id="481" w:name="_Toc48803758"/>
            <w:bookmarkStart w:id="482" w:name="_Toc48804096"/>
            <w:bookmarkStart w:id="483" w:name="_Toc48804265"/>
            <w:bookmarkStart w:id="484" w:name="_Toc48804772"/>
            <w:bookmarkStart w:id="485" w:name="_Toc48812395"/>
            <w:bookmarkStart w:id="486" w:name="_Toc48892593"/>
            <w:bookmarkStart w:id="487" w:name="_Toc48894425"/>
            <w:bookmarkStart w:id="488" w:name="_Toc48895198"/>
            <w:bookmarkStart w:id="489" w:name="_Toc48895384"/>
            <w:bookmarkStart w:id="490" w:name="_Toc48896166"/>
            <w:bookmarkStart w:id="491" w:name="_Toc48968949"/>
            <w:bookmarkStart w:id="492" w:name="_Toc48969280"/>
            <w:bookmarkStart w:id="493" w:name="_Toc48970205"/>
            <w:bookmarkStart w:id="494" w:name="_Toc48974029"/>
            <w:bookmarkStart w:id="495" w:name="_Toc48978525"/>
            <w:bookmarkStart w:id="496" w:name="_Toc48979286"/>
            <w:bookmarkStart w:id="497" w:name="_Toc48979473"/>
            <w:bookmarkStart w:id="498" w:name="_Toc48980538"/>
            <w:bookmarkStart w:id="499" w:name="_Toc49159611"/>
            <w:bookmarkStart w:id="500" w:name="_Toc49159798"/>
            <w:bookmarkStart w:id="501" w:name="_Toc67815083"/>
            <w:bookmarkStart w:id="502" w:name="_Toc86025509"/>
            <w:bookmarkStart w:id="503" w:name="_Toc235351158"/>
            <w:bookmarkStart w:id="504" w:name="_Toc485953895"/>
            <w:r w:rsidRPr="00AD3660">
              <w:rPr>
                <w:color w:val="000000" w:themeColor="text1"/>
              </w:rPr>
              <w:t>1</w:t>
            </w:r>
            <w:r w:rsidRPr="00AD3660">
              <w:rPr>
                <w:color w:val="000000" w:themeColor="text1"/>
              </w:rPr>
              <w:tab/>
              <w:t>Definitions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tc>
        <w:tc>
          <w:tcPr>
            <w:tcW w:w="6830" w:type="dxa"/>
            <w:gridSpan w:val="2"/>
            <w:tcBorders>
              <w:top w:val="single" w:sz="4" w:space="0" w:color="auto"/>
              <w:left w:val="single" w:sz="4" w:space="0" w:color="auto"/>
              <w:bottom w:val="single" w:sz="4" w:space="0" w:color="auto"/>
              <w:right w:val="single" w:sz="4" w:space="0" w:color="auto"/>
            </w:tcBorders>
          </w:tcPr>
          <w:p w14:paraId="737C3D5C" w14:textId="77777777" w:rsidR="00BA4876" w:rsidRPr="00AD3660" w:rsidRDefault="00BA4876" w:rsidP="0082617C">
            <w:pPr>
              <w:numPr>
                <w:ilvl w:val="0"/>
                <w:numId w:val="34"/>
              </w:numPr>
              <w:spacing w:before="120" w:after="120"/>
              <w:ind w:left="0" w:firstLine="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In the Conditions of Contract, which include Particular Conditions and these General Conditions; the following words and expressions shall have the meanings hereby assigned to them. Boldface type is used to identify the defined terms:</w:t>
            </w:r>
          </w:p>
          <w:p w14:paraId="004AF2B4" w14:textId="77777777" w:rsidR="00BA4876" w:rsidRPr="00AD3660" w:rsidRDefault="00BA4876" w:rsidP="0082617C">
            <w:pPr>
              <w:numPr>
                <w:ilvl w:val="0"/>
                <w:numId w:val="21"/>
              </w:numPr>
              <w:tabs>
                <w:tab w:val="clear" w:pos="1728"/>
                <w:tab w:val="num" w:pos="522"/>
              </w:tabs>
              <w:spacing w:before="120" w:after="120"/>
              <w:ind w:left="0" w:firstLine="0"/>
              <w:jc w:val="both"/>
              <w:rPr>
                <w:rFonts w:ascii="Arial" w:hAnsi="Arial" w:cs="Arial"/>
                <w:color w:val="000000" w:themeColor="text1"/>
                <w:sz w:val="21"/>
                <w:szCs w:val="21"/>
                <w:lang w:val="en-GB"/>
              </w:rPr>
            </w:pPr>
            <w:r w:rsidRPr="00AD3660">
              <w:rPr>
                <w:rFonts w:ascii="Arial" w:hAnsi="Arial" w:cs="Arial"/>
                <w:b/>
                <w:color w:val="000000" w:themeColor="text1"/>
                <w:sz w:val="21"/>
                <w:szCs w:val="21"/>
                <w:lang w:val="en-GB"/>
              </w:rPr>
              <w:t xml:space="preserve">Approving Authority </w:t>
            </w:r>
            <w:r w:rsidRPr="00AD3660">
              <w:rPr>
                <w:rFonts w:ascii="Arial" w:hAnsi="Arial" w:cs="Arial"/>
                <w:color w:val="000000" w:themeColor="text1"/>
                <w:sz w:val="21"/>
                <w:szCs w:val="21"/>
                <w:lang w:val="en-GB"/>
              </w:rPr>
              <w:t>means the authority which, in accordance with the Delegation of Financial Powers, approves the award of Contract for the Procurement of Goods, Works and Services;</w:t>
            </w:r>
          </w:p>
          <w:p w14:paraId="564D95AB" w14:textId="77777777" w:rsidR="00BA4876" w:rsidRPr="00AD3660" w:rsidRDefault="00BA4876" w:rsidP="0082617C">
            <w:pPr>
              <w:numPr>
                <w:ilvl w:val="0"/>
                <w:numId w:val="21"/>
              </w:numPr>
              <w:tabs>
                <w:tab w:val="num" w:pos="522"/>
              </w:tabs>
              <w:spacing w:before="100" w:after="100"/>
              <w:ind w:left="0" w:firstLine="0"/>
              <w:jc w:val="both"/>
              <w:rPr>
                <w:rFonts w:ascii="Arial" w:hAnsi="Arial" w:cs="Arial"/>
                <w:color w:val="000000" w:themeColor="text1"/>
                <w:sz w:val="21"/>
                <w:szCs w:val="21"/>
                <w:lang w:val="en-GB"/>
              </w:rPr>
            </w:pPr>
            <w:r w:rsidRPr="00AD3660">
              <w:rPr>
                <w:rFonts w:ascii="Arial" w:hAnsi="Arial" w:cs="Arial"/>
                <w:b/>
                <w:color w:val="000000" w:themeColor="text1"/>
                <w:sz w:val="21"/>
                <w:szCs w:val="21"/>
                <w:lang w:val="en-GB"/>
              </w:rPr>
              <w:t xml:space="preserve">Appropriate Authority </w:t>
            </w:r>
            <w:r w:rsidRPr="00AD3660">
              <w:rPr>
                <w:rFonts w:ascii="Arial" w:hAnsi="Arial" w:cs="Arial"/>
                <w:color w:val="000000" w:themeColor="text1"/>
                <w:sz w:val="21"/>
                <w:szCs w:val="21"/>
                <w:lang w:val="en-GB"/>
              </w:rPr>
              <w:t>means the authority that gives decision on specific issues as per delegation of administrative and/or financial powers;</w:t>
            </w:r>
          </w:p>
          <w:p w14:paraId="79739663" w14:textId="77777777" w:rsidR="00BA4876" w:rsidRPr="00AD3660" w:rsidRDefault="00BA4876" w:rsidP="0082617C">
            <w:pPr>
              <w:numPr>
                <w:ilvl w:val="0"/>
                <w:numId w:val="21"/>
              </w:numPr>
              <w:tabs>
                <w:tab w:val="clear" w:pos="1728"/>
                <w:tab w:val="num" w:pos="522"/>
              </w:tabs>
              <w:spacing w:before="120" w:after="120"/>
              <w:ind w:left="0" w:firstLine="0"/>
              <w:jc w:val="both"/>
              <w:rPr>
                <w:rFonts w:ascii="Arial" w:hAnsi="Arial" w:cs="Arial"/>
                <w:color w:val="000000" w:themeColor="text1"/>
                <w:sz w:val="21"/>
                <w:szCs w:val="21"/>
                <w:lang w:val="en-GB"/>
              </w:rPr>
            </w:pPr>
            <w:bookmarkStart w:id="505" w:name="_Toc46725684"/>
            <w:r w:rsidRPr="00AD3660">
              <w:rPr>
                <w:rFonts w:ascii="Arial" w:hAnsi="Arial" w:cs="Arial"/>
                <w:b/>
                <w:color w:val="000000" w:themeColor="text1"/>
                <w:sz w:val="21"/>
                <w:szCs w:val="21"/>
                <w:lang w:val="en-GB"/>
              </w:rPr>
              <w:t>Completion</w:t>
            </w:r>
            <w:r w:rsidRPr="00AD3660">
              <w:rPr>
                <w:rFonts w:ascii="Arial" w:hAnsi="Arial" w:cs="Arial"/>
                <w:color w:val="000000" w:themeColor="text1"/>
                <w:sz w:val="21"/>
                <w:szCs w:val="21"/>
                <w:lang w:val="en-GB"/>
              </w:rPr>
              <w:t xml:space="preserve"> means the fulfilment of the Services by the Service Provider in accordance with the terms and conditions set forth in the Contract</w:t>
            </w:r>
            <w:bookmarkEnd w:id="505"/>
            <w:r w:rsidRPr="00AD3660">
              <w:rPr>
                <w:rFonts w:ascii="Arial" w:hAnsi="Arial" w:cs="Arial"/>
                <w:color w:val="000000" w:themeColor="text1"/>
                <w:sz w:val="21"/>
                <w:szCs w:val="21"/>
                <w:lang w:val="en-GB"/>
              </w:rPr>
              <w:t>;</w:t>
            </w:r>
          </w:p>
          <w:p w14:paraId="625D5750" w14:textId="77777777" w:rsidR="00BA4876" w:rsidRPr="00AD3660" w:rsidRDefault="00BA4876" w:rsidP="0082617C">
            <w:pPr>
              <w:numPr>
                <w:ilvl w:val="0"/>
                <w:numId w:val="21"/>
              </w:numPr>
              <w:tabs>
                <w:tab w:val="num" w:pos="522"/>
              </w:tabs>
              <w:spacing w:before="100" w:after="100"/>
              <w:ind w:left="0" w:firstLine="0"/>
              <w:jc w:val="both"/>
              <w:rPr>
                <w:rFonts w:ascii="Arial" w:hAnsi="Arial" w:cs="Arial"/>
                <w:color w:val="000000" w:themeColor="text1"/>
                <w:sz w:val="21"/>
                <w:szCs w:val="21"/>
                <w:lang w:val="en-GB"/>
              </w:rPr>
            </w:pPr>
            <w:bookmarkStart w:id="506" w:name="_Toc46725685"/>
            <w:r w:rsidRPr="00AD3660">
              <w:rPr>
                <w:rFonts w:ascii="Arial" w:hAnsi="Arial" w:cs="Arial"/>
                <w:b/>
                <w:color w:val="000000" w:themeColor="text1"/>
                <w:sz w:val="21"/>
                <w:szCs w:val="21"/>
                <w:lang w:val="en-GB"/>
              </w:rPr>
              <w:t xml:space="preserve">Completion Date </w:t>
            </w:r>
            <w:r w:rsidRPr="00AD3660">
              <w:rPr>
                <w:rFonts w:ascii="Arial" w:hAnsi="Arial" w:cs="Arial"/>
                <w:color w:val="000000" w:themeColor="text1"/>
                <w:sz w:val="21"/>
                <w:szCs w:val="21"/>
                <w:lang w:val="en-GB"/>
              </w:rPr>
              <w:t>is the date of actual completion of the fulfilment of the Services certified by the Employer, in accordance with GCC Clause 49.1;</w:t>
            </w:r>
            <w:bookmarkEnd w:id="506"/>
          </w:p>
          <w:p w14:paraId="31EB81F0" w14:textId="77777777" w:rsidR="00BA4876" w:rsidRPr="00AD3660" w:rsidRDefault="00BA4876" w:rsidP="0082617C">
            <w:pPr>
              <w:numPr>
                <w:ilvl w:val="0"/>
                <w:numId w:val="21"/>
              </w:numPr>
              <w:tabs>
                <w:tab w:val="clear" w:pos="1728"/>
                <w:tab w:val="num" w:pos="522"/>
              </w:tabs>
              <w:spacing w:before="120" w:after="120"/>
              <w:ind w:left="0" w:firstLine="0"/>
              <w:jc w:val="both"/>
              <w:rPr>
                <w:rFonts w:ascii="Arial" w:hAnsi="Arial" w:cs="Arial"/>
                <w:color w:val="000000" w:themeColor="text1"/>
                <w:sz w:val="21"/>
                <w:szCs w:val="21"/>
                <w:lang w:val="en-GB"/>
              </w:rPr>
            </w:pPr>
            <w:r w:rsidRPr="00AD3660">
              <w:rPr>
                <w:rFonts w:ascii="Arial" w:hAnsi="Arial" w:cs="Arial"/>
                <w:b/>
                <w:color w:val="000000" w:themeColor="text1"/>
                <w:sz w:val="21"/>
                <w:szCs w:val="21"/>
                <w:lang w:val="en-GB"/>
              </w:rPr>
              <w:t>Contract Agreement</w:t>
            </w:r>
            <w:r w:rsidRPr="00AD3660">
              <w:rPr>
                <w:rFonts w:ascii="Arial" w:hAnsi="Arial" w:cs="Arial"/>
                <w:color w:val="000000" w:themeColor="text1"/>
                <w:sz w:val="21"/>
                <w:szCs w:val="21"/>
                <w:lang w:val="en-GB"/>
              </w:rPr>
              <w:t xml:space="preserve"> means the Agreement entered into between the Employer and the Service Provider together with the Contract Documents;</w:t>
            </w:r>
          </w:p>
          <w:p w14:paraId="32E4A0EA" w14:textId="77777777" w:rsidR="00BA4876" w:rsidRPr="00AD3660" w:rsidRDefault="00BA4876" w:rsidP="0082617C">
            <w:pPr>
              <w:numPr>
                <w:ilvl w:val="0"/>
                <w:numId w:val="21"/>
              </w:numPr>
              <w:tabs>
                <w:tab w:val="clear" w:pos="1728"/>
                <w:tab w:val="num" w:pos="522"/>
              </w:tabs>
              <w:spacing w:before="120" w:after="120"/>
              <w:ind w:left="0" w:firstLine="0"/>
              <w:jc w:val="both"/>
              <w:rPr>
                <w:rFonts w:ascii="Arial" w:hAnsi="Arial" w:cs="Arial"/>
                <w:color w:val="000000" w:themeColor="text1"/>
                <w:sz w:val="21"/>
                <w:szCs w:val="21"/>
                <w:lang w:val="en-GB"/>
              </w:rPr>
            </w:pPr>
            <w:r w:rsidRPr="00AD3660">
              <w:rPr>
                <w:rFonts w:ascii="Arial" w:hAnsi="Arial" w:cs="Arial"/>
                <w:b/>
                <w:color w:val="000000" w:themeColor="text1"/>
                <w:sz w:val="21"/>
                <w:szCs w:val="21"/>
                <w:lang w:val="en-GB"/>
              </w:rPr>
              <w:t>Contract Documents</w:t>
            </w:r>
            <w:r w:rsidRPr="00AD3660">
              <w:rPr>
                <w:rFonts w:ascii="Arial" w:hAnsi="Arial" w:cs="Arial"/>
                <w:color w:val="000000" w:themeColor="text1"/>
                <w:sz w:val="21"/>
                <w:szCs w:val="21"/>
                <w:lang w:val="en-GB"/>
              </w:rPr>
              <w:t xml:space="preserve"> means the documents listed in the Agreement, including any Addendum thereto, that is these General Conditions of Contract (GCC), the Particular Conditions of Contract (PCC), and the Appendices;</w:t>
            </w:r>
          </w:p>
          <w:p w14:paraId="07FE0ADA" w14:textId="77777777" w:rsidR="00BA4876" w:rsidRPr="00AD3660" w:rsidRDefault="00BA4876" w:rsidP="0082617C">
            <w:pPr>
              <w:numPr>
                <w:ilvl w:val="0"/>
                <w:numId w:val="21"/>
              </w:numPr>
              <w:tabs>
                <w:tab w:val="clear" w:pos="1728"/>
                <w:tab w:val="num" w:pos="522"/>
              </w:tabs>
              <w:spacing w:before="120" w:after="120"/>
              <w:ind w:left="0" w:firstLine="0"/>
              <w:jc w:val="both"/>
              <w:rPr>
                <w:rFonts w:ascii="Arial" w:hAnsi="Arial" w:cs="Arial"/>
                <w:bCs/>
                <w:color w:val="000000" w:themeColor="text1"/>
                <w:sz w:val="21"/>
                <w:szCs w:val="21"/>
                <w:lang w:val="en-GB"/>
              </w:rPr>
            </w:pPr>
            <w:r w:rsidRPr="00AD3660">
              <w:rPr>
                <w:rFonts w:ascii="Arial" w:hAnsi="Arial" w:cs="Arial"/>
                <w:bCs/>
                <w:color w:val="000000" w:themeColor="text1"/>
                <w:sz w:val="21"/>
                <w:szCs w:val="21"/>
                <w:lang w:val="en-GB"/>
              </w:rPr>
              <w:t>Contract Price means the price to be paid for the performance of the Services, in accordance with GCC Clause 41.1</w:t>
            </w:r>
            <w:bookmarkStart w:id="507" w:name="_Toc46725686"/>
            <w:r w:rsidRPr="00AD3660">
              <w:rPr>
                <w:rFonts w:ascii="Arial" w:hAnsi="Arial" w:cs="Arial"/>
                <w:bCs/>
                <w:color w:val="000000" w:themeColor="text1"/>
                <w:sz w:val="21"/>
                <w:szCs w:val="21"/>
                <w:lang w:val="en-GB"/>
              </w:rPr>
              <w:t>;</w:t>
            </w:r>
          </w:p>
          <w:p w14:paraId="37F2F881" w14:textId="77777777" w:rsidR="00BA4876" w:rsidRPr="00AD3660" w:rsidRDefault="00BA4876" w:rsidP="00853FFF">
            <w:pPr>
              <w:spacing w:before="120" w:after="120"/>
              <w:jc w:val="both"/>
              <w:rPr>
                <w:rFonts w:ascii="Arial" w:hAnsi="Arial" w:cs="Arial"/>
                <w:color w:val="000000" w:themeColor="text1"/>
                <w:sz w:val="21"/>
                <w:szCs w:val="21"/>
                <w:lang w:val="en-GB"/>
              </w:rPr>
            </w:pPr>
            <w:r w:rsidRPr="00AD3660">
              <w:rPr>
                <w:rFonts w:ascii="Arial" w:hAnsi="Arial" w:cs="Arial"/>
                <w:b/>
                <w:color w:val="000000" w:themeColor="text1"/>
                <w:sz w:val="21"/>
                <w:szCs w:val="21"/>
                <w:lang w:val="en-GB"/>
              </w:rPr>
              <w:t xml:space="preserve">(h) Day </w:t>
            </w:r>
            <w:r w:rsidRPr="00AD3660">
              <w:rPr>
                <w:rFonts w:ascii="Arial" w:hAnsi="Arial" w:cs="Arial"/>
                <w:color w:val="000000" w:themeColor="text1"/>
                <w:sz w:val="21"/>
                <w:szCs w:val="21"/>
                <w:lang w:val="en-GB"/>
              </w:rPr>
              <w:t>means calendar day unless otherwise specified as working days;</w:t>
            </w:r>
            <w:bookmarkEnd w:id="507"/>
          </w:p>
          <w:p w14:paraId="7F344640" w14:textId="77777777" w:rsidR="00BA4876" w:rsidRPr="00AD3660" w:rsidRDefault="00BA4876" w:rsidP="00853FFF">
            <w:pPr>
              <w:spacing w:before="120" w:after="120"/>
              <w:jc w:val="both"/>
              <w:rPr>
                <w:rFonts w:ascii="Arial" w:hAnsi="Arial" w:cs="Arial"/>
                <w:color w:val="000000" w:themeColor="text1"/>
                <w:sz w:val="21"/>
                <w:szCs w:val="21"/>
                <w:lang w:val="en-GB"/>
              </w:rPr>
            </w:pPr>
            <w:r w:rsidRPr="00AD3660">
              <w:rPr>
                <w:rFonts w:ascii="Arial" w:hAnsi="Arial" w:cs="Arial"/>
                <w:b/>
                <w:color w:val="000000" w:themeColor="text1"/>
                <w:sz w:val="21"/>
                <w:szCs w:val="21"/>
                <w:lang w:val="en-GB"/>
              </w:rPr>
              <w:t>(</w:t>
            </w:r>
            <w:proofErr w:type="spellStart"/>
            <w:r w:rsidRPr="00AD3660">
              <w:rPr>
                <w:rFonts w:ascii="Arial" w:hAnsi="Arial" w:cs="Arial"/>
                <w:b/>
                <w:color w:val="000000" w:themeColor="text1"/>
                <w:sz w:val="21"/>
                <w:szCs w:val="21"/>
                <w:lang w:val="en-GB"/>
              </w:rPr>
              <w:t>i</w:t>
            </w:r>
            <w:proofErr w:type="spellEnd"/>
            <w:r w:rsidRPr="00AD3660">
              <w:rPr>
                <w:rFonts w:ascii="Arial" w:hAnsi="Arial" w:cs="Arial"/>
                <w:b/>
                <w:color w:val="000000" w:themeColor="text1"/>
                <w:sz w:val="21"/>
                <w:szCs w:val="21"/>
                <w:lang w:val="en-GB"/>
              </w:rPr>
              <w:t>) Effective Date</w:t>
            </w:r>
            <w:r w:rsidRPr="00AD3660">
              <w:rPr>
                <w:rFonts w:ascii="Arial" w:hAnsi="Arial" w:cs="Arial"/>
                <w:color w:val="000000" w:themeColor="text1"/>
                <w:sz w:val="21"/>
                <w:szCs w:val="21"/>
                <w:lang w:val="en-GB"/>
              </w:rPr>
              <w:t xml:space="preserve"> means the date on which this Contract comes into force pursuant to GCC Clause 11.1;</w:t>
            </w:r>
          </w:p>
          <w:p w14:paraId="1377F9D7" w14:textId="77777777" w:rsidR="00BA4876" w:rsidRPr="00AD3660" w:rsidRDefault="00BA4876" w:rsidP="00853FFF">
            <w:pPr>
              <w:spacing w:before="120" w:after="120"/>
              <w:jc w:val="both"/>
              <w:rPr>
                <w:rFonts w:ascii="Arial" w:hAnsi="Arial" w:cs="Arial"/>
                <w:color w:val="000000" w:themeColor="text1"/>
                <w:sz w:val="21"/>
                <w:szCs w:val="21"/>
                <w:lang w:val="en-GB"/>
              </w:rPr>
            </w:pPr>
            <w:r w:rsidRPr="00AD3660">
              <w:rPr>
                <w:rFonts w:ascii="Arial" w:hAnsi="Arial" w:cs="Arial"/>
                <w:b/>
                <w:color w:val="000000" w:themeColor="text1"/>
                <w:sz w:val="21"/>
                <w:szCs w:val="21"/>
                <w:lang w:val="en-GB"/>
              </w:rPr>
              <w:t>(j) Employer</w:t>
            </w:r>
            <w:r w:rsidRPr="00AD3660">
              <w:rPr>
                <w:rFonts w:ascii="Arial" w:hAnsi="Arial" w:cs="Arial"/>
                <w:color w:val="000000" w:themeColor="text1"/>
                <w:sz w:val="21"/>
                <w:szCs w:val="21"/>
                <w:lang w:val="en-GB"/>
              </w:rPr>
              <w:t xml:space="preserve"> is the party named in the </w:t>
            </w:r>
            <w:r w:rsidRPr="00AD3660">
              <w:rPr>
                <w:rFonts w:ascii="Arial" w:hAnsi="Arial" w:cs="Arial"/>
                <w:b/>
                <w:color w:val="000000" w:themeColor="text1"/>
                <w:sz w:val="21"/>
                <w:szCs w:val="21"/>
                <w:lang w:val="en-GB"/>
              </w:rPr>
              <w:t>PCC</w:t>
            </w:r>
            <w:r w:rsidRPr="00AD3660">
              <w:rPr>
                <w:rFonts w:ascii="Arial" w:hAnsi="Arial" w:cs="Arial"/>
                <w:color w:val="000000" w:themeColor="text1"/>
                <w:sz w:val="21"/>
                <w:szCs w:val="21"/>
                <w:lang w:val="en-GB"/>
              </w:rPr>
              <w:t xml:space="preserve"> who engages the Service Provider to perform the Services;</w:t>
            </w:r>
          </w:p>
          <w:p w14:paraId="7CB878DB" w14:textId="77777777" w:rsidR="00BA4876" w:rsidRPr="00AD3660" w:rsidRDefault="00BA4876" w:rsidP="00853FFF">
            <w:pPr>
              <w:spacing w:before="120" w:after="120"/>
              <w:jc w:val="both"/>
              <w:rPr>
                <w:rFonts w:ascii="Arial" w:hAnsi="Arial" w:cs="Arial"/>
                <w:color w:val="000000" w:themeColor="text1"/>
                <w:sz w:val="21"/>
                <w:szCs w:val="21"/>
                <w:lang w:val="en-GB"/>
              </w:rPr>
            </w:pPr>
            <w:r w:rsidRPr="00AD3660">
              <w:rPr>
                <w:rFonts w:ascii="Arial" w:hAnsi="Arial" w:cs="Arial"/>
                <w:b/>
                <w:color w:val="000000" w:themeColor="text1"/>
                <w:sz w:val="21"/>
                <w:szCs w:val="21"/>
                <w:lang w:val="en-GB"/>
              </w:rPr>
              <w:t xml:space="preserve">(k) Force Majeure </w:t>
            </w:r>
            <w:r w:rsidRPr="00AD3660">
              <w:rPr>
                <w:rFonts w:ascii="Arial" w:hAnsi="Arial" w:cs="Arial"/>
                <w:color w:val="000000" w:themeColor="text1"/>
                <w:sz w:val="21"/>
                <w:szCs w:val="21"/>
                <w:lang w:val="en-GB"/>
              </w:rPr>
              <w:t>means an event which is beyond the reasonable control of a Party, is not foreseeable, is unavoidable, and its origin is not due to negligence or lack of care on the part of a Party, and which makes a Party’s performance of its obligations hereunder impossible or so impractical as reasonably to be considered impossible in the circumstances, and includes, but is not limited to, war, riots, civil disorder, earthquake, fire, explosion, storm, flood, epidemics, or other adverse weather conditions, strikes, lockouts or other industrial action (except where such strikes, lockouts or other industrial action are within the power of the Party invoking Force Majeure to prevent), confiscation or any other action by Government agencies.</w:t>
            </w:r>
            <w:bookmarkStart w:id="508" w:name="_Toc46732598"/>
            <w:bookmarkStart w:id="509" w:name="_Toc46733353"/>
            <w:bookmarkStart w:id="510" w:name="_Toc46733516"/>
            <w:bookmarkStart w:id="511" w:name="_Toc46736340"/>
            <w:bookmarkStart w:id="512" w:name="_Toc46736489"/>
            <w:bookmarkStart w:id="513" w:name="_Toc46736696"/>
            <w:r w:rsidRPr="00AD3660">
              <w:rPr>
                <w:rFonts w:ascii="Arial" w:hAnsi="Arial" w:cs="Arial"/>
                <w:color w:val="000000" w:themeColor="text1"/>
                <w:sz w:val="21"/>
                <w:szCs w:val="21"/>
                <w:lang w:val="en-GB"/>
              </w:rPr>
              <w:t xml:space="preserve"> Force Majeure shall not include insufficiency of funds or failure to make any payment required </w:t>
            </w:r>
            <w:bookmarkStart w:id="514" w:name="_Toc46731679"/>
            <w:bookmarkStart w:id="515" w:name="_Toc46731985"/>
            <w:r w:rsidRPr="00AD3660">
              <w:rPr>
                <w:rFonts w:ascii="Arial" w:hAnsi="Arial" w:cs="Arial"/>
                <w:color w:val="000000" w:themeColor="text1"/>
                <w:sz w:val="21"/>
                <w:szCs w:val="21"/>
                <w:lang w:val="en-GB"/>
              </w:rPr>
              <w:t>hereunder</w:t>
            </w:r>
            <w:bookmarkEnd w:id="508"/>
            <w:bookmarkEnd w:id="509"/>
            <w:bookmarkEnd w:id="510"/>
            <w:bookmarkEnd w:id="511"/>
            <w:bookmarkEnd w:id="512"/>
            <w:bookmarkEnd w:id="513"/>
            <w:bookmarkEnd w:id="514"/>
            <w:bookmarkEnd w:id="515"/>
            <w:r w:rsidRPr="00AD3660">
              <w:rPr>
                <w:rFonts w:ascii="Arial" w:hAnsi="Arial" w:cs="Arial"/>
                <w:color w:val="000000" w:themeColor="text1"/>
                <w:sz w:val="21"/>
                <w:szCs w:val="21"/>
                <w:lang w:val="en-GB"/>
              </w:rPr>
              <w:t>;</w:t>
            </w:r>
          </w:p>
          <w:p w14:paraId="4C015BE6" w14:textId="77777777" w:rsidR="00BA4876" w:rsidRPr="00AD3660" w:rsidRDefault="00BA4876" w:rsidP="00853FFF">
            <w:pPr>
              <w:spacing w:before="120" w:after="120"/>
              <w:jc w:val="both"/>
              <w:rPr>
                <w:rFonts w:ascii="Arial" w:hAnsi="Arial" w:cs="Arial"/>
                <w:color w:val="000000" w:themeColor="text1"/>
                <w:sz w:val="21"/>
                <w:szCs w:val="21"/>
                <w:lang w:val="en-GB"/>
              </w:rPr>
            </w:pPr>
            <w:bookmarkStart w:id="516" w:name="_Toc46725687"/>
            <w:r w:rsidRPr="00AD3660">
              <w:rPr>
                <w:rFonts w:ascii="Arial" w:hAnsi="Arial" w:cs="Arial"/>
                <w:b/>
                <w:color w:val="000000" w:themeColor="text1"/>
                <w:sz w:val="21"/>
                <w:szCs w:val="21"/>
                <w:lang w:val="en-GB"/>
              </w:rPr>
              <w:t xml:space="preserve">(l) GCC </w:t>
            </w:r>
            <w:r w:rsidRPr="00AD3660">
              <w:rPr>
                <w:rFonts w:ascii="Arial" w:hAnsi="Arial" w:cs="Arial"/>
                <w:color w:val="000000" w:themeColor="text1"/>
                <w:sz w:val="21"/>
                <w:szCs w:val="21"/>
                <w:lang w:val="en-GB"/>
              </w:rPr>
              <w:t>means the General Conditions of Contract</w:t>
            </w:r>
            <w:bookmarkEnd w:id="516"/>
            <w:r w:rsidRPr="00AD3660">
              <w:rPr>
                <w:rFonts w:ascii="Arial" w:hAnsi="Arial" w:cs="Arial"/>
                <w:color w:val="000000" w:themeColor="text1"/>
                <w:sz w:val="21"/>
                <w:szCs w:val="21"/>
                <w:lang w:val="en-GB"/>
              </w:rPr>
              <w:t>;</w:t>
            </w:r>
          </w:p>
          <w:p w14:paraId="6B2F6796" w14:textId="77777777" w:rsidR="00BA4876" w:rsidRPr="00AD3660" w:rsidRDefault="00BA4876" w:rsidP="00853FFF">
            <w:pPr>
              <w:spacing w:before="120" w:after="120"/>
              <w:jc w:val="both"/>
              <w:rPr>
                <w:rFonts w:ascii="Arial" w:hAnsi="Arial" w:cs="Arial"/>
                <w:b/>
                <w:color w:val="000000" w:themeColor="text1"/>
                <w:sz w:val="21"/>
                <w:szCs w:val="21"/>
                <w:lang w:val="en-GB"/>
              </w:rPr>
            </w:pPr>
            <w:r w:rsidRPr="00AD3660">
              <w:rPr>
                <w:rFonts w:ascii="Arial" w:hAnsi="Arial" w:cs="Arial"/>
                <w:b/>
                <w:color w:val="000000" w:themeColor="text1"/>
                <w:sz w:val="21"/>
                <w:szCs w:val="21"/>
                <w:lang w:val="en-GB"/>
              </w:rPr>
              <w:lastRenderedPageBreak/>
              <w:t xml:space="preserve">(m) Government </w:t>
            </w:r>
            <w:r w:rsidRPr="00AD3660">
              <w:rPr>
                <w:rFonts w:ascii="Arial" w:hAnsi="Arial" w:cs="Arial"/>
                <w:color w:val="000000" w:themeColor="text1"/>
                <w:sz w:val="21"/>
                <w:szCs w:val="21"/>
                <w:lang w:val="en-GB"/>
              </w:rPr>
              <w:t>means the Government of the People’s Republic of Bangladesh;</w:t>
            </w:r>
          </w:p>
          <w:p w14:paraId="14A5C7F3" w14:textId="77777777" w:rsidR="00BA4876" w:rsidRPr="00AD3660" w:rsidRDefault="00BA4876" w:rsidP="00853FFF">
            <w:pPr>
              <w:spacing w:before="120" w:after="120"/>
              <w:jc w:val="both"/>
              <w:rPr>
                <w:rFonts w:ascii="Arial" w:hAnsi="Arial" w:cs="Arial"/>
                <w:color w:val="000000" w:themeColor="text1"/>
                <w:sz w:val="21"/>
                <w:szCs w:val="21"/>
                <w:lang w:val="en-GB"/>
              </w:rPr>
            </w:pPr>
            <w:bookmarkStart w:id="517" w:name="_Toc46725688"/>
            <w:r w:rsidRPr="00AD3660">
              <w:rPr>
                <w:rFonts w:ascii="Arial" w:hAnsi="Arial" w:cs="Arial"/>
                <w:b/>
                <w:color w:val="000000" w:themeColor="text1"/>
                <w:sz w:val="21"/>
                <w:szCs w:val="21"/>
                <w:lang w:val="en-GB"/>
              </w:rPr>
              <w:t>(n) Intended Completion Date</w:t>
            </w:r>
            <w:r w:rsidRPr="00AD3660">
              <w:rPr>
                <w:rFonts w:ascii="Arial" w:hAnsi="Arial" w:cs="Arial"/>
                <w:color w:val="000000" w:themeColor="text1"/>
                <w:sz w:val="21"/>
                <w:szCs w:val="21"/>
                <w:lang w:val="en-GB"/>
              </w:rPr>
              <w:t xml:space="preserve"> is the date on which it is intended that the Service Provider shall complete the Services</w:t>
            </w:r>
            <w:bookmarkEnd w:id="517"/>
            <w:r w:rsidRPr="00AD3660">
              <w:rPr>
                <w:rFonts w:ascii="Arial" w:hAnsi="Arial" w:cs="Arial"/>
                <w:color w:val="000000" w:themeColor="text1"/>
                <w:sz w:val="21"/>
                <w:szCs w:val="21"/>
                <w:lang w:val="en-GB"/>
              </w:rPr>
              <w:t xml:space="preserve"> as specified in the </w:t>
            </w:r>
            <w:r w:rsidRPr="00AD3660">
              <w:rPr>
                <w:rFonts w:ascii="Arial" w:hAnsi="Arial" w:cs="Arial"/>
                <w:b/>
                <w:color w:val="000000" w:themeColor="text1"/>
                <w:sz w:val="21"/>
                <w:szCs w:val="21"/>
                <w:lang w:val="en-GB"/>
              </w:rPr>
              <w:t>PCC</w:t>
            </w:r>
            <w:r w:rsidRPr="00AD3660">
              <w:rPr>
                <w:rFonts w:ascii="Arial" w:hAnsi="Arial" w:cs="Arial"/>
                <w:color w:val="000000" w:themeColor="text1"/>
                <w:sz w:val="21"/>
                <w:szCs w:val="21"/>
                <w:lang w:val="en-GB"/>
              </w:rPr>
              <w:t>;</w:t>
            </w:r>
          </w:p>
          <w:p w14:paraId="36F482D4" w14:textId="77777777" w:rsidR="00BA4876" w:rsidRPr="00AD3660" w:rsidRDefault="00BA4876" w:rsidP="00853FFF">
            <w:pPr>
              <w:spacing w:before="120" w:after="120"/>
              <w:jc w:val="both"/>
              <w:rPr>
                <w:rFonts w:ascii="Arial" w:hAnsi="Arial" w:cs="Arial"/>
                <w:color w:val="000000" w:themeColor="text1"/>
                <w:sz w:val="21"/>
                <w:szCs w:val="21"/>
                <w:lang w:val="en-GB"/>
              </w:rPr>
            </w:pPr>
            <w:r w:rsidRPr="00AD3660">
              <w:rPr>
                <w:rFonts w:ascii="Arial" w:hAnsi="Arial" w:cs="Arial"/>
                <w:b/>
                <w:color w:val="000000" w:themeColor="text1"/>
                <w:sz w:val="21"/>
                <w:szCs w:val="21"/>
                <w:lang w:val="en-GB"/>
              </w:rPr>
              <w:t>(o) Month</w:t>
            </w:r>
            <w:r w:rsidRPr="00AD3660">
              <w:rPr>
                <w:rFonts w:ascii="Arial" w:hAnsi="Arial" w:cs="Arial"/>
                <w:color w:val="000000" w:themeColor="text1"/>
                <w:sz w:val="21"/>
                <w:szCs w:val="21"/>
                <w:lang w:val="en-GB"/>
              </w:rPr>
              <w:t xml:space="preserve">  means calendar month;</w:t>
            </w:r>
          </w:p>
          <w:p w14:paraId="5D4BD8C7" w14:textId="77777777" w:rsidR="00BA4876" w:rsidRPr="00AD3660" w:rsidRDefault="00BA4876" w:rsidP="00853FFF">
            <w:pPr>
              <w:spacing w:before="120" w:after="120"/>
              <w:jc w:val="both"/>
              <w:rPr>
                <w:rFonts w:ascii="Arial" w:hAnsi="Arial" w:cs="Arial"/>
                <w:color w:val="000000" w:themeColor="text1"/>
                <w:sz w:val="21"/>
                <w:szCs w:val="21"/>
                <w:lang w:val="en-GB"/>
              </w:rPr>
            </w:pPr>
            <w:r w:rsidRPr="00AD3660">
              <w:rPr>
                <w:rFonts w:ascii="Arial" w:hAnsi="Arial" w:cs="Arial"/>
                <w:b/>
                <w:color w:val="000000" w:themeColor="text1"/>
                <w:sz w:val="21"/>
                <w:szCs w:val="21"/>
                <w:lang w:val="en-GB"/>
              </w:rPr>
              <w:t xml:space="preserve">(p) Party </w:t>
            </w:r>
            <w:r w:rsidRPr="00AD3660">
              <w:rPr>
                <w:rFonts w:ascii="Arial" w:hAnsi="Arial" w:cs="Arial"/>
                <w:color w:val="000000" w:themeColor="text1"/>
                <w:sz w:val="21"/>
                <w:szCs w:val="21"/>
                <w:lang w:val="en-GB"/>
              </w:rPr>
              <w:t xml:space="preserve">means the Employer or the Service Provider, as the case may be, and </w:t>
            </w:r>
            <w:r w:rsidRPr="00AD3660">
              <w:rPr>
                <w:rFonts w:ascii="Arial" w:hAnsi="Arial" w:cs="Arial"/>
                <w:b/>
                <w:color w:val="000000" w:themeColor="text1"/>
                <w:sz w:val="21"/>
                <w:szCs w:val="21"/>
                <w:lang w:val="en-GB"/>
              </w:rPr>
              <w:t>“Parties”</w:t>
            </w:r>
            <w:r w:rsidRPr="00AD3660">
              <w:rPr>
                <w:rFonts w:ascii="Arial" w:hAnsi="Arial" w:cs="Arial"/>
                <w:color w:val="000000" w:themeColor="text1"/>
                <w:sz w:val="21"/>
                <w:szCs w:val="21"/>
                <w:lang w:val="en-GB"/>
              </w:rPr>
              <w:t xml:space="preserve"> means both of them;</w:t>
            </w:r>
          </w:p>
          <w:p w14:paraId="41C83B5C" w14:textId="77777777" w:rsidR="00BA4876" w:rsidRPr="00AD3660" w:rsidRDefault="00BA4876" w:rsidP="00853FFF">
            <w:pPr>
              <w:spacing w:before="120" w:after="120"/>
              <w:jc w:val="both"/>
              <w:rPr>
                <w:rFonts w:ascii="Arial" w:hAnsi="Arial" w:cs="Arial"/>
                <w:color w:val="000000" w:themeColor="text1"/>
                <w:sz w:val="21"/>
                <w:szCs w:val="21"/>
                <w:lang w:val="en-GB"/>
              </w:rPr>
            </w:pPr>
            <w:r w:rsidRPr="00AD3660">
              <w:rPr>
                <w:rFonts w:ascii="Arial" w:hAnsi="Arial" w:cs="Arial"/>
                <w:b/>
                <w:color w:val="000000" w:themeColor="text1"/>
                <w:sz w:val="21"/>
                <w:szCs w:val="21"/>
                <w:lang w:val="en-GB"/>
              </w:rPr>
              <w:t>(q) Personnel</w:t>
            </w:r>
            <w:r w:rsidRPr="00AD3660">
              <w:rPr>
                <w:rFonts w:ascii="Arial" w:hAnsi="Arial" w:cs="Arial"/>
                <w:color w:val="000000" w:themeColor="text1"/>
                <w:sz w:val="21"/>
                <w:szCs w:val="21"/>
                <w:lang w:val="en-GB"/>
              </w:rPr>
              <w:t xml:space="preserve"> means professionals and support staff provided by the Service Provider and, assigned to perform the Services or any part thereof;</w:t>
            </w:r>
          </w:p>
          <w:p w14:paraId="399A15EF" w14:textId="77777777" w:rsidR="00BA4876" w:rsidRPr="00AD3660" w:rsidRDefault="00BA4876" w:rsidP="00853FFF">
            <w:pPr>
              <w:spacing w:before="120" w:after="120"/>
              <w:jc w:val="both"/>
              <w:rPr>
                <w:rFonts w:ascii="Arial" w:hAnsi="Arial" w:cs="Arial"/>
                <w:color w:val="000000" w:themeColor="text1"/>
                <w:sz w:val="21"/>
                <w:szCs w:val="21"/>
              </w:rPr>
            </w:pPr>
            <w:r w:rsidRPr="00AD3660">
              <w:rPr>
                <w:rFonts w:ascii="Arial" w:hAnsi="Arial" w:cs="Arial"/>
                <w:b/>
                <w:color w:val="000000" w:themeColor="text1"/>
                <w:sz w:val="21"/>
                <w:szCs w:val="21"/>
              </w:rPr>
              <w:t xml:space="preserve">(r) Reimbursable expenses </w:t>
            </w:r>
            <w:r w:rsidRPr="00AD3660">
              <w:rPr>
                <w:rFonts w:ascii="Arial" w:hAnsi="Arial" w:cs="Arial"/>
                <w:color w:val="000000" w:themeColor="text1"/>
                <w:sz w:val="21"/>
                <w:szCs w:val="21"/>
              </w:rPr>
              <w:t xml:space="preserve">mean all assignment-related costs other than Service Provider’s remuneration. </w:t>
            </w:r>
          </w:p>
          <w:p w14:paraId="67483FAC" w14:textId="77777777" w:rsidR="00BA4876" w:rsidRPr="00AD3660" w:rsidRDefault="00BA4876" w:rsidP="00853FFF">
            <w:pPr>
              <w:spacing w:before="120" w:after="120"/>
              <w:jc w:val="both"/>
              <w:rPr>
                <w:rFonts w:ascii="Arial" w:hAnsi="Arial" w:cs="Arial"/>
                <w:color w:val="000000" w:themeColor="text1"/>
                <w:sz w:val="21"/>
                <w:szCs w:val="21"/>
              </w:rPr>
            </w:pPr>
            <w:r w:rsidRPr="00AD3660">
              <w:rPr>
                <w:rFonts w:ascii="Arial" w:hAnsi="Arial" w:cs="Arial"/>
                <w:b/>
                <w:color w:val="000000" w:themeColor="text1"/>
                <w:sz w:val="21"/>
                <w:szCs w:val="21"/>
              </w:rPr>
              <w:t xml:space="preserve">(s) Remuneration </w:t>
            </w:r>
            <w:r w:rsidRPr="00AD3660">
              <w:rPr>
                <w:rFonts w:ascii="Arial" w:hAnsi="Arial" w:cs="Arial"/>
                <w:color w:val="000000" w:themeColor="text1"/>
                <w:sz w:val="21"/>
                <w:szCs w:val="21"/>
              </w:rPr>
              <w:t>means all costs related to payments of fees to the Service Provider for the time spent by the professional and other staff on assignment related activities;</w:t>
            </w:r>
          </w:p>
          <w:p w14:paraId="59BF9F1F" w14:textId="77777777" w:rsidR="00BA4876" w:rsidRPr="00AD3660" w:rsidRDefault="00BA4876" w:rsidP="00853FFF">
            <w:pPr>
              <w:spacing w:before="120" w:after="120"/>
              <w:jc w:val="both"/>
              <w:rPr>
                <w:rFonts w:ascii="Arial" w:hAnsi="Arial" w:cs="Arial"/>
                <w:color w:val="000000" w:themeColor="text1"/>
                <w:sz w:val="21"/>
                <w:szCs w:val="21"/>
              </w:rPr>
            </w:pPr>
            <w:r w:rsidRPr="00AD3660">
              <w:rPr>
                <w:rFonts w:ascii="Arial" w:hAnsi="Arial" w:cs="Arial"/>
                <w:b/>
                <w:color w:val="000000" w:themeColor="text1"/>
                <w:sz w:val="21"/>
                <w:szCs w:val="21"/>
              </w:rPr>
              <w:t>(t) PCC</w:t>
            </w:r>
            <w:r w:rsidRPr="00AD3660">
              <w:rPr>
                <w:rFonts w:ascii="Arial" w:hAnsi="Arial" w:cs="Arial"/>
                <w:color w:val="000000" w:themeColor="text1"/>
                <w:sz w:val="21"/>
                <w:szCs w:val="21"/>
              </w:rPr>
              <w:t xml:space="preserve"> means the Particular Conditions of Contract by which the GCC may be amended or supplemented;</w:t>
            </w:r>
          </w:p>
          <w:p w14:paraId="274848D9" w14:textId="77777777" w:rsidR="00BA4876" w:rsidRPr="00AD3660" w:rsidRDefault="00BA4876" w:rsidP="00853FFF">
            <w:pPr>
              <w:spacing w:before="120" w:after="120"/>
              <w:jc w:val="both"/>
              <w:rPr>
                <w:rFonts w:ascii="Arial" w:hAnsi="Arial" w:cs="Arial"/>
                <w:color w:val="000000" w:themeColor="text1"/>
                <w:sz w:val="21"/>
                <w:szCs w:val="21"/>
              </w:rPr>
            </w:pPr>
            <w:r w:rsidRPr="00AD3660">
              <w:rPr>
                <w:rFonts w:ascii="Arial" w:hAnsi="Arial" w:cs="Arial"/>
                <w:b/>
                <w:color w:val="000000" w:themeColor="text1"/>
                <w:sz w:val="21"/>
                <w:szCs w:val="21"/>
              </w:rPr>
              <w:t>(u) Services</w:t>
            </w:r>
            <w:r w:rsidRPr="00AD3660">
              <w:rPr>
                <w:rFonts w:ascii="Arial" w:hAnsi="Arial" w:cs="Arial"/>
                <w:color w:val="000000" w:themeColor="text1"/>
                <w:sz w:val="21"/>
                <w:szCs w:val="21"/>
              </w:rPr>
              <w:t xml:space="preserve"> means the work to be performed by the Service Provider pursuant to this Contract, as described in </w:t>
            </w:r>
            <w:r w:rsidRPr="00AD3660">
              <w:rPr>
                <w:rFonts w:ascii="Arial" w:hAnsi="Arial" w:cs="Arial"/>
                <w:b/>
                <w:color w:val="000000" w:themeColor="text1"/>
                <w:sz w:val="21"/>
                <w:szCs w:val="21"/>
              </w:rPr>
              <w:t>Appendices A to E</w:t>
            </w:r>
            <w:r w:rsidRPr="00AD3660">
              <w:rPr>
                <w:rFonts w:ascii="Arial" w:hAnsi="Arial" w:cs="Arial"/>
                <w:color w:val="000000" w:themeColor="text1"/>
                <w:sz w:val="21"/>
                <w:szCs w:val="21"/>
              </w:rPr>
              <w:t xml:space="preserve"> of the Contract Agreement;</w:t>
            </w:r>
          </w:p>
          <w:p w14:paraId="1B1F657B" w14:textId="77777777" w:rsidR="00BA4876" w:rsidRPr="00AD3660" w:rsidRDefault="00BA4876" w:rsidP="00853FFF">
            <w:pPr>
              <w:spacing w:before="120" w:after="120"/>
              <w:jc w:val="both"/>
              <w:rPr>
                <w:rFonts w:ascii="Arial" w:hAnsi="Arial" w:cs="Arial"/>
                <w:color w:val="000000" w:themeColor="text1"/>
                <w:sz w:val="21"/>
                <w:szCs w:val="21"/>
              </w:rPr>
            </w:pPr>
            <w:r w:rsidRPr="00AD3660">
              <w:rPr>
                <w:rFonts w:ascii="Arial" w:hAnsi="Arial" w:cs="Arial"/>
                <w:b/>
                <w:color w:val="000000" w:themeColor="text1"/>
                <w:sz w:val="21"/>
                <w:szCs w:val="21"/>
              </w:rPr>
              <w:t xml:space="preserve">(v) Service Provider </w:t>
            </w:r>
            <w:r w:rsidRPr="00AD3660">
              <w:rPr>
                <w:rFonts w:ascii="Arial" w:hAnsi="Arial" w:cs="Arial"/>
                <w:color w:val="000000" w:themeColor="text1"/>
                <w:sz w:val="21"/>
                <w:szCs w:val="21"/>
              </w:rPr>
              <w:t>is a Person or a corporate body whose tender to provide the Services has been accepted by the Employer and as specified in the PCC;</w:t>
            </w:r>
          </w:p>
          <w:p w14:paraId="1E84DF73" w14:textId="77777777" w:rsidR="00BA4876" w:rsidRPr="00AD3660" w:rsidRDefault="00BA4876" w:rsidP="00853FFF">
            <w:pPr>
              <w:spacing w:before="120" w:after="120"/>
              <w:jc w:val="both"/>
              <w:rPr>
                <w:rFonts w:ascii="Arial" w:hAnsi="Arial" w:cs="Arial"/>
                <w:color w:val="000000" w:themeColor="text1"/>
                <w:sz w:val="21"/>
                <w:szCs w:val="21"/>
              </w:rPr>
            </w:pPr>
            <w:r w:rsidRPr="00AD3660">
              <w:rPr>
                <w:rFonts w:ascii="Arial" w:hAnsi="Arial" w:cs="Arial"/>
                <w:b/>
                <w:color w:val="000000" w:themeColor="text1"/>
                <w:sz w:val="21"/>
                <w:szCs w:val="21"/>
              </w:rPr>
              <w:t>(w) Third Party</w:t>
            </w:r>
            <w:r w:rsidRPr="00AD3660">
              <w:rPr>
                <w:rFonts w:ascii="Arial" w:hAnsi="Arial" w:cs="Arial"/>
                <w:color w:val="000000" w:themeColor="text1"/>
                <w:sz w:val="21"/>
                <w:szCs w:val="21"/>
              </w:rPr>
              <w:t xml:space="preserve"> means any person or entity other than the Government, the Employer and the Service Provider;</w:t>
            </w:r>
          </w:p>
          <w:p w14:paraId="6A7D085B" w14:textId="77777777" w:rsidR="00BA4876" w:rsidRPr="00AD3660" w:rsidRDefault="00BA4876" w:rsidP="00853FFF">
            <w:pPr>
              <w:spacing w:before="120" w:after="120"/>
              <w:jc w:val="both"/>
              <w:rPr>
                <w:rFonts w:ascii="Arial" w:hAnsi="Arial" w:cs="Arial"/>
                <w:color w:val="000000" w:themeColor="text1"/>
                <w:sz w:val="21"/>
                <w:szCs w:val="21"/>
                <w:lang w:val="en-GB"/>
              </w:rPr>
            </w:pPr>
            <w:r w:rsidRPr="00AD3660">
              <w:rPr>
                <w:rFonts w:ascii="Arial" w:hAnsi="Arial" w:cs="Arial"/>
                <w:b/>
                <w:color w:val="000000" w:themeColor="text1"/>
                <w:sz w:val="21"/>
                <w:szCs w:val="21"/>
              </w:rPr>
              <w:t>(x) Writing</w:t>
            </w:r>
            <w:r w:rsidRPr="00AD3660">
              <w:rPr>
                <w:rFonts w:ascii="Arial" w:hAnsi="Arial" w:cs="Arial"/>
                <w:color w:val="000000" w:themeColor="text1"/>
                <w:sz w:val="21"/>
                <w:szCs w:val="21"/>
                <w:lang w:val="en-GB"/>
              </w:rPr>
              <w:t xml:space="preserve"> means communication written by hand or machine duly signed and includes properly authenticated messages by facsimile or electronic mail.</w:t>
            </w:r>
          </w:p>
        </w:tc>
      </w:tr>
      <w:tr w:rsidR="00BA4876" w:rsidRPr="00AD3660" w14:paraId="79C66A9D" w14:textId="77777777" w:rsidTr="00DE468D">
        <w:tc>
          <w:tcPr>
            <w:tcW w:w="2520" w:type="dxa"/>
            <w:gridSpan w:val="2"/>
            <w:tcBorders>
              <w:top w:val="single" w:sz="4" w:space="0" w:color="auto"/>
              <w:left w:val="single" w:sz="4" w:space="0" w:color="auto"/>
              <w:bottom w:val="single" w:sz="4" w:space="0" w:color="auto"/>
              <w:right w:val="single" w:sz="4" w:space="0" w:color="auto"/>
            </w:tcBorders>
          </w:tcPr>
          <w:p w14:paraId="476BC4A8" w14:textId="77777777" w:rsidR="00BA4876" w:rsidRPr="00AD3660" w:rsidRDefault="00BA4876" w:rsidP="00853FFF">
            <w:pPr>
              <w:pStyle w:val="Heading3"/>
              <w:rPr>
                <w:color w:val="000000" w:themeColor="text1"/>
              </w:rPr>
            </w:pPr>
            <w:bookmarkStart w:id="518" w:name="_Toc485953896"/>
            <w:r w:rsidRPr="00AD3660">
              <w:rPr>
                <w:color w:val="000000" w:themeColor="text1"/>
              </w:rPr>
              <w:lastRenderedPageBreak/>
              <w:t>2. Communications and Notices</w:t>
            </w:r>
            <w:bookmarkEnd w:id="518"/>
          </w:p>
        </w:tc>
        <w:tc>
          <w:tcPr>
            <w:tcW w:w="6830" w:type="dxa"/>
            <w:gridSpan w:val="2"/>
            <w:tcBorders>
              <w:top w:val="single" w:sz="4" w:space="0" w:color="auto"/>
              <w:left w:val="single" w:sz="4" w:space="0" w:color="auto"/>
              <w:bottom w:val="single" w:sz="4" w:space="0" w:color="auto"/>
              <w:right w:val="single" w:sz="4" w:space="0" w:color="auto"/>
            </w:tcBorders>
          </w:tcPr>
          <w:p w14:paraId="0C642AB0" w14:textId="77777777" w:rsidR="00BA4876" w:rsidRPr="00AD3660" w:rsidRDefault="00BA4876" w:rsidP="0082617C">
            <w:pPr>
              <w:pStyle w:val="ListParagraph"/>
              <w:numPr>
                <w:ilvl w:val="0"/>
                <w:numId w:val="69"/>
              </w:numPr>
              <w:spacing w:before="120" w:after="1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Communications between Parties</w:t>
            </w:r>
            <w:r w:rsidRPr="00AD3660">
              <w:rPr>
                <w:rFonts w:ascii="Arial" w:hAnsi="Arial" w:cs="Arial"/>
                <w:color w:val="000000" w:themeColor="text1"/>
                <w:sz w:val="21"/>
                <w:szCs w:val="21"/>
              </w:rPr>
              <w:t xml:space="preserve"> (notice, request or consent required or permitted to be given or made by one party to the other) pursuant to the Contract shall be in writing to the address as specified in the </w:t>
            </w:r>
            <w:r w:rsidRPr="00AD3660">
              <w:rPr>
                <w:rFonts w:ascii="Arial" w:hAnsi="Arial" w:cs="Arial"/>
                <w:b/>
                <w:color w:val="000000" w:themeColor="text1"/>
                <w:sz w:val="21"/>
                <w:szCs w:val="21"/>
              </w:rPr>
              <w:t>PCC</w:t>
            </w:r>
            <w:r w:rsidRPr="00AD3660">
              <w:rPr>
                <w:rFonts w:ascii="Arial" w:hAnsi="Arial" w:cs="Arial"/>
                <w:color w:val="000000" w:themeColor="text1"/>
                <w:sz w:val="21"/>
                <w:szCs w:val="21"/>
              </w:rPr>
              <w:t>.</w:t>
            </w:r>
          </w:p>
        </w:tc>
      </w:tr>
      <w:tr w:rsidR="00BA4876" w:rsidRPr="00AD3660" w14:paraId="2D853FED" w14:textId="77777777" w:rsidTr="00DE468D">
        <w:tc>
          <w:tcPr>
            <w:tcW w:w="2520" w:type="dxa"/>
            <w:gridSpan w:val="2"/>
            <w:tcBorders>
              <w:top w:val="single" w:sz="4" w:space="0" w:color="auto"/>
              <w:left w:val="single" w:sz="4" w:space="0" w:color="auto"/>
              <w:bottom w:val="single" w:sz="4" w:space="0" w:color="auto"/>
              <w:right w:val="single" w:sz="4" w:space="0" w:color="auto"/>
            </w:tcBorders>
          </w:tcPr>
          <w:p w14:paraId="4BF51094" w14:textId="77777777" w:rsidR="00BA4876" w:rsidRPr="00AD3660" w:rsidRDefault="00BA4876" w:rsidP="00853FFF">
            <w:pPr>
              <w:pStyle w:val="Heading3"/>
              <w:rPr>
                <w:color w:val="000000" w:themeColor="text1"/>
              </w:rPr>
            </w:pPr>
            <w:bookmarkStart w:id="519" w:name="_Toc485953897"/>
            <w:r w:rsidRPr="00AD3660">
              <w:rPr>
                <w:color w:val="000000" w:themeColor="text1"/>
              </w:rPr>
              <w:t>3. Governing Law</w:t>
            </w:r>
            <w:bookmarkEnd w:id="519"/>
          </w:p>
        </w:tc>
        <w:tc>
          <w:tcPr>
            <w:tcW w:w="6830" w:type="dxa"/>
            <w:gridSpan w:val="2"/>
            <w:tcBorders>
              <w:top w:val="single" w:sz="4" w:space="0" w:color="auto"/>
              <w:left w:val="single" w:sz="4" w:space="0" w:color="auto"/>
              <w:bottom w:val="single" w:sz="4" w:space="0" w:color="auto"/>
              <w:right w:val="single" w:sz="4" w:space="0" w:color="auto"/>
            </w:tcBorders>
          </w:tcPr>
          <w:p w14:paraId="1389EE3C" w14:textId="77777777" w:rsidR="00BA4876" w:rsidRPr="00AD3660" w:rsidRDefault="00BA4876" w:rsidP="0082617C">
            <w:pPr>
              <w:pStyle w:val="ListParagraph"/>
              <w:numPr>
                <w:ilvl w:val="0"/>
                <w:numId w:val="70"/>
              </w:numPr>
              <w:tabs>
                <w:tab w:val="num" w:pos="302"/>
              </w:tabs>
              <w:spacing w:before="120" w:after="120"/>
              <w:ind w:left="576" w:hanging="576"/>
              <w:jc w:val="both"/>
              <w:rPr>
                <w:rFonts w:ascii="Arial" w:hAnsi="Arial" w:cs="Arial"/>
                <w:color w:val="000000" w:themeColor="text1"/>
                <w:sz w:val="21"/>
                <w:szCs w:val="21"/>
              </w:rPr>
            </w:pPr>
            <w:r w:rsidRPr="00AD3660">
              <w:rPr>
                <w:rFonts w:ascii="Arial" w:hAnsi="Arial" w:cs="Arial"/>
                <w:color w:val="000000" w:themeColor="text1"/>
                <w:sz w:val="21"/>
                <w:szCs w:val="21"/>
                <w:lang w:val="en-GB"/>
              </w:rPr>
              <w:t>The Contract shall be governed by and interpreted in accordance with the laws of the People’s Republic of Bangladesh.</w:t>
            </w:r>
          </w:p>
        </w:tc>
      </w:tr>
      <w:tr w:rsidR="00BA4876" w:rsidRPr="00AD3660" w14:paraId="243AC2D4" w14:textId="77777777" w:rsidTr="00DE468D">
        <w:tc>
          <w:tcPr>
            <w:tcW w:w="2520" w:type="dxa"/>
            <w:gridSpan w:val="2"/>
            <w:tcBorders>
              <w:top w:val="single" w:sz="4" w:space="0" w:color="auto"/>
              <w:left w:val="single" w:sz="4" w:space="0" w:color="auto"/>
              <w:bottom w:val="single" w:sz="4" w:space="0" w:color="auto"/>
              <w:right w:val="single" w:sz="4" w:space="0" w:color="auto"/>
            </w:tcBorders>
          </w:tcPr>
          <w:p w14:paraId="6BF22F8D" w14:textId="77777777" w:rsidR="00BA4876" w:rsidRPr="00AD3660" w:rsidRDefault="00BA4876" w:rsidP="00853FFF">
            <w:pPr>
              <w:pStyle w:val="Heading3"/>
              <w:rPr>
                <w:color w:val="000000" w:themeColor="text1"/>
              </w:rPr>
            </w:pPr>
            <w:bookmarkStart w:id="520" w:name="_Toc485953898"/>
            <w:r w:rsidRPr="00AD3660">
              <w:rPr>
                <w:color w:val="000000" w:themeColor="text1"/>
              </w:rPr>
              <w:t>4. Governing Language</w:t>
            </w:r>
            <w:bookmarkEnd w:id="520"/>
          </w:p>
        </w:tc>
        <w:tc>
          <w:tcPr>
            <w:tcW w:w="6830" w:type="dxa"/>
            <w:gridSpan w:val="2"/>
            <w:tcBorders>
              <w:top w:val="single" w:sz="4" w:space="0" w:color="auto"/>
              <w:left w:val="single" w:sz="4" w:space="0" w:color="auto"/>
              <w:bottom w:val="single" w:sz="4" w:space="0" w:color="auto"/>
              <w:right w:val="single" w:sz="4" w:space="0" w:color="auto"/>
            </w:tcBorders>
          </w:tcPr>
          <w:p w14:paraId="451726DD" w14:textId="77777777" w:rsidR="00BA4876" w:rsidRPr="00AD3660" w:rsidRDefault="00BA4876" w:rsidP="0082617C">
            <w:pPr>
              <w:pStyle w:val="ListParagraph"/>
              <w:numPr>
                <w:ilvl w:val="0"/>
                <w:numId w:val="71"/>
              </w:numPr>
              <w:tabs>
                <w:tab w:val="num" w:pos="302"/>
              </w:tabs>
              <w:spacing w:before="120" w:after="120"/>
              <w:ind w:left="576" w:hanging="576"/>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Contract shall be written in English. All correspondences and documents relating to the Contract may be written in </w:t>
            </w:r>
            <w:r w:rsidRPr="00AD3660">
              <w:rPr>
                <w:rFonts w:ascii="Arial" w:hAnsi="Arial" w:cs="Arial"/>
                <w:b/>
                <w:bCs/>
                <w:color w:val="000000" w:themeColor="text1"/>
                <w:sz w:val="21"/>
                <w:szCs w:val="21"/>
                <w:lang w:val="en-GB"/>
              </w:rPr>
              <w:t xml:space="preserve">English or </w:t>
            </w:r>
            <w:r w:rsidRPr="00AD3660">
              <w:rPr>
                <w:rFonts w:ascii="Arial" w:hAnsi="Arial" w:cs="Arial"/>
                <w:b/>
                <w:bCs/>
                <w:i/>
                <w:color w:val="000000" w:themeColor="text1"/>
                <w:sz w:val="21"/>
                <w:szCs w:val="21"/>
                <w:lang w:val="en-GB"/>
              </w:rPr>
              <w:t>Bangla</w:t>
            </w:r>
            <w:r w:rsidRPr="00AD3660">
              <w:rPr>
                <w:rFonts w:ascii="Arial" w:hAnsi="Arial" w:cs="Arial"/>
                <w:b/>
                <w:bCs/>
                <w:color w:val="000000" w:themeColor="text1"/>
                <w:sz w:val="21"/>
                <w:szCs w:val="21"/>
                <w:lang w:val="en-GB"/>
              </w:rPr>
              <w:t>.</w:t>
            </w:r>
            <w:r w:rsidRPr="00AD3660">
              <w:rPr>
                <w:rFonts w:ascii="Arial" w:hAnsi="Arial" w:cs="Arial"/>
                <w:color w:val="000000" w:themeColor="text1"/>
                <w:sz w:val="21"/>
                <w:szCs w:val="21"/>
                <w:lang w:val="en-GB"/>
              </w:rPr>
              <w:t xml:space="preserve"> </w:t>
            </w:r>
          </w:p>
        </w:tc>
      </w:tr>
      <w:tr w:rsidR="00BA4876" w:rsidRPr="00AD3660" w14:paraId="0A64CA76" w14:textId="77777777" w:rsidTr="00DE468D">
        <w:tc>
          <w:tcPr>
            <w:tcW w:w="2520" w:type="dxa"/>
            <w:gridSpan w:val="2"/>
            <w:tcBorders>
              <w:top w:val="single" w:sz="4" w:space="0" w:color="auto"/>
              <w:left w:val="single" w:sz="4" w:space="0" w:color="auto"/>
              <w:bottom w:val="single" w:sz="4" w:space="0" w:color="auto"/>
              <w:right w:val="single" w:sz="4" w:space="0" w:color="auto"/>
            </w:tcBorders>
          </w:tcPr>
          <w:p w14:paraId="7D5110FC" w14:textId="77777777" w:rsidR="00BA4876" w:rsidRPr="00AD3660" w:rsidRDefault="00BA4876" w:rsidP="00853FFF">
            <w:pPr>
              <w:pStyle w:val="Heading3"/>
              <w:rPr>
                <w:color w:val="000000" w:themeColor="text1"/>
              </w:rPr>
            </w:pPr>
            <w:bookmarkStart w:id="521" w:name="_Toc46725702"/>
            <w:bookmarkStart w:id="522" w:name="_Toc46731309"/>
            <w:bookmarkStart w:id="523" w:name="_Toc46731597"/>
            <w:bookmarkStart w:id="524" w:name="_Toc46731903"/>
            <w:bookmarkStart w:id="525" w:name="_Toc46732517"/>
            <w:bookmarkStart w:id="526" w:name="_Toc46733271"/>
            <w:bookmarkStart w:id="527" w:name="_Toc46733437"/>
            <w:bookmarkStart w:id="528" w:name="_Toc46736261"/>
            <w:bookmarkStart w:id="529" w:name="_Toc46736410"/>
            <w:bookmarkStart w:id="530" w:name="_Toc46736617"/>
            <w:bookmarkStart w:id="531" w:name="_Toc46736761"/>
            <w:bookmarkStart w:id="532" w:name="_Toc46736865"/>
            <w:bookmarkStart w:id="533" w:name="_Toc46736968"/>
            <w:bookmarkStart w:id="534" w:name="_Toc46737071"/>
            <w:bookmarkStart w:id="535" w:name="_Toc46737383"/>
            <w:bookmarkStart w:id="536" w:name="_Toc47069321"/>
            <w:bookmarkStart w:id="537" w:name="_Toc47069977"/>
            <w:bookmarkStart w:id="538" w:name="_Toc47070216"/>
            <w:bookmarkStart w:id="539" w:name="_Toc47071581"/>
            <w:bookmarkStart w:id="540" w:name="_Toc47073919"/>
            <w:bookmarkStart w:id="541" w:name="_Toc47074526"/>
            <w:bookmarkStart w:id="542" w:name="_Toc47159109"/>
            <w:bookmarkStart w:id="543" w:name="_Toc47170545"/>
            <w:bookmarkStart w:id="544" w:name="_Toc47322610"/>
            <w:bookmarkStart w:id="545" w:name="_Toc47326898"/>
            <w:bookmarkStart w:id="546" w:name="_Toc47328734"/>
            <w:bookmarkStart w:id="547" w:name="_Toc47331026"/>
            <w:bookmarkStart w:id="548" w:name="_Toc47331704"/>
            <w:bookmarkStart w:id="549" w:name="_Toc47331852"/>
            <w:bookmarkStart w:id="550" w:name="_Toc47331991"/>
            <w:bookmarkStart w:id="551" w:name="_Toc47332390"/>
            <w:bookmarkStart w:id="552" w:name="_Toc47332613"/>
            <w:bookmarkStart w:id="553" w:name="_Toc48551071"/>
            <w:bookmarkStart w:id="554" w:name="_Toc48632748"/>
            <w:bookmarkStart w:id="555" w:name="_Toc48798451"/>
            <w:bookmarkStart w:id="556" w:name="_Toc48800721"/>
            <w:bookmarkStart w:id="557" w:name="_Toc48800890"/>
            <w:bookmarkStart w:id="558" w:name="_Toc48803087"/>
            <w:bookmarkStart w:id="559" w:name="_Toc48803256"/>
            <w:bookmarkStart w:id="560" w:name="_Toc48803425"/>
            <w:bookmarkStart w:id="561" w:name="_Toc48803763"/>
            <w:bookmarkStart w:id="562" w:name="_Toc48804101"/>
            <w:bookmarkStart w:id="563" w:name="_Toc48804270"/>
            <w:bookmarkStart w:id="564" w:name="_Toc48804777"/>
            <w:bookmarkStart w:id="565" w:name="_Toc48812400"/>
            <w:bookmarkStart w:id="566" w:name="_Toc48892598"/>
            <w:bookmarkStart w:id="567" w:name="_Toc48894430"/>
            <w:bookmarkStart w:id="568" w:name="_Toc48895203"/>
            <w:bookmarkStart w:id="569" w:name="_Toc48895389"/>
            <w:bookmarkStart w:id="570" w:name="_Toc48896171"/>
            <w:bookmarkStart w:id="571" w:name="_Toc48968956"/>
            <w:bookmarkStart w:id="572" w:name="_Toc48969287"/>
            <w:bookmarkStart w:id="573" w:name="_Toc48970210"/>
            <w:bookmarkStart w:id="574" w:name="_Toc48974034"/>
            <w:bookmarkStart w:id="575" w:name="_Toc48978530"/>
            <w:bookmarkStart w:id="576" w:name="_Toc48979291"/>
            <w:bookmarkStart w:id="577" w:name="_Toc48979478"/>
            <w:bookmarkStart w:id="578" w:name="_Toc48980543"/>
            <w:bookmarkStart w:id="579" w:name="_Toc49159616"/>
            <w:bookmarkStart w:id="580" w:name="_Toc49159803"/>
            <w:bookmarkStart w:id="581" w:name="_Toc67815087"/>
            <w:bookmarkStart w:id="582" w:name="_Toc86025513"/>
            <w:bookmarkStart w:id="583" w:name="_Toc235351160"/>
            <w:bookmarkStart w:id="584" w:name="_Toc485953899"/>
            <w:r w:rsidRPr="00AD3660">
              <w:rPr>
                <w:color w:val="000000" w:themeColor="text1"/>
              </w:rPr>
              <w:t>5. Documents Forming the Contract and Priority of Documents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tc>
        <w:tc>
          <w:tcPr>
            <w:tcW w:w="6830" w:type="dxa"/>
            <w:gridSpan w:val="2"/>
            <w:tcBorders>
              <w:top w:val="single" w:sz="4" w:space="0" w:color="auto"/>
              <w:left w:val="single" w:sz="4" w:space="0" w:color="auto"/>
              <w:bottom w:val="single" w:sz="4" w:space="0" w:color="auto"/>
              <w:right w:val="single" w:sz="4" w:space="0" w:color="auto"/>
            </w:tcBorders>
          </w:tcPr>
          <w:p w14:paraId="2A0588D0" w14:textId="77777777" w:rsidR="00BA4876" w:rsidRPr="00AD3660" w:rsidRDefault="00BA4876" w:rsidP="0082617C">
            <w:pPr>
              <w:pStyle w:val="ListParagraph"/>
              <w:numPr>
                <w:ilvl w:val="0"/>
                <w:numId w:val="72"/>
              </w:numPr>
              <w:spacing w:before="120" w:after="120"/>
              <w:ind w:left="576" w:hanging="576"/>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documents forming the Contract Agreement shall be interpreted as in the Contract Agreement in </w:t>
            </w:r>
            <w:r w:rsidRPr="00AD3660">
              <w:rPr>
                <w:rFonts w:ascii="Arial" w:hAnsi="Arial" w:cs="Arial"/>
                <w:b/>
                <w:color w:val="000000" w:themeColor="text1"/>
                <w:sz w:val="21"/>
                <w:szCs w:val="21"/>
                <w:lang w:val="en-GB"/>
              </w:rPr>
              <w:t>Section 5</w:t>
            </w:r>
          </w:p>
          <w:p w14:paraId="315E5161" w14:textId="77777777" w:rsidR="00BA4876" w:rsidRPr="00AD3660" w:rsidRDefault="00BA4876" w:rsidP="00853FFF">
            <w:pPr>
              <w:tabs>
                <w:tab w:val="left" w:pos="432"/>
              </w:tabs>
              <w:ind w:left="576" w:hanging="576"/>
              <w:jc w:val="both"/>
              <w:rPr>
                <w:rFonts w:ascii="Arial" w:hAnsi="Arial" w:cs="Arial"/>
                <w:color w:val="000000" w:themeColor="text1"/>
                <w:sz w:val="21"/>
                <w:szCs w:val="21"/>
                <w:lang w:val="en-GB"/>
              </w:rPr>
            </w:pPr>
          </w:p>
        </w:tc>
      </w:tr>
      <w:tr w:rsidR="00BA4876" w:rsidRPr="00AD3660" w14:paraId="45D56CC9" w14:textId="77777777" w:rsidTr="00DE468D">
        <w:tc>
          <w:tcPr>
            <w:tcW w:w="2520" w:type="dxa"/>
            <w:gridSpan w:val="2"/>
            <w:tcBorders>
              <w:top w:val="single" w:sz="4" w:space="0" w:color="auto"/>
              <w:left w:val="single" w:sz="4" w:space="0" w:color="auto"/>
              <w:bottom w:val="single" w:sz="4" w:space="0" w:color="auto"/>
              <w:right w:val="single" w:sz="4" w:space="0" w:color="auto"/>
            </w:tcBorders>
          </w:tcPr>
          <w:p w14:paraId="57B7CAA3" w14:textId="77777777" w:rsidR="00BA4876" w:rsidRPr="00AD3660" w:rsidRDefault="00BA4876" w:rsidP="00853FFF">
            <w:pPr>
              <w:pStyle w:val="Heading3"/>
              <w:rPr>
                <w:color w:val="000000" w:themeColor="text1"/>
              </w:rPr>
            </w:pPr>
            <w:bookmarkStart w:id="585" w:name="_Toc235351161"/>
            <w:bookmarkStart w:id="586" w:name="_Toc485953900"/>
            <w:r w:rsidRPr="00AD3660">
              <w:rPr>
                <w:color w:val="000000" w:themeColor="text1"/>
              </w:rPr>
              <w:t>6. Assignment</w:t>
            </w:r>
            <w:bookmarkEnd w:id="585"/>
            <w:bookmarkEnd w:id="586"/>
          </w:p>
        </w:tc>
        <w:tc>
          <w:tcPr>
            <w:tcW w:w="6830" w:type="dxa"/>
            <w:gridSpan w:val="2"/>
            <w:tcBorders>
              <w:top w:val="single" w:sz="4" w:space="0" w:color="auto"/>
              <w:left w:val="single" w:sz="4" w:space="0" w:color="auto"/>
              <w:bottom w:val="single" w:sz="4" w:space="0" w:color="auto"/>
              <w:right w:val="single" w:sz="4" w:space="0" w:color="auto"/>
            </w:tcBorders>
          </w:tcPr>
          <w:p w14:paraId="40E5AAC7" w14:textId="77777777" w:rsidR="00BA4876" w:rsidRPr="00AD3660" w:rsidRDefault="00BA4876" w:rsidP="0082617C">
            <w:pPr>
              <w:pStyle w:val="ListParagraph"/>
              <w:numPr>
                <w:ilvl w:val="0"/>
                <w:numId w:val="73"/>
              </w:numPr>
              <w:spacing w:before="120" w:after="120"/>
              <w:ind w:left="662" w:hanging="63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Service Provider shall not assign, transfer, pledge or make other disposition of this Contract or any part thereof, or any of the Service Provider’s rights, claims or obligations under this Contract except with the prior written approval of the Employer. </w:t>
            </w:r>
          </w:p>
        </w:tc>
      </w:tr>
      <w:tr w:rsidR="00BA4876" w:rsidRPr="00AD3660" w14:paraId="140B4E9E" w14:textId="77777777" w:rsidTr="00DE468D">
        <w:tc>
          <w:tcPr>
            <w:tcW w:w="2520" w:type="dxa"/>
            <w:gridSpan w:val="2"/>
            <w:tcBorders>
              <w:top w:val="single" w:sz="4" w:space="0" w:color="auto"/>
              <w:left w:val="single" w:sz="4" w:space="0" w:color="auto"/>
              <w:bottom w:val="single" w:sz="4" w:space="0" w:color="auto"/>
              <w:right w:val="single" w:sz="4" w:space="0" w:color="auto"/>
            </w:tcBorders>
          </w:tcPr>
          <w:p w14:paraId="27BB225A" w14:textId="77777777" w:rsidR="00BA4876" w:rsidRPr="00AD3660" w:rsidRDefault="00BA4876" w:rsidP="00853FFF">
            <w:pPr>
              <w:pStyle w:val="Heading3"/>
              <w:rPr>
                <w:color w:val="000000" w:themeColor="text1"/>
              </w:rPr>
            </w:pPr>
            <w:bookmarkStart w:id="587" w:name="_Toc485953901"/>
            <w:r w:rsidRPr="00AD3660">
              <w:rPr>
                <w:color w:val="000000" w:themeColor="text1"/>
              </w:rPr>
              <w:lastRenderedPageBreak/>
              <w:t>7. Eligible Services</w:t>
            </w:r>
            <w:bookmarkEnd w:id="587"/>
          </w:p>
        </w:tc>
        <w:tc>
          <w:tcPr>
            <w:tcW w:w="6830" w:type="dxa"/>
            <w:gridSpan w:val="2"/>
            <w:tcBorders>
              <w:top w:val="single" w:sz="4" w:space="0" w:color="auto"/>
              <w:left w:val="single" w:sz="4" w:space="0" w:color="auto"/>
              <w:bottom w:val="single" w:sz="4" w:space="0" w:color="auto"/>
              <w:right w:val="single" w:sz="4" w:space="0" w:color="auto"/>
            </w:tcBorders>
          </w:tcPr>
          <w:p w14:paraId="5121AD89" w14:textId="77777777" w:rsidR="00BA4876" w:rsidRPr="00AD3660" w:rsidRDefault="00BA4876" w:rsidP="0082617C">
            <w:pPr>
              <w:pStyle w:val="ListParagraph"/>
              <w:numPr>
                <w:ilvl w:val="0"/>
                <w:numId w:val="74"/>
              </w:numPr>
              <w:spacing w:before="120" w:after="120"/>
              <w:ind w:left="662" w:hanging="63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Service Provider shall be a national of Bangladesh.</w:t>
            </w:r>
          </w:p>
        </w:tc>
      </w:tr>
      <w:tr w:rsidR="00BA4876" w:rsidRPr="00AD3660" w14:paraId="1F7B8F73" w14:textId="77777777" w:rsidTr="00DE468D">
        <w:tc>
          <w:tcPr>
            <w:tcW w:w="2520" w:type="dxa"/>
            <w:gridSpan w:val="2"/>
            <w:tcBorders>
              <w:top w:val="single" w:sz="4" w:space="0" w:color="auto"/>
              <w:left w:val="single" w:sz="4" w:space="0" w:color="auto"/>
              <w:bottom w:val="single" w:sz="4" w:space="0" w:color="auto"/>
              <w:right w:val="single" w:sz="4" w:space="0" w:color="auto"/>
            </w:tcBorders>
          </w:tcPr>
          <w:p w14:paraId="10D3C1D1" w14:textId="77777777" w:rsidR="00BA4876" w:rsidRPr="00AD3660" w:rsidRDefault="00BA4876" w:rsidP="00853FFF">
            <w:pPr>
              <w:pStyle w:val="Heading3"/>
              <w:rPr>
                <w:color w:val="000000" w:themeColor="text1"/>
              </w:rPr>
            </w:pPr>
            <w:bookmarkStart w:id="588" w:name="_Toc235351169"/>
            <w:bookmarkStart w:id="589" w:name="_Toc235351170"/>
            <w:bookmarkStart w:id="590" w:name="_Toc35418455"/>
            <w:bookmarkStart w:id="591" w:name="_Toc37234125"/>
            <w:bookmarkStart w:id="592" w:name="_Toc46725722"/>
            <w:bookmarkStart w:id="593" w:name="_Toc46731325"/>
            <w:bookmarkStart w:id="594" w:name="_Toc46731613"/>
            <w:bookmarkStart w:id="595" w:name="_Toc46731919"/>
            <w:bookmarkStart w:id="596" w:name="_Toc46732533"/>
            <w:bookmarkStart w:id="597" w:name="_Toc46733287"/>
            <w:bookmarkStart w:id="598" w:name="_Toc46733453"/>
            <w:bookmarkStart w:id="599" w:name="_Toc46736277"/>
            <w:bookmarkStart w:id="600" w:name="_Toc46736426"/>
            <w:bookmarkStart w:id="601" w:name="_Toc46736633"/>
            <w:bookmarkStart w:id="602" w:name="_Toc46736777"/>
            <w:bookmarkStart w:id="603" w:name="_Toc46736881"/>
            <w:bookmarkStart w:id="604" w:name="_Toc46736984"/>
            <w:bookmarkStart w:id="605" w:name="_Toc46737087"/>
            <w:bookmarkStart w:id="606" w:name="_Toc46737399"/>
            <w:bookmarkStart w:id="607" w:name="_Toc47069336"/>
            <w:bookmarkStart w:id="608" w:name="_Toc47069992"/>
            <w:bookmarkStart w:id="609" w:name="_Toc47070231"/>
            <w:bookmarkStart w:id="610" w:name="_Toc47071596"/>
            <w:bookmarkStart w:id="611" w:name="_Toc47073934"/>
            <w:bookmarkStart w:id="612" w:name="_Toc47074541"/>
            <w:bookmarkStart w:id="613" w:name="_Toc47159125"/>
            <w:bookmarkStart w:id="614" w:name="_Toc47170561"/>
            <w:bookmarkStart w:id="615" w:name="_Toc47322626"/>
            <w:bookmarkStart w:id="616" w:name="_Toc47326914"/>
            <w:bookmarkStart w:id="617" w:name="_Toc47328750"/>
            <w:bookmarkStart w:id="618" w:name="_Toc47331042"/>
            <w:bookmarkStart w:id="619" w:name="_Toc47331720"/>
            <w:bookmarkStart w:id="620" w:name="_Toc47331868"/>
            <w:bookmarkStart w:id="621" w:name="_Toc47332007"/>
            <w:bookmarkStart w:id="622" w:name="_Toc47332406"/>
            <w:bookmarkStart w:id="623" w:name="_Toc47332629"/>
            <w:bookmarkStart w:id="624" w:name="_Toc48551087"/>
            <w:bookmarkStart w:id="625" w:name="_Toc48632764"/>
            <w:bookmarkStart w:id="626" w:name="_Toc48798467"/>
            <w:bookmarkStart w:id="627" w:name="_Toc48800737"/>
            <w:bookmarkStart w:id="628" w:name="_Toc48800906"/>
            <w:bookmarkStart w:id="629" w:name="_Toc48803103"/>
            <w:bookmarkStart w:id="630" w:name="_Toc48803272"/>
            <w:bookmarkStart w:id="631" w:name="_Toc48803441"/>
            <w:bookmarkStart w:id="632" w:name="_Toc48803779"/>
            <w:bookmarkStart w:id="633" w:name="_Toc48804117"/>
            <w:bookmarkStart w:id="634" w:name="_Toc48804286"/>
            <w:bookmarkStart w:id="635" w:name="_Toc48804793"/>
            <w:bookmarkStart w:id="636" w:name="_Toc48812416"/>
            <w:bookmarkStart w:id="637" w:name="_Toc48892614"/>
            <w:bookmarkStart w:id="638" w:name="_Toc48894446"/>
            <w:bookmarkStart w:id="639" w:name="_Toc48895219"/>
            <w:bookmarkStart w:id="640" w:name="_Toc48895405"/>
            <w:bookmarkStart w:id="641" w:name="_Toc48896187"/>
            <w:bookmarkStart w:id="642" w:name="_Toc48968972"/>
            <w:bookmarkStart w:id="643" w:name="_Toc48969303"/>
            <w:bookmarkStart w:id="644" w:name="_Toc48970226"/>
            <w:bookmarkStart w:id="645" w:name="_Toc48974050"/>
            <w:bookmarkStart w:id="646" w:name="_Toc48978546"/>
            <w:bookmarkStart w:id="647" w:name="_Toc48979307"/>
            <w:bookmarkStart w:id="648" w:name="_Toc48979494"/>
            <w:bookmarkStart w:id="649" w:name="_Toc48980559"/>
            <w:bookmarkStart w:id="650" w:name="_Toc49159632"/>
            <w:bookmarkStart w:id="651" w:name="_Toc49159819"/>
            <w:bookmarkStart w:id="652" w:name="_Toc67815099"/>
            <w:bookmarkStart w:id="653" w:name="_Toc86025525"/>
            <w:bookmarkStart w:id="654" w:name="_Toc485953902"/>
            <w:bookmarkEnd w:id="588"/>
            <w:r w:rsidRPr="00AD3660">
              <w:rPr>
                <w:color w:val="000000" w:themeColor="text1"/>
              </w:rPr>
              <w:t>8. Taxes</w:t>
            </w:r>
            <w:bookmarkEnd w:id="589"/>
            <w:r w:rsidRPr="00AD3660">
              <w:rPr>
                <w:color w:val="000000" w:themeColor="text1"/>
              </w:rPr>
              <w:t xml:space="preserve"> and Duties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tc>
        <w:tc>
          <w:tcPr>
            <w:tcW w:w="6830" w:type="dxa"/>
            <w:gridSpan w:val="2"/>
            <w:tcBorders>
              <w:top w:val="single" w:sz="4" w:space="0" w:color="auto"/>
              <w:left w:val="single" w:sz="4" w:space="0" w:color="auto"/>
              <w:bottom w:val="single" w:sz="4" w:space="0" w:color="auto"/>
              <w:right w:val="single" w:sz="4" w:space="0" w:color="auto"/>
            </w:tcBorders>
          </w:tcPr>
          <w:p w14:paraId="26BF2E2B" w14:textId="77777777" w:rsidR="00BA4876" w:rsidRPr="00AD3660" w:rsidRDefault="00BA4876" w:rsidP="0082617C">
            <w:pPr>
              <w:pStyle w:val="ListParagraph"/>
              <w:numPr>
                <w:ilvl w:val="0"/>
                <w:numId w:val="75"/>
              </w:numPr>
              <w:spacing w:before="120" w:after="120"/>
              <w:ind w:left="662" w:hanging="54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Service Provider shall be entirely responsible for all applicable taxes, custom duties, other levies imposed or incurred inside and outside Bangladesh.</w:t>
            </w:r>
          </w:p>
          <w:p w14:paraId="0F5AE6CA" w14:textId="77777777" w:rsidR="00BA4876" w:rsidRPr="00AD3660" w:rsidRDefault="00BA4876" w:rsidP="0082617C">
            <w:pPr>
              <w:pStyle w:val="ListParagraph"/>
              <w:numPr>
                <w:ilvl w:val="0"/>
                <w:numId w:val="75"/>
              </w:numPr>
              <w:spacing w:before="120" w:after="120"/>
              <w:ind w:left="662" w:hanging="54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Tenderer is subjected to local Taxes as per the applicable Law, </w:t>
            </w:r>
            <w:r w:rsidRPr="00AD3660">
              <w:rPr>
                <w:rFonts w:ascii="Arial" w:hAnsi="Arial" w:cs="Arial"/>
                <w:b/>
                <w:bCs/>
                <w:color w:val="000000" w:themeColor="text1"/>
                <w:sz w:val="21"/>
                <w:szCs w:val="21"/>
                <w:lang w:val="en-GB"/>
              </w:rPr>
              <w:t xml:space="preserve">in case out-sourcing (Man power supply). AIT deducted from the commission at source, or as per legislative change. </w:t>
            </w:r>
          </w:p>
          <w:p w14:paraId="2D548B95" w14:textId="77777777" w:rsidR="00BA4876" w:rsidRPr="00AD3660" w:rsidRDefault="00BA4876" w:rsidP="0082617C">
            <w:pPr>
              <w:pStyle w:val="ListParagraph"/>
              <w:numPr>
                <w:ilvl w:val="0"/>
                <w:numId w:val="75"/>
              </w:numPr>
              <w:spacing w:before="120" w:after="120"/>
              <w:ind w:left="662" w:hanging="54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Tenderer and his deployed workers/manpower is subjected to VAT on amounts payable by the client as per the applicable Law </w:t>
            </w:r>
            <w:r w:rsidRPr="00AD3660">
              <w:rPr>
                <w:rFonts w:ascii="Arial" w:hAnsi="Arial" w:cs="Arial"/>
                <w:b/>
                <w:bCs/>
                <w:color w:val="000000" w:themeColor="text1"/>
                <w:sz w:val="21"/>
                <w:szCs w:val="21"/>
                <w:lang w:val="en-GB"/>
              </w:rPr>
              <w:t>in case out-sourcing (Man power supply) which will be deducted at source.</w:t>
            </w:r>
          </w:p>
        </w:tc>
      </w:tr>
      <w:tr w:rsidR="00BA4876" w:rsidRPr="00AD3660" w14:paraId="4A58AF9C" w14:textId="77777777" w:rsidTr="00DE468D">
        <w:trPr>
          <w:trHeight w:val="2726"/>
        </w:trPr>
        <w:tc>
          <w:tcPr>
            <w:tcW w:w="2520" w:type="dxa"/>
            <w:gridSpan w:val="2"/>
            <w:vMerge w:val="restart"/>
            <w:tcBorders>
              <w:top w:val="single" w:sz="4" w:space="0" w:color="auto"/>
              <w:left w:val="single" w:sz="4" w:space="0" w:color="auto"/>
              <w:bottom w:val="single" w:sz="4" w:space="0" w:color="auto"/>
              <w:right w:val="single" w:sz="4" w:space="0" w:color="auto"/>
            </w:tcBorders>
          </w:tcPr>
          <w:p w14:paraId="623AEAB8" w14:textId="77777777" w:rsidR="00BA4876" w:rsidRPr="00AD3660" w:rsidRDefault="00BA4876" w:rsidP="00853FFF">
            <w:pPr>
              <w:pStyle w:val="Heading3"/>
              <w:rPr>
                <w:color w:val="000000" w:themeColor="text1"/>
              </w:rPr>
            </w:pPr>
            <w:bookmarkStart w:id="655" w:name="_Toc235351171"/>
            <w:bookmarkStart w:id="656" w:name="_Toc485953903"/>
            <w:r w:rsidRPr="00AD3660">
              <w:rPr>
                <w:color w:val="000000" w:themeColor="text1"/>
              </w:rPr>
              <w:t>9. Corrupt, Fraudulent, Collusive or Coercive Practices</w:t>
            </w:r>
            <w:bookmarkEnd w:id="655"/>
            <w:bookmarkEnd w:id="656"/>
          </w:p>
        </w:tc>
        <w:tc>
          <w:tcPr>
            <w:tcW w:w="6830" w:type="dxa"/>
            <w:gridSpan w:val="2"/>
            <w:tcBorders>
              <w:top w:val="single" w:sz="4" w:space="0" w:color="auto"/>
              <w:left w:val="single" w:sz="4" w:space="0" w:color="auto"/>
              <w:bottom w:val="single" w:sz="4" w:space="0" w:color="auto"/>
              <w:right w:val="single" w:sz="4" w:space="0" w:color="auto"/>
            </w:tcBorders>
          </w:tcPr>
          <w:p w14:paraId="094B7AAD" w14:textId="77777777" w:rsidR="00BA4876" w:rsidRPr="00AD3660" w:rsidRDefault="00BA4876" w:rsidP="0082617C">
            <w:pPr>
              <w:pStyle w:val="Sub-ClauseText"/>
              <w:numPr>
                <w:ilvl w:val="0"/>
                <w:numId w:val="76"/>
              </w:numPr>
              <w:ind w:left="662" w:hanging="540"/>
              <w:rPr>
                <w:rFonts w:ascii="Arial" w:hAnsi="Arial" w:cs="Arial"/>
                <w:color w:val="000000" w:themeColor="text1"/>
                <w:sz w:val="21"/>
                <w:szCs w:val="21"/>
              </w:rPr>
            </w:pPr>
            <w:r w:rsidRPr="00AD3660">
              <w:rPr>
                <w:rFonts w:ascii="Arial" w:hAnsi="Arial" w:cs="Arial"/>
                <w:color w:val="000000" w:themeColor="text1"/>
                <w:sz w:val="21"/>
                <w:szCs w:val="21"/>
              </w:rPr>
              <w:t xml:space="preserve">The Government requires that Employer, as well as </w:t>
            </w:r>
            <w:r w:rsidRPr="00AD3660">
              <w:rPr>
                <w:rFonts w:ascii="Arial" w:hAnsi="Arial" w:cs="Arial"/>
                <w:color w:val="000000" w:themeColor="text1"/>
                <w:sz w:val="21"/>
                <w:szCs w:val="21"/>
                <w:lang w:val="en-GB"/>
              </w:rPr>
              <w:t>Service Provider</w:t>
            </w:r>
            <w:r w:rsidRPr="00AD3660">
              <w:rPr>
                <w:rFonts w:ascii="Arial" w:hAnsi="Arial" w:cs="Arial"/>
                <w:color w:val="000000" w:themeColor="text1"/>
                <w:sz w:val="21"/>
                <w:szCs w:val="21"/>
              </w:rPr>
              <w:t xml:space="preserve"> shall, during the Procurement proceedings and the execution of Contracts under public funds, ensure- </w:t>
            </w:r>
          </w:p>
          <w:p w14:paraId="2FADEC8E" w14:textId="77777777" w:rsidR="00BA4876" w:rsidRPr="00AD3660" w:rsidRDefault="00BA4876" w:rsidP="0082617C">
            <w:pPr>
              <w:pStyle w:val="ListParagraph"/>
              <w:numPr>
                <w:ilvl w:val="0"/>
                <w:numId w:val="77"/>
              </w:numPr>
              <w:tabs>
                <w:tab w:val="num" w:pos="1440"/>
                <w:tab w:val="num" w:pos="2160"/>
              </w:tabs>
              <w:spacing w:before="120" w:after="120"/>
              <w:jc w:val="both"/>
              <w:rPr>
                <w:rFonts w:ascii="Arial" w:hAnsi="Arial" w:cs="Arial"/>
                <w:color w:val="000000" w:themeColor="text1"/>
                <w:sz w:val="21"/>
                <w:szCs w:val="21"/>
              </w:rPr>
            </w:pPr>
            <w:r w:rsidRPr="00AD3660">
              <w:rPr>
                <w:rFonts w:ascii="Arial" w:hAnsi="Arial" w:cs="Arial"/>
                <w:color w:val="000000" w:themeColor="text1"/>
                <w:sz w:val="21"/>
                <w:szCs w:val="21"/>
              </w:rPr>
              <w:t>strict compliance with the provisions of Section 64 of the   Public Procurement Act, 2006;</w:t>
            </w:r>
          </w:p>
          <w:p w14:paraId="3E58D5C8" w14:textId="77777777" w:rsidR="00BA4876" w:rsidRPr="00AD3660" w:rsidRDefault="00BA4876" w:rsidP="0082617C">
            <w:pPr>
              <w:pStyle w:val="ListParagraph"/>
              <w:numPr>
                <w:ilvl w:val="0"/>
                <w:numId w:val="77"/>
              </w:numPr>
              <w:tabs>
                <w:tab w:val="num" w:pos="1440"/>
                <w:tab w:val="num" w:pos="2160"/>
              </w:tabs>
              <w:spacing w:before="120" w:after="120"/>
              <w:jc w:val="both"/>
              <w:rPr>
                <w:rFonts w:ascii="Arial" w:hAnsi="Arial" w:cs="Arial"/>
                <w:color w:val="000000" w:themeColor="text1"/>
                <w:sz w:val="21"/>
                <w:szCs w:val="21"/>
              </w:rPr>
            </w:pPr>
            <w:r w:rsidRPr="00AD3660">
              <w:rPr>
                <w:rFonts w:ascii="Arial" w:hAnsi="Arial" w:cs="Arial"/>
                <w:color w:val="000000" w:themeColor="text1"/>
                <w:sz w:val="21"/>
                <w:szCs w:val="21"/>
              </w:rPr>
              <w:t>abiding  by the code of ethics as mentioned  in the Rule127 of the Public Procurement Rules, 2008;</w:t>
            </w:r>
          </w:p>
          <w:p w14:paraId="710E3D75" w14:textId="77777777" w:rsidR="00BA4876" w:rsidRPr="00AD3660" w:rsidRDefault="00BA4876" w:rsidP="0082617C">
            <w:pPr>
              <w:pStyle w:val="ListParagraph"/>
              <w:numPr>
                <w:ilvl w:val="0"/>
                <w:numId w:val="77"/>
              </w:numPr>
              <w:tabs>
                <w:tab w:val="num" w:pos="1440"/>
                <w:tab w:val="num" w:pos="2160"/>
              </w:tabs>
              <w:spacing w:before="120" w:after="120"/>
              <w:jc w:val="both"/>
              <w:rPr>
                <w:rFonts w:ascii="Arial" w:hAnsi="Arial" w:cs="Arial"/>
                <w:color w:val="000000" w:themeColor="text1"/>
                <w:sz w:val="21"/>
                <w:szCs w:val="21"/>
                <w:lang w:val="en-GB"/>
              </w:rPr>
            </w:pPr>
            <w:proofErr w:type="gramStart"/>
            <w:r w:rsidRPr="00AD3660">
              <w:rPr>
                <w:rFonts w:ascii="Arial" w:hAnsi="Arial" w:cs="Arial"/>
                <w:color w:val="000000" w:themeColor="text1"/>
                <w:sz w:val="21"/>
                <w:szCs w:val="21"/>
              </w:rPr>
              <w:t>that</w:t>
            </w:r>
            <w:proofErr w:type="gramEnd"/>
            <w:r w:rsidRPr="00AD3660">
              <w:rPr>
                <w:rFonts w:ascii="Arial" w:hAnsi="Arial" w:cs="Arial"/>
                <w:color w:val="000000" w:themeColor="text1"/>
                <w:sz w:val="21"/>
                <w:szCs w:val="21"/>
              </w:rPr>
              <w:t xml:space="preserve"> neither it, nor any other member of its staff, or any other agents or intermediaries working on its behalf engages in any such practice as detailed in GCC Sub Clause 9.1(b).</w:t>
            </w:r>
          </w:p>
        </w:tc>
      </w:tr>
      <w:tr w:rsidR="00BA4876" w:rsidRPr="00AD3660" w14:paraId="1ADAC05A" w14:textId="77777777" w:rsidTr="00DE468D">
        <w:tc>
          <w:tcPr>
            <w:tcW w:w="2520" w:type="dxa"/>
            <w:gridSpan w:val="2"/>
            <w:vMerge/>
            <w:tcBorders>
              <w:top w:val="single" w:sz="4" w:space="0" w:color="auto"/>
              <w:left w:val="single" w:sz="4" w:space="0" w:color="auto"/>
              <w:bottom w:val="single" w:sz="4" w:space="0" w:color="auto"/>
              <w:right w:val="single" w:sz="4" w:space="0" w:color="auto"/>
            </w:tcBorders>
          </w:tcPr>
          <w:p w14:paraId="4755C21F" w14:textId="77777777" w:rsidR="00BA4876" w:rsidRPr="00AD3660" w:rsidRDefault="00BA4876" w:rsidP="00853FFF">
            <w:pPr>
              <w:pStyle w:val="Heading3"/>
              <w:rPr>
                <w:color w:val="000000" w:themeColor="text1"/>
              </w:rPr>
            </w:pPr>
            <w:bookmarkStart w:id="657" w:name="_Toc398658137"/>
            <w:bookmarkStart w:id="658" w:name="_Toc476145964"/>
            <w:bookmarkEnd w:id="657"/>
            <w:bookmarkEnd w:id="658"/>
          </w:p>
        </w:tc>
        <w:tc>
          <w:tcPr>
            <w:tcW w:w="6830" w:type="dxa"/>
            <w:gridSpan w:val="2"/>
            <w:tcBorders>
              <w:top w:val="single" w:sz="4" w:space="0" w:color="auto"/>
              <w:left w:val="single" w:sz="4" w:space="0" w:color="auto"/>
              <w:bottom w:val="single" w:sz="4" w:space="0" w:color="auto"/>
              <w:right w:val="single" w:sz="4" w:space="0" w:color="auto"/>
            </w:tcBorders>
          </w:tcPr>
          <w:p w14:paraId="4004FFEB" w14:textId="77777777" w:rsidR="00BA4876" w:rsidRPr="00AD3660" w:rsidRDefault="00BA4876" w:rsidP="0082617C">
            <w:pPr>
              <w:pStyle w:val="Sub-ClauseText"/>
              <w:numPr>
                <w:ilvl w:val="0"/>
                <w:numId w:val="76"/>
              </w:numPr>
              <w:ind w:left="662" w:hanging="540"/>
              <w:rPr>
                <w:rFonts w:ascii="Arial" w:hAnsi="Arial" w:cs="Arial"/>
                <w:color w:val="000000" w:themeColor="text1"/>
                <w:sz w:val="21"/>
                <w:szCs w:val="21"/>
                <w:lang w:val="en-GB"/>
              </w:rPr>
            </w:pPr>
            <w:r w:rsidRPr="00AD3660">
              <w:rPr>
                <w:rFonts w:ascii="Arial" w:hAnsi="Arial" w:cs="Arial"/>
                <w:color w:val="000000" w:themeColor="text1"/>
                <w:sz w:val="21"/>
                <w:szCs w:val="21"/>
                <w:lang w:val="en-GB"/>
              </w:rPr>
              <w:t>Should any corrupt or fraudulent practice of any kind come to the knowledge of the Employer, it shall, in the first place, allow the Service Provider to provide an explanation and shall take actions only when a satisfactory explanation is not received. Such decision and the reasons therefore, shall be recorded in the procurement proceedings and promptly communicated to the Service Provider concerned. Any communications between the Service Provider and the Employer related to matters of alleged fraud or corruption shall be in writing.</w:t>
            </w:r>
          </w:p>
        </w:tc>
      </w:tr>
      <w:tr w:rsidR="00BA4876" w:rsidRPr="00AD3660" w14:paraId="5996C9D7" w14:textId="77777777" w:rsidTr="00DE468D">
        <w:tc>
          <w:tcPr>
            <w:tcW w:w="2520" w:type="dxa"/>
            <w:gridSpan w:val="2"/>
            <w:vMerge/>
            <w:tcBorders>
              <w:top w:val="single" w:sz="4" w:space="0" w:color="auto"/>
              <w:left w:val="single" w:sz="4" w:space="0" w:color="auto"/>
              <w:bottom w:val="single" w:sz="4" w:space="0" w:color="auto"/>
              <w:right w:val="single" w:sz="4" w:space="0" w:color="auto"/>
            </w:tcBorders>
          </w:tcPr>
          <w:p w14:paraId="5511F856" w14:textId="77777777" w:rsidR="00BA4876" w:rsidRPr="00AD3660" w:rsidRDefault="00BA4876" w:rsidP="00853FFF">
            <w:pPr>
              <w:pStyle w:val="Heading3"/>
              <w:rPr>
                <w:color w:val="000000" w:themeColor="text1"/>
              </w:rPr>
            </w:pPr>
            <w:bookmarkStart w:id="659" w:name="_Toc398658138"/>
            <w:bookmarkStart w:id="660" w:name="_Toc476145965"/>
            <w:bookmarkEnd w:id="659"/>
            <w:bookmarkEnd w:id="660"/>
          </w:p>
        </w:tc>
        <w:tc>
          <w:tcPr>
            <w:tcW w:w="6830" w:type="dxa"/>
            <w:gridSpan w:val="2"/>
            <w:tcBorders>
              <w:top w:val="single" w:sz="4" w:space="0" w:color="auto"/>
              <w:left w:val="single" w:sz="4" w:space="0" w:color="auto"/>
              <w:bottom w:val="single" w:sz="4" w:space="0" w:color="auto"/>
              <w:right w:val="single" w:sz="4" w:space="0" w:color="auto"/>
            </w:tcBorders>
          </w:tcPr>
          <w:p w14:paraId="2D70EB90" w14:textId="77777777" w:rsidR="00BA4876" w:rsidRPr="00AD3660" w:rsidRDefault="00BA4876" w:rsidP="0082617C">
            <w:pPr>
              <w:pStyle w:val="Sub-ClauseText"/>
              <w:numPr>
                <w:ilvl w:val="0"/>
                <w:numId w:val="76"/>
              </w:numPr>
              <w:ind w:left="662" w:hanging="590"/>
              <w:rPr>
                <w:rFonts w:ascii="Arial" w:hAnsi="Arial" w:cs="Arial"/>
                <w:color w:val="000000" w:themeColor="text1"/>
                <w:spacing w:val="0"/>
                <w:sz w:val="21"/>
                <w:szCs w:val="21"/>
                <w:lang w:val="en-GB" w:eastAsia="zh-CN"/>
              </w:rPr>
            </w:pPr>
            <w:r w:rsidRPr="00AD3660">
              <w:rPr>
                <w:rFonts w:ascii="Arial" w:hAnsi="Arial" w:cs="Arial"/>
                <w:color w:val="000000" w:themeColor="text1"/>
                <w:spacing w:val="0"/>
                <w:sz w:val="21"/>
                <w:szCs w:val="21"/>
                <w:lang w:val="en-GB" w:eastAsia="zh-CN"/>
              </w:rPr>
              <w:t xml:space="preserve">If corrupt, fraudulent, collusive or coercive practices of any kind determined by the </w:t>
            </w:r>
            <w:r w:rsidRPr="00AD3660">
              <w:rPr>
                <w:rFonts w:ascii="Arial" w:hAnsi="Arial" w:cs="Arial"/>
                <w:color w:val="000000" w:themeColor="text1"/>
                <w:sz w:val="21"/>
                <w:szCs w:val="21"/>
                <w:lang w:val="en-GB"/>
              </w:rPr>
              <w:t>Employer</w:t>
            </w:r>
            <w:r w:rsidRPr="00AD3660">
              <w:rPr>
                <w:rFonts w:ascii="Arial" w:hAnsi="Arial" w:cs="Arial"/>
                <w:color w:val="000000" w:themeColor="text1"/>
                <w:spacing w:val="0"/>
                <w:sz w:val="21"/>
                <w:szCs w:val="21"/>
                <w:lang w:val="en-GB" w:eastAsia="zh-CN"/>
              </w:rPr>
              <w:t xml:space="preserve"> against the </w:t>
            </w:r>
            <w:r w:rsidRPr="00AD3660">
              <w:rPr>
                <w:rFonts w:ascii="Arial" w:hAnsi="Arial" w:cs="Arial"/>
                <w:color w:val="000000" w:themeColor="text1"/>
                <w:sz w:val="21"/>
                <w:szCs w:val="21"/>
                <w:lang w:val="en-GB"/>
              </w:rPr>
              <w:t xml:space="preserve">Service Provider </w:t>
            </w:r>
            <w:r w:rsidRPr="00AD3660">
              <w:rPr>
                <w:rFonts w:ascii="Arial" w:hAnsi="Arial" w:cs="Arial"/>
                <w:color w:val="000000" w:themeColor="text1"/>
                <w:spacing w:val="0"/>
                <w:sz w:val="21"/>
                <w:szCs w:val="21"/>
                <w:lang w:val="en-GB" w:eastAsia="zh-CN"/>
              </w:rPr>
              <w:t xml:space="preserve">alleged to have carried out such practices, the </w:t>
            </w:r>
            <w:r w:rsidRPr="00AD3660">
              <w:rPr>
                <w:rFonts w:ascii="Arial" w:hAnsi="Arial" w:cs="Arial"/>
                <w:color w:val="000000" w:themeColor="text1"/>
                <w:sz w:val="21"/>
                <w:szCs w:val="21"/>
                <w:lang w:val="en-GB"/>
              </w:rPr>
              <w:t>Employer</w:t>
            </w:r>
            <w:r w:rsidRPr="00AD3660">
              <w:rPr>
                <w:rFonts w:ascii="Arial" w:hAnsi="Arial" w:cs="Arial"/>
                <w:color w:val="000000" w:themeColor="text1"/>
                <w:spacing w:val="0"/>
                <w:sz w:val="21"/>
                <w:szCs w:val="21"/>
                <w:lang w:val="en-GB" w:eastAsia="zh-CN"/>
              </w:rPr>
              <w:t xml:space="preserve"> will :</w:t>
            </w:r>
          </w:p>
          <w:p w14:paraId="6009B180" w14:textId="77777777" w:rsidR="00BA4876" w:rsidRPr="00AD3660" w:rsidRDefault="00BA4876" w:rsidP="00853FFF">
            <w:pPr>
              <w:pStyle w:val="BodyText2"/>
              <w:tabs>
                <w:tab w:val="num" w:pos="11064"/>
              </w:tabs>
              <w:ind w:left="972"/>
              <w:jc w:val="both"/>
              <w:rPr>
                <w:rFonts w:ascii="Arial" w:hAnsi="Arial" w:cs="Arial"/>
                <w:b w:val="0"/>
                <w:color w:val="000000" w:themeColor="text1"/>
                <w:sz w:val="21"/>
                <w:szCs w:val="21"/>
                <w:lang w:val="en-GB" w:eastAsia="zh-CN"/>
              </w:rPr>
            </w:pPr>
            <w:r w:rsidRPr="00AD3660">
              <w:rPr>
                <w:rFonts w:ascii="Arial" w:hAnsi="Arial" w:cs="Arial"/>
                <w:b w:val="0"/>
                <w:color w:val="000000" w:themeColor="text1"/>
                <w:sz w:val="21"/>
                <w:szCs w:val="21"/>
                <w:lang w:val="en-GB" w:eastAsia="zh-CN"/>
              </w:rPr>
              <w:t>(a) exclude the Service Provider from further participation in the particular Procurement proceeding; or</w:t>
            </w:r>
          </w:p>
          <w:p w14:paraId="6EEB728F" w14:textId="77777777" w:rsidR="00BA4876" w:rsidRPr="00AD3660" w:rsidRDefault="00BA4876" w:rsidP="00853FFF">
            <w:pPr>
              <w:spacing w:before="120" w:after="120"/>
              <w:ind w:left="972" w:hanging="36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(b)  </w:t>
            </w:r>
            <w:proofErr w:type="gramStart"/>
            <w:r w:rsidRPr="00AD3660">
              <w:rPr>
                <w:rFonts w:ascii="Arial" w:hAnsi="Arial" w:cs="Arial"/>
                <w:color w:val="000000" w:themeColor="text1"/>
                <w:sz w:val="21"/>
                <w:szCs w:val="21"/>
                <w:lang w:val="en-GB"/>
              </w:rPr>
              <w:t>declare</w:t>
            </w:r>
            <w:proofErr w:type="gramEnd"/>
            <w:r w:rsidRPr="00AD3660">
              <w:rPr>
                <w:rFonts w:ascii="Arial" w:hAnsi="Arial" w:cs="Arial"/>
                <w:color w:val="000000" w:themeColor="text1"/>
                <w:sz w:val="21"/>
                <w:szCs w:val="21"/>
                <w:lang w:val="en-GB"/>
              </w:rPr>
              <w:t>, at its discretion, the Service Provider to be ineligible to participate in further Procurement proceedings, either indefinitely or for a specific period of time.</w:t>
            </w:r>
          </w:p>
        </w:tc>
      </w:tr>
      <w:tr w:rsidR="00BA4876" w:rsidRPr="00AD3660" w14:paraId="4C690D61" w14:textId="77777777" w:rsidTr="00DE468D">
        <w:tc>
          <w:tcPr>
            <w:tcW w:w="9350" w:type="dxa"/>
            <w:gridSpan w:val="4"/>
            <w:tcBorders>
              <w:top w:val="single" w:sz="4" w:space="0" w:color="auto"/>
              <w:left w:val="single" w:sz="4" w:space="0" w:color="auto"/>
              <w:bottom w:val="single" w:sz="4" w:space="0" w:color="auto"/>
              <w:right w:val="single" w:sz="4" w:space="0" w:color="auto"/>
            </w:tcBorders>
          </w:tcPr>
          <w:p w14:paraId="08CA1A8B" w14:textId="77777777" w:rsidR="00BA4876" w:rsidRPr="00AD3660" w:rsidRDefault="00BA4876" w:rsidP="00853FFF">
            <w:pPr>
              <w:pStyle w:val="Heading2"/>
              <w:spacing w:before="120" w:after="120"/>
              <w:rPr>
                <w:color w:val="000000" w:themeColor="text1"/>
                <w:sz w:val="32"/>
                <w:szCs w:val="32"/>
              </w:rPr>
            </w:pPr>
            <w:bookmarkStart w:id="661" w:name="_Toc235351172"/>
            <w:bookmarkStart w:id="662" w:name="_Toc48892615"/>
            <w:bookmarkStart w:id="663" w:name="_Toc48894447"/>
            <w:bookmarkStart w:id="664" w:name="_Toc48895220"/>
            <w:bookmarkStart w:id="665" w:name="_Toc48895406"/>
            <w:bookmarkStart w:id="666" w:name="_Toc48896188"/>
            <w:bookmarkStart w:id="667" w:name="_Toc48968973"/>
            <w:bookmarkStart w:id="668" w:name="_Toc48969304"/>
            <w:bookmarkStart w:id="669" w:name="_Toc48970227"/>
            <w:bookmarkStart w:id="670" w:name="_Toc48974051"/>
            <w:bookmarkStart w:id="671" w:name="_Toc48978547"/>
            <w:bookmarkStart w:id="672" w:name="_Toc48979308"/>
            <w:bookmarkStart w:id="673" w:name="_Toc48979495"/>
            <w:bookmarkStart w:id="674" w:name="_Toc48980560"/>
            <w:bookmarkStart w:id="675" w:name="_Toc49159633"/>
            <w:bookmarkStart w:id="676" w:name="_Toc49159820"/>
            <w:bookmarkStart w:id="677" w:name="_Toc67815100"/>
            <w:bookmarkStart w:id="678" w:name="_Toc86025526"/>
            <w:bookmarkStart w:id="679" w:name="_Toc485953904"/>
            <w:r w:rsidRPr="00AD3660">
              <w:rPr>
                <w:color w:val="000000" w:themeColor="text1"/>
                <w:sz w:val="32"/>
                <w:szCs w:val="32"/>
              </w:rPr>
              <w:t>B.  Commencement, Completion and Modification</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tc>
      </w:tr>
      <w:tr w:rsidR="00BA4876" w:rsidRPr="00AD3660" w14:paraId="61F4C9FA" w14:textId="77777777" w:rsidTr="00DE468D">
        <w:trPr>
          <w:trHeight w:val="1197"/>
        </w:trPr>
        <w:tc>
          <w:tcPr>
            <w:tcW w:w="2520" w:type="dxa"/>
            <w:gridSpan w:val="2"/>
            <w:tcBorders>
              <w:top w:val="single" w:sz="4" w:space="0" w:color="auto"/>
              <w:left w:val="single" w:sz="4" w:space="0" w:color="auto"/>
              <w:bottom w:val="single" w:sz="4" w:space="0" w:color="auto"/>
              <w:right w:val="single" w:sz="4" w:space="0" w:color="auto"/>
            </w:tcBorders>
          </w:tcPr>
          <w:p w14:paraId="753315A1" w14:textId="77777777" w:rsidR="00BA4876" w:rsidRPr="00AD3660" w:rsidRDefault="00BA4876" w:rsidP="00853FFF">
            <w:pPr>
              <w:pStyle w:val="Heading3"/>
              <w:rPr>
                <w:color w:val="000000" w:themeColor="text1"/>
              </w:rPr>
            </w:pPr>
            <w:bookmarkStart w:id="680" w:name="_Toc485953905"/>
            <w:r w:rsidRPr="00AD3660">
              <w:rPr>
                <w:color w:val="000000" w:themeColor="text1"/>
              </w:rPr>
              <w:t>10. Program</w:t>
            </w:r>
            <w:bookmarkEnd w:id="680"/>
          </w:p>
        </w:tc>
        <w:tc>
          <w:tcPr>
            <w:tcW w:w="6830" w:type="dxa"/>
            <w:gridSpan w:val="2"/>
            <w:tcBorders>
              <w:top w:val="single" w:sz="4" w:space="0" w:color="auto"/>
              <w:left w:val="single" w:sz="4" w:space="0" w:color="auto"/>
              <w:bottom w:val="single" w:sz="4" w:space="0" w:color="auto"/>
              <w:right w:val="single" w:sz="4" w:space="0" w:color="auto"/>
            </w:tcBorders>
          </w:tcPr>
          <w:p w14:paraId="43D1C80F" w14:textId="77777777" w:rsidR="00BA4876" w:rsidRPr="00AD3660" w:rsidRDefault="00BA4876" w:rsidP="00853FFF">
            <w:pPr>
              <w:pStyle w:val="ListParagraph"/>
              <w:spacing w:after="200"/>
              <w:ind w:left="612" w:hanging="612"/>
              <w:jc w:val="both"/>
              <w:rPr>
                <w:rFonts w:ascii="Arial" w:hAnsi="Arial" w:cs="Arial"/>
                <w:color w:val="000000" w:themeColor="text1"/>
                <w:sz w:val="21"/>
                <w:szCs w:val="21"/>
              </w:rPr>
            </w:pPr>
            <w:r w:rsidRPr="00AD3660">
              <w:rPr>
                <w:rFonts w:ascii="Arial" w:hAnsi="Arial" w:cs="Arial"/>
                <w:color w:val="000000" w:themeColor="text1"/>
                <w:sz w:val="21"/>
                <w:szCs w:val="21"/>
              </w:rPr>
              <w:t xml:space="preserve">10.1 </w:t>
            </w:r>
            <w:r w:rsidRPr="00AD3660">
              <w:rPr>
                <w:rFonts w:ascii="Arial" w:hAnsi="Arial" w:cs="Arial"/>
                <w:color w:val="000000" w:themeColor="text1"/>
                <w:sz w:val="21"/>
                <w:szCs w:val="21"/>
              </w:rPr>
              <w:tab/>
              <w:t>Before commencement of the Services, the Service Provider shall submit to the Employer for approval a Program showing the general methods, arrangements, order and timing for all activities.  The Services shall be carried out in accordance with the approved Program as updated.</w:t>
            </w:r>
          </w:p>
        </w:tc>
      </w:tr>
      <w:tr w:rsidR="00BA4876" w:rsidRPr="00AD3660" w14:paraId="3D892991" w14:textId="77777777" w:rsidTr="00DE468D">
        <w:tc>
          <w:tcPr>
            <w:tcW w:w="2520" w:type="dxa"/>
            <w:gridSpan w:val="2"/>
            <w:tcBorders>
              <w:top w:val="single" w:sz="4" w:space="0" w:color="auto"/>
              <w:left w:val="single" w:sz="4" w:space="0" w:color="auto"/>
              <w:bottom w:val="single" w:sz="4" w:space="0" w:color="auto"/>
              <w:right w:val="single" w:sz="4" w:space="0" w:color="auto"/>
            </w:tcBorders>
          </w:tcPr>
          <w:p w14:paraId="06F5768F" w14:textId="77777777" w:rsidR="00BA4876" w:rsidRPr="00AD3660" w:rsidRDefault="00BA4876" w:rsidP="00853FFF">
            <w:pPr>
              <w:pStyle w:val="Heading3"/>
              <w:rPr>
                <w:color w:val="000000" w:themeColor="text1"/>
              </w:rPr>
            </w:pPr>
            <w:bookmarkStart w:id="681" w:name="_Toc46725723"/>
            <w:bookmarkStart w:id="682" w:name="_Toc46731327"/>
            <w:bookmarkStart w:id="683" w:name="_Toc46731615"/>
            <w:bookmarkStart w:id="684" w:name="_Toc46731921"/>
            <w:bookmarkStart w:id="685" w:name="_Toc46732535"/>
            <w:bookmarkStart w:id="686" w:name="_Toc46733289"/>
            <w:bookmarkStart w:id="687" w:name="_Toc46733455"/>
            <w:bookmarkStart w:id="688" w:name="_Toc46736279"/>
            <w:bookmarkStart w:id="689" w:name="_Toc46736428"/>
            <w:bookmarkStart w:id="690" w:name="_Toc46736635"/>
            <w:bookmarkStart w:id="691" w:name="_Toc46736779"/>
            <w:bookmarkStart w:id="692" w:name="_Toc46736883"/>
            <w:bookmarkStart w:id="693" w:name="_Toc46736986"/>
            <w:bookmarkStart w:id="694" w:name="_Toc46737089"/>
            <w:bookmarkStart w:id="695" w:name="_Toc46737401"/>
            <w:bookmarkStart w:id="696" w:name="_Toc47069338"/>
            <w:bookmarkStart w:id="697" w:name="_Toc47069994"/>
            <w:bookmarkStart w:id="698" w:name="_Toc47070233"/>
            <w:bookmarkStart w:id="699" w:name="_Toc47071598"/>
            <w:bookmarkStart w:id="700" w:name="_Toc47073936"/>
            <w:bookmarkStart w:id="701" w:name="_Toc47074543"/>
            <w:bookmarkStart w:id="702" w:name="_Toc47159127"/>
            <w:bookmarkStart w:id="703" w:name="_Toc47170563"/>
            <w:bookmarkStart w:id="704" w:name="_Toc47322628"/>
            <w:bookmarkStart w:id="705" w:name="_Toc47326916"/>
            <w:bookmarkStart w:id="706" w:name="_Toc47328752"/>
            <w:bookmarkStart w:id="707" w:name="_Toc47331044"/>
            <w:bookmarkStart w:id="708" w:name="_Toc47331722"/>
            <w:bookmarkStart w:id="709" w:name="_Toc47331870"/>
            <w:bookmarkStart w:id="710" w:name="_Toc47332009"/>
            <w:bookmarkStart w:id="711" w:name="_Toc47332408"/>
            <w:bookmarkStart w:id="712" w:name="_Toc47332631"/>
            <w:bookmarkStart w:id="713" w:name="_Toc48551088"/>
            <w:bookmarkStart w:id="714" w:name="_Toc48632765"/>
            <w:bookmarkStart w:id="715" w:name="_Toc48798468"/>
            <w:bookmarkStart w:id="716" w:name="_Toc48800738"/>
            <w:bookmarkStart w:id="717" w:name="_Toc48800907"/>
            <w:bookmarkStart w:id="718" w:name="_Toc48803104"/>
            <w:bookmarkStart w:id="719" w:name="_Toc48803273"/>
            <w:bookmarkStart w:id="720" w:name="_Toc48803442"/>
            <w:bookmarkStart w:id="721" w:name="_Toc48803780"/>
            <w:bookmarkStart w:id="722" w:name="_Toc48804118"/>
            <w:bookmarkStart w:id="723" w:name="_Toc48804287"/>
            <w:bookmarkStart w:id="724" w:name="_Toc48804794"/>
            <w:bookmarkStart w:id="725" w:name="_Toc48812417"/>
            <w:bookmarkStart w:id="726" w:name="_Toc48892616"/>
            <w:bookmarkStart w:id="727" w:name="_Toc48894448"/>
            <w:bookmarkStart w:id="728" w:name="_Toc48895221"/>
            <w:bookmarkStart w:id="729" w:name="_Toc48895407"/>
            <w:bookmarkStart w:id="730" w:name="_Toc48896189"/>
            <w:bookmarkStart w:id="731" w:name="_Toc48968974"/>
            <w:bookmarkStart w:id="732" w:name="_Toc48969305"/>
            <w:bookmarkStart w:id="733" w:name="_Toc48970228"/>
            <w:bookmarkStart w:id="734" w:name="_Toc48974052"/>
            <w:bookmarkStart w:id="735" w:name="_Toc48978548"/>
            <w:bookmarkStart w:id="736" w:name="_Toc48979309"/>
            <w:bookmarkStart w:id="737" w:name="_Toc48979496"/>
            <w:bookmarkStart w:id="738" w:name="_Toc48980561"/>
            <w:bookmarkStart w:id="739" w:name="_Toc49159634"/>
            <w:bookmarkStart w:id="740" w:name="_Toc49159821"/>
            <w:bookmarkStart w:id="741" w:name="_Toc67815101"/>
            <w:bookmarkStart w:id="742" w:name="_Toc86025527"/>
            <w:bookmarkStart w:id="743" w:name="_Toc235351173"/>
            <w:bookmarkStart w:id="744" w:name="_Toc485953906"/>
            <w:r w:rsidRPr="00AD3660">
              <w:rPr>
                <w:color w:val="000000" w:themeColor="text1"/>
              </w:rPr>
              <w:t>11. Effectiveness of Contract</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tc>
        <w:tc>
          <w:tcPr>
            <w:tcW w:w="6830" w:type="dxa"/>
            <w:gridSpan w:val="2"/>
            <w:tcBorders>
              <w:top w:val="single" w:sz="4" w:space="0" w:color="auto"/>
              <w:left w:val="single" w:sz="4" w:space="0" w:color="auto"/>
              <w:bottom w:val="single" w:sz="4" w:space="0" w:color="auto"/>
              <w:right w:val="single" w:sz="4" w:space="0" w:color="auto"/>
            </w:tcBorders>
          </w:tcPr>
          <w:p w14:paraId="11D1ED4C" w14:textId="77777777" w:rsidR="00BA4876" w:rsidRPr="00AD3660" w:rsidRDefault="00BA4876" w:rsidP="0082617C">
            <w:pPr>
              <w:pStyle w:val="ListParagraph"/>
              <w:numPr>
                <w:ilvl w:val="0"/>
                <w:numId w:val="78"/>
              </w:numPr>
              <w:spacing w:before="120" w:after="120"/>
              <w:ind w:left="612" w:hanging="61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Contract shall come into force on the date the Contract is signed by both Parties and such other date as specified in the </w:t>
            </w:r>
            <w:r w:rsidRPr="00AD3660">
              <w:rPr>
                <w:rFonts w:ascii="Arial" w:hAnsi="Arial" w:cs="Arial"/>
                <w:b/>
                <w:color w:val="000000" w:themeColor="text1"/>
                <w:sz w:val="21"/>
                <w:szCs w:val="21"/>
                <w:lang w:val="en-GB"/>
              </w:rPr>
              <w:t>PCC.</w:t>
            </w:r>
          </w:p>
        </w:tc>
      </w:tr>
      <w:tr w:rsidR="00BA4876" w:rsidRPr="00AD3660" w14:paraId="429F1A64" w14:textId="77777777" w:rsidTr="00DE468D">
        <w:tc>
          <w:tcPr>
            <w:tcW w:w="2520" w:type="dxa"/>
            <w:gridSpan w:val="2"/>
            <w:tcBorders>
              <w:top w:val="single" w:sz="4" w:space="0" w:color="auto"/>
              <w:left w:val="single" w:sz="4" w:space="0" w:color="auto"/>
              <w:bottom w:val="single" w:sz="4" w:space="0" w:color="auto"/>
              <w:right w:val="single" w:sz="4" w:space="0" w:color="auto"/>
            </w:tcBorders>
          </w:tcPr>
          <w:p w14:paraId="520C78EA" w14:textId="77777777" w:rsidR="00BA4876" w:rsidRPr="00AD3660" w:rsidRDefault="00BA4876" w:rsidP="00853FFF">
            <w:pPr>
              <w:pStyle w:val="Heading3"/>
              <w:rPr>
                <w:color w:val="000000" w:themeColor="text1"/>
              </w:rPr>
            </w:pPr>
            <w:bookmarkStart w:id="745" w:name="_Toc485953907"/>
            <w:r w:rsidRPr="00AD3660">
              <w:rPr>
                <w:color w:val="000000" w:themeColor="text1"/>
              </w:rPr>
              <w:lastRenderedPageBreak/>
              <w:t>12. Starting Date</w:t>
            </w:r>
            <w:bookmarkEnd w:id="745"/>
          </w:p>
        </w:tc>
        <w:tc>
          <w:tcPr>
            <w:tcW w:w="6830" w:type="dxa"/>
            <w:gridSpan w:val="2"/>
            <w:tcBorders>
              <w:top w:val="single" w:sz="4" w:space="0" w:color="auto"/>
              <w:left w:val="single" w:sz="4" w:space="0" w:color="auto"/>
              <w:bottom w:val="single" w:sz="4" w:space="0" w:color="auto"/>
              <w:right w:val="single" w:sz="4" w:space="0" w:color="auto"/>
            </w:tcBorders>
          </w:tcPr>
          <w:p w14:paraId="43878FA9" w14:textId="77777777" w:rsidR="00BA4876" w:rsidRPr="00AD3660" w:rsidRDefault="00BA4876" w:rsidP="0082617C">
            <w:pPr>
              <w:pStyle w:val="ListParagraph"/>
              <w:numPr>
                <w:ilvl w:val="0"/>
                <w:numId w:val="79"/>
              </w:numPr>
              <w:spacing w:before="120" w:after="120"/>
              <w:ind w:left="612" w:hanging="61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Service Provider shall commence carrying out the Services not later than the number of days as specified in the </w:t>
            </w:r>
            <w:r w:rsidRPr="00AD3660">
              <w:rPr>
                <w:rFonts w:ascii="Arial" w:hAnsi="Arial" w:cs="Arial"/>
                <w:b/>
                <w:color w:val="000000" w:themeColor="text1"/>
                <w:sz w:val="21"/>
                <w:szCs w:val="21"/>
                <w:lang w:val="en-GB"/>
              </w:rPr>
              <w:t>PCC</w:t>
            </w:r>
            <w:r w:rsidRPr="00AD3660">
              <w:rPr>
                <w:rFonts w:ascii="Arial" w:hAnsi="Arial" w:cs="Arial"/>
                <w:color w:val="000000" w:themeColor="text1"/>
                <w:sz w:val="21"/>
                <w:szCs w:val="21"/>
                <w:lang w:val="en-GB"/>
              </w:rPr>
              <w:t>, after the date the Contract becomes effective.</w:t>
            </w:r>
          </w:p>
        </w:tc>
      </w:tr>
      <w:tr w:rsidR="00BA4876" w:rsidRPr="00AD3660" w14:paraId="54AB4D08" w14:textId="77777777" w:rsidTr="00DE468D">
        <w:tc>
          <w:tcPr>
            <w:tcW w:w="2520" w:type="dxa"/>
            <w:gridSpan w:val="2"/>
            <w:tcBorders>
              <w:top w:val="single" w:sz="4" w:space="0" w:color="auto"/>
              <w:left w:val="single" w:sz="4" w:space="0" w:color="auto"/>
              <w:bottom w:val="single" w:sz="4" w:space="0" w:color="auto"/>
              <w:right w:val="single" w:sz="4" w:space="0" w:color="auto"/>
            </w:tcBorders>
          </w:tcPr>
          <w:p w14:paraId="6CC4398E" w14:textId="77777777" w:rsidR="00BA4876" w:rsidRPr="00AD3660" w:rsidRDefault="00BA4876" w:rsidP="00853FFF">
            <w:pPr>
              <w:pStyle w:val="Heading3"/>
              <w:rPr>
                <w:color w:val="000000" w:themeColor="text1"/>
              </w:rPr>
            </w:pPr>
            <w:bookmarkStart w:id="746" w:name="_Toc46725726"/>
            <w:bookmarkStart w:id="747" w:name="_Toc46731330"/>
            <w:bookmarkStart w:id="748" w:name="_Toc46731618"/>
            <w:bookmarkStart w:id="749" w:name="_Toc46731924"/>
            <w:bookmarkStart w:id="750" w:name="_Toc46732538"/>
            <w:bookmarkStart w:id="751" w:name="_Toc46733292"/>
            <w:bookmarkStart w:id="752" w:name="_Toc46733458"/>
            <w:bookmarkStart w:id="753" w:name="_Toc46736282"/>
            <w:bookmarkStart w:id="754" w:name="_Toc46736431"/>
            <w:bookmarkStart w:id="755" w:name="_Toc46736638"/>
            <w:bookmarkStart w:id="756" w:name="_Toc46736782"/>
            <w:bookmarkStart w:id="757" w:name="_Toc46736886"/>
            <w:bookmarkStart w:id="758" w:name="_Toc46736989"/>
            <w:bookmarkStart w:id="759" w:name="_Toc46737092"/>
            <w:bookmarkStart w:id="760" w:name="_Toc46737404"/>
            <w:bookmarkStart w:id="761" w:name="_Toc47069341"/>
            <w:bookmarkStart w:id="762" w:name="_Toc47069997"/>
            <w:bookmarkStart w:id="763" w:name="_Toc47070236"/>
            <w:bookmarkStart w:id="764" w:name="_Toc47071601"/>
            <w:bookmarkStart w:id="765" w:name="_Toc47073939"/>
            <w:bookmarkStart w:id="766" w:name="_Toc47074546"/>
            <w:bookmarkStart w:id="767" w:name="_Toc47159130"/>
            <w:bookmarkStart w:id="768" w:name="_Toc47170566"/>
            <w:bookmarkStart w:id="769" w:name="_Toc47322631"/>
            <w:bookmarkStart w:id="770" w:name="_Toc47326919"/>
            <w:bookmarkStart w:id="771" w:name="_Toc47328755"/>
            <w:bookmarkStart w:id="772" w:name="_Toc47331047"/>
            <w:bookmarkStart w:id="773" w:name="_Toc47331725"/>
            <w:bookmarkStart w:id="774" w:name="_Toc47331873"/>
            <w:bookmarkStart w:id="775" w:name="_Toc47332012"/>
            <w:bookmarkStart w:id="776" w:name="_Toc47332411"/>
            <w:bookmarkStart w:id="777" w:name="_Toc47332634"/>
            <w:bookmarkStart w:id="778" w:name="_Toc48551091"/>
            <w:bookmarkStart w:id="779" w:name="_Toc48632768"/>
            <w:bookmarkStart w:id="780" w:name="_Toc48798471"/>
            <w:bookmarkStart w:id="781" w:name="_Toc48800741"/>
            <w:bookmarkStart w:id="782" w:name="_Toc48800910"/>
            <w:bookmarkStart w:id="783" w:name="_Toc48803107"/>
            <w:bookmarkStart w:id="784" w:name="_Toc48803276"/>
            <w:bookmarkStart w:id="785" w:name="_Toc48803445"/>
            <w:bookmarkStart w:id="786" w:name="_Toc48803783"/>
            <w:bookmarkStart w:id="787" w:name="_Toc48804121"/>
            <w:bookmarkStart w:id="788" w:name="_Toc48804290"/>
            <w:bookmarkStart w:id="789" w:name="_Toc48804797"/>
            <w:bookmarkStart w:id="790" w:name="_Toc48812420"/>
            <w:bookmarkStart w:id="791" w:name="_Toc48892619"/>
            <w:bookmarkStart w:id="792" w:name="_Toc48894451"/>
            <w:bookmarkStart w:id="793" w:name="_Toc48895224"/>
            <w:bookmarkStart w:id="794" w:name="_Toc48895410"/>
            <w:bookmarkStart w:id="795" w:name="_Toc48896192"/>
            <w:bookmarkStart w:id="796" w:name="_Toc48968977"/>
            <w:bookmarkStart w:id="797" w:name="_Toc48969308"/>
            <w:bookmarkStart w:id="798" w:name="_Toc48970231"/>
            <w:bookmarkStart w:id="799" w:name="_Toc48974055"/>
            <w:bookmarkStart w:id="800" w:name="_Toc48978551"/>
            <w:bookmarkStart w:id="801" w:name="_Toc48979312"/>
            <w:bookmarkStart w:id="802" w:name="_Toc48979499"/>
            <w:bookmarkStart w:id="803" w:name="_Toc48980564"/>
            <w:bookmarkStart w:id="804" w:name="_Toc49159637"/>
            <w:bookmarkStart w:id="805" w:name="_Toc49159824"/>
            <w:bookmarkStart w:id="806" w:name="_Toc67815104"/>
            <w:bookmarkStart w:id="807" w:name="_Toc86025530"/>
            <w:bookmarkStart w:id="808" w:name="_Toc235351175"/>
            <w:bookmarkStart w:id="809" w:name="_Toc485953908"/>
            <w:r w:rsidRPr="00AD3660">
              <w:rPr>
                <w:color w:val="000000" w:themeColor="text1"/>
              </w:rPr>
              <w:t>13. Intended Completion Date</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tc>
        <w:tc>
          <w:tcPr>
            <w:tcW w:w="6830" w:type="dxa"/>
            <w:gridSpan w:val="2"/>
            <w:tcBorders>
              <w:top w:val="single" w:sz="4" w:space="0" w:color="auto"/>
              <w:left w:val="single" w:sz="4" w:space="0" w:color="auto"/>
              <w:bottom w:val="single" w:sz="4" w:space="0" w:color="auto"/>
              <w:right w:val="single" w:sz="4" w:space="0" w:color="auto"/>
            </w:tcBorders>
          </w:tcPr>
          <w:p w14:paraId="3EE0E483" w14:textId="77777777" w:rsidR="00BA4876" w:rsidRPr="00AD3660" w:rsidRDefault="00BA4876" w:rsidP="0082617C">
            <w:pPr>
              <w:pStyle w:val="ListParagraph"/>
              <w:numPr>
                <w:ilvl w:val="0"/>
                <w:numId w:val="80"/>
              </w:numPr>
              <w:tabs>
                <w:tab w:val="num" w:pos="1440"/>
              </w:tabs>
              <w:spacing w:before="120" w:after="120"/>
              <w:ind w:left="612" w:hanging="61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Unless terminated earlier pursuant to GCC Clauses 48 to 57, the Service Provider shall complete the activities by the Intended Completion Date as specified in the </w:t>
            </w:r>
            <w:r w:rsidRPr="00AD3660">
              <w:rPr>
                <w:rFonts w:ascii="Arial" w:hAnsi="Arial" w:cs="Arial"/>
                <w:b/>
                <w:color w:val="000000" w:themeColor="text1"/>
                <w:sz w:val="21"/>
                <w:szCs w:val="21"/>
                <w:lang w:val="en-GB"/>
              </w:rPr>
              <w:t>PCC</w:t>
            </w:r>
            <w:r w:rsidRPr="00AD3660">
              <w:rPr>
                <w:rFonts w:ascii="Arial" w:hAnsi="Arial" w:cs="Arial"/>
                <w:color w:val="000000" w:themeColor="text1"/>
                <w:sz w:val="21"/>
                <w:szCs w:val="21"/>
                <w:lang w:val="en-GB"/>
              </w:rPr>
              <w:t>.</w:t>
            </w:r>
          </w:p>
        </w:tc>
      </w:tr>
      <w:tr w:rsidR="00BA4876" w:rsidRPr="00AD3660" w14:paraId="09B3B244" w14:textId="77777777" w:rsidTr="00DE468D">
        <w:tc>
          <w:tcPr>
            <w:tcW w:w="2520" w:type="dxa"/>
            <w:gridSpan w:val="2"/>
            <w:vMerge w:val="restart"/>
            <w:tcBorders>
              <w:top w:val="single" w:sz="4" w:space="0" w:color="auto"/>
              <w:left w:val="single" w:sz="4" w:space="0" w:color="auto"/>
              <w:right w:val="single" w:sz="4" w:space="0" w:color="auto"/>
            </w:tcBorders>
          </w:tcPr>
          <w:p w14:paraId="4AB704C5" w14:textId="77777777" w:rsidR="00BA4876" w:rsidRPr="00AD3660" w:rsidRDefault="00BA4876" w:rsidP="00853FFF">
            <w:pPr>
              <w:pStyle w:val="Heading3"/>
              <w:rPr>
                <w:color w:val="000000" w:themeColor="text1"/>
              </w:rPr>
            </w:pPr>
            <w:bookmarkStart w:id="810" w:name="_Toc46725727"/>
            <w:bookmarkStart w:id="811" w:name="_Toc46731331"/>
            <w:bookmarkStart w:id="812" w:name="_Toc46731619"/>
            <w:bookmarkStart w:id="813" w:name="_Toc46731925"/>
            <w:bookmarkStart w:id="814" w:name="_Toc46732539"/>
            <w:bookmarkStart w:id="815" w:name="_Toc46733293"/>
            <w:bookmarkStart w:id="816" w:name="_Toc46733459"/>
            <w:bookmarkStart w:id="817" w:name="_Toc46736283"/>
            <w:bookmarkStart w:id="818" w:name="_Toc46736432"/>
            <w:bookmarkStart w:id="819" w:name="_Toc46736639"/>
            <w:bookmarkStart w:id="820" w:name="_Toc46736783"/>
            <w:bookmarkStart w:id="821" w:name="_Toc46736887"/>
            <w:bookmarkStart w:id="822" w:name="_Toc46736990"/>
            <w:bookmarkStart w:id="823" w:name="_Toc46737093"/>
            <w:bookmarkStart w:id="824" w:name="_Toc46737405"/>
            <w:bookmarkStart w:id="825" w:name="_Toc47069342"/>
            <w:bookmarkStart w:id="826" w:name="_Toc47069998"/>
            <w:bookmarkStart w:id="827" w:name="_Toc47070237"/>
            <w:bookmarkStart w:id="828" w:name="_Toc47071602"/>
            <w:bookmarkStart w:id="829" w:name="_Toc47073940"/>
            <w:bookmarkStart w:id="830" w:name="_Toc47074547"/>
            <w:bookmarkStart w:id="831" w:name="_Toc47159131"/>
            <w:bookmarkStart w:id="832" w:name="_Toc47170567"/>
            <w:bookmarkStart w:id="833" w:name="_Toc47322632"/>
            <w:bookmarkStart w:id="834" w:name="_Toc47326920"/>
            <w:bookmarkStart w:id="835" w:name="_Toc47328756"/>
            <w:bookmarkStart w:id="836" w:name="_Toc47331048"/>
            <w:bookmarkStart w:id="837" w:name="_Toc47331726"/>
            <w:bookmarkStart w:id="838" w:name="_Toc47331874"/>
            <w:bookmarkStart w:id="839" w:name="_Toc47332013"/>
            <w:bookmarkStart w:id="840" w:name="_Toc47332412"/>
            <w:bookmarkStart w:id="841" w:name="_Toc47332635"/>
            <w:bookmarkStart w:id="842" w:name="_Toc48551092"/>
            <w:bookmarkStart w:id="843" w:name="_Toc48632769"/>
            <w:bookmarkStart w:id="844" w:name="_Toc48798472"/>
            <w:bookmarkStart w:id="845" w:name="_Toc48800742"/>
            <w:bookmarkStart w:id="846" w:name="_Toc48800911"/>
            <w:bookmarkStart w:id="847" w:name="_Toc48803108"/>
            <w:bookmarkStart w:id="848" w:name="_Toc48803277"/>
            <w:bookmarkStart w:id="849" w:name="_Toc48803446"/>
            <w:bookmarkStart w:id="850" w:name="_Toc48803784"/>
            <w:bookmarkStart w:id="851" w:name="_Toc48804122"/>
            <w:bookmarkStart w:id="852" w:name="_Toc48804291"/>
            <w:bookmarkStart w:id="853" w:name="_Toc48804798"/>
            <w:bookmarkStart w:id="854" w:name="_Toc48812421"/>
            <w:bookmarkStart w:id="855" w:name="_Toc48892620"/>
            <w:bookmarkStart w:id="856" w:name="_Toc48894452"/>
            <w:bookmarkStart w:id="857" w:name="_Toc48895225"/>
            <w:bookmarkStart w:id="858" w:name="_Toc48895411"/>
            <w:bookmarkStart w:id="859" w:name="_Toc48896193"/>
            <w:bookmarkStart w:id="860" w:name="_Toc48968978"/>
            <w:bookmarkStart w:id="861" w:name="_Toc48969309"/>
            <w:bookmarkStart w:id="862" w:name="_Toc48970232"/>
            <w:bookmarkStart w:id="863" w:name="_Toc48974056"/>
            <w:bookmarkStart w:id="864" w:name="_Toc48978552"/>
            <w:bookmarkStart w:id="865" w:name="_Toc48979313"/>
            <w:bookmarkStart w:id="866" w:name="_Toc48979500"/>
            <w:bookmarkStart w:id="867" w:name="_Toc48980565"/>
            <w:bookmarkStart w:id="868" w:name="_Toc49159638"/>
            <w:bookmarkStart w:id="869" w:name="_Toc49159825"/>
            <w:bookmarkStart w:id="870" w:name="_Toc67815105"/>
            <w:bookmarkStart w:id="871" w:name="_Toc86025531"/>
            <w:bookmarkStart w:id="872" w:name="_Toc235351176"/>
            <w:bookmarkStart w:id="873" w:name="_Toc485953909"/>
            <w:r w:rsidRPr="00AD3660">
              <w:rPr>
                <w:color w:val="000000" w:themeColor="text1"/>
              </w:rPr>
              <w:t>14. Modifications or Variations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tc>
        <w:tc>
          <w:tcPr>
            <w:tcW w:w="6830" w:type="dxa"/>
            <w:gridSpan w:val="2"/>
            <w:tcBorders>
              <w:top w:val="single" w:sz="4" w:space="0" w:color="auto"/>
              <w:left w:val="single" w:sz="4" w:space="0" w:color="auto"/>
              <w:bottom w:val="single" w:sz="4" w:space="0" w:color="auto"/>
              <w:right w:val="single" w:sz="4" w:space="0" w:color="auto"/>
            </w:tcBorders>
          </w:tcPr>
          <w:p w14:paraId="6A3EE3BD" w14:textId="77777777" w:rsidR="00BA4876" w:rsidRPr="00AD3660" w:rsidRDefault="00BA4876" w:rsidP="0082617C">
            <w:pPr>
              <w:pStyle w:val="ListParagraph"/>
              <w:numPr>
                <w:ilvl w:val="0"/>
                <w:numId w:val="81"/>
              </w:numPr>
              <w:spacing w:before="120" w:after="120"/>
              <w:ind w:left="612" w:hanging="61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Employer may notify the Service Provider to alter, amend, omit, add to, or otherwise vary the services, provided that the changes in the Services involved are necessary for the satisfactory completion of the assignment.</w:t>
            </w:r>
          </w:p>
        </w:tc>
      </w:tr>
      <w:tr w:rsidR="00BA4876" w:rsidRPr="00AD3660" w14:paraId="2AA5250C" w14:textId="77777777" w:rsidTr="00DE468D">
        <w:tc>
          <w:tcPr>
            <w:tcW w:w="2520" w:type="dxa"/>
            <w:gridSpan w:val="2"/>
            <w:vMerge/>
            <w:tcBorders>
              <w:left w:val="single" w:sz="4" w:space="0" w:color="auto"/>
              <w:bottom w:val="single" w:sz="4" w:space="0" w:color="auto"/>
              <w:right w:val="single" w:sz="4" w:space="0" w:color="auto"/>
            </w:tcBorders>
          </w:tcPr>
          <w:p w14:paraId="4DCA7DB2" w14:textId="77777777" w:rsidR="00BA4876" w:rsidRPr="00AD3660" w:rsidRDefault="00BA4876" w:rsidP="00853FFF">
            <w:pPr>
              <w:pStyle w:val="Heading3"/>
              <w:rPr>
                <w:color w:val="000000" w:themeColor="text1"/>
              </w:rPr>
            </w:pPr>
            <w:bookmarkStart w:id="874" w:name="_Toc476145972"/>
            <w:bookmarkEnd w:id="874"/>
          </w:p>
        </w:tc>
        <w:tc>
          <w:tcPr>
            <w:tcW w:w="6830" w:type="dxa"/>
            <w:gridSpan w:val="2"/>
            <w:tcBorders>
              <w:top w:val="single" w:sz="4" w:space="0" w:color="auto"/>
              <w:left w:val="single" w:sz="4" w:space="0" w:color="auto"/>
              <w:bottom w:val="single" w:sz="4" w:space="0" w:color="auto"/>
              <w:right w:val="single" w:sz="4" w:space="0" w:color="auto"/>
            </w:tcBorders>
          </w:tcPr>
          <w:p w14:paraId="6C44E8D5" w14:textId="77777777" w:rsidR="00BA4876" w:rsidRPr="00AD3660" w:rsidRDefault="00BA4876" w:rsidP="0082617C">
            <w:pPr>
              <w:pStyle w:val="ListParagraph"/>
              <w:numPr>
                <w:ilvl w:val="0"/>
                <w:numId w:val="81"/>
              </w:numPr>
              <w:spacing w:before="120" w:after="120"/>
              <w:ind w:left="612" w:hanging="61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Any modification or variation of the terms and conditions of the Contract, including any modification or variation of the Scope of the Services, may only be made by written agreement between the Parties. Each Party shall give due consideration to any proposals for modification or variation made by the other Party.</w:t>
            </w:r>
          </w:p>
        </w:tc>
      </w:tr>
      <w:tr w:rsidR="00BA4876" w:rsidRPr="00AD3660" w14:paraId="1C70AEF2" w14:textId="77777777" w:rsidTr="00DE468D">
        <w:tc>
          <w:tcPr>
            <w:tcW w:w="9350" w:type="dxa"/>
            <w:gridSpan w:val="4"/>
            <w:tcBorders>
              <w:top w:val="single" w:sz="4" w:space="0" w:color="auto"/>
              <w:left w:val="single" w:sz="4" w:space="0" w:color="auto"/>
              <w:bottom w:val="single" w:sz="4" w:space="0" w:color="auto"/>
              <w:right w:val="single" w:sz="4" w:space="0" w:color="auto"/>
            </w:tcBorders>
          </w:tcPr>
          <w:p w14:paraId="1C8B05F8" w14:textId="77777777" w:rsidR="00BA4876" w:rsidRPr="00AD3660" w:rsidRDefault="00BA4876" w:rsidP="00853FFF">
            <w:pPr>
              <w:pStyle w:val="Heading2"/>
              <w:spacing w:before="120" w:after="120"/>
              <w:rPr>
                <w:color w:val="000000" w:themeColor="text1"/>
                <w:sz w:val="32"/>
                <w:szCs w:val="32"/>
              </w:rPr>
            </w:pPr>
            <w:bookmarkStart w:id="875" w:name="_Toc48892621"/>
            <w:bookmarkStart w:id="876" w:name="_Toc48894453"/>
            <w:bookmarkStart w:id="877" w:name="_Toc48895226"/>
            <w:bookmarkStart w:id="878" w:name="_Toc48895412"/>
            <w:bookmarkStart w:id="879" w:name="_Toc48896194"/>
            <w:bookmarkStart w:id="880" w:name="_Toc48968979"/>
            <w:bookmarkStart w:id="881" w:name="_Toc48969310"/>
            <w:bookmarkStart w:id="882" w:name="_Toc48970233"/>
            <w:bookmarkStart w:id="883" w:name="_Toc48974057"/>
            <w:bookmarkStart w:id="884" w:name="_Toc48978553"/>
            <w:bookmarkStart w:id="885" w:name="_Toc48979314"/>
            <w:bookmarkStart w:id="886" w:name="_Toc48979501"/>
            <w:bookmarkStart w:id="887" w:name="_Toc48980566"/>
            <w:bookmarkStart w:id="888" w:name="_Toc49159639"/>
            <w:bookmarkStart w:id="889" w:name="_Toc49159826"/>
            <w:bookmarkStart w:id="890" w:name="_Toc67815106"/>
            <w:bookmarkStart w:id="891" w:name="_Toc86025532"/>
            <w:bookmarkStart w:id="892" w:name="_Toc235351177"/>
            <w:bookmarkStart w:id="893" w:name="_Toc485953910"/>
            <w:r w:rsidRPr="00AD3660">
              <w:rPr>
                <w:color w:val="000000" w:themeColor="text1"/>
                <w:sz w:val="32"/>
                <w:szCs w:val="32"/>
              </w:rPr>
              <w:t>C.  Service Provider’s Personnel</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tc>
      </w:tr>
      <w:tr w:rsidR="00BA4876" w:rsidRPr="00AD3660" w14:paraId="37964577" w14:textId="77777777" w:rsidTr="00DE468D">
        <w:tc>
          <w:tcPr>
            <w:tcW w:w="2520" w:type="dxa"/>
            <w:gridSpan w:val="2"/>
            <w:tcBorders>
              <w:top w:val="single" w:sz="4" w:space="0" w:color="auto"/>
              <w:left w:val="single" w:sz="4" w:space="0" w:color="auto"/>
              <w:bottom w:val="single" w:sz="4" w:space="0" w:color="auto"/>
              <w:right w:val="single" w:sz="4" w:space="0" w:color="auto"/>
            </w:tcBorders>
          </w:tcPr>
          <w:p w14:paraId="29F44811" w14:textId="77777777" w:rsidR="00BA4876" w:rsidRPr="00AD3660" w:rsidRDefault="00BA4876" w:rsidP="00853FFF">
            <w:pPr>
              <w:pStyle w:val="Heading3"/>
              <w:rPr>
                <w:color w:val="000000" w:themeColor="text1"/>
              </w:rPr>
            </w:pPr>
            <w:bookmarkStart w:id="894" w:name="_Toc46725728"/>
            <w:bookmarkStart w:id="895" w:name="_Toc46731333"/>
            <w:bookmarkStart w:id="896" w:name="_Toc46731621"/>
            <w:bookmarkStart w:id="897" w:name="_Toc46731927"/>
            <w:bookmarkStart w:id="898" w:name="_Toc46732541"/>
            <w:bookmarkStart w:id="899" w:name="_Toc46733295"/>
            <w:bookmarkStart w:id="900" w:name="_Toc46733461"/>
            <w:bookmarkStart w:id="901" w:name="_Toc46736285"/>
            <w:bookmarkStart w:id="902" w:name="_Toc46736434"/>
            <w:bookmarkStart w:id="903" w:name="_Toc46736641"/>
            <w:bookmarkStart w:id="904" w:name="_Toc46736785"/>
            <w:bookmarkStart w:id="905" w:name="_Toc46736889"/>
            <w:bookmarkStart w:id="906" w:name="_Toc46736992"/>
            <w:bookmarkStart w:id="907" w:name="_Toc46737095"/>
            <w:bookmarkStart w:id="908" w:name="_Toc46737407"/>
            <w:bookmarkStart w:id="909" w:name="_Toc47069344"/>
            <w:bookmarkStart w:id="910" w:name="_Toc47070000"/>
            <w:bookmarkStart w:id="911" w:name="_Toc47070239"/>
            <w:bookmarkStart w:id="912" w:name="_Toc47071604"/>
            <w:bookmarkStart w:id="913" w:name="_Toc47073942"/>
            <w:bookmarkStart w:id="914" w:name="_Toc47074549"/>
            <w:bookmarkStart w:id="915" w:name="_Toc47159133"/>
            <w:bookmarkStart w:id="916" w:name="_Toc47170569"/>
            <w:bookmarkStart w:id="917" w:name="_Toc47322634"/>
            <w:bookmarkStart w:id="918" w:name="_Toc47326922"/>
            <w:bookmarkStart w:id="919" w:name="_Toc47328758"/>
            <w:bookmarkStart w:id="920" w:name="_Toc47331050"/>
            <w:bookmarkStart w:id="921" w:name="_Toc47331728"/>
            <w:bookmarkStart w:id="922" w:name="_Toc47331876"/>
            <w:bookmarkStart w:id="923" w:name="_Toc47332015"/>
            <w:bookmarkStart w:id="924" w:name="_Toc47332414"/>
            <w:bookmarkStart w:id="925" w:name="_Toc47332637"/>
            <w:bookmarkStart w:id="926" w:name="_Toc48551093"/>
            <w:bookmarkStart w:id="927" w:name="_Toc48632770"/>
            <w:bookmarkStart w:id="928" w:name="_Toc48798473"/>
            <w:bookmarkStart w:id="929" w:name="_Toc48800743"/>
            <w:bookmarkStart w:id="930" w:name="_Toc48800912"/>
            <w:bookmarkStart w:id="931" w:name="_Toc48803109"/>
            <w:bookmarkStart w:id="932" w:name="_Toc48803278"/>
            <w:bookmarkStart w:id="933" w:name="_Toc48803447"/>
            <w:bookmarkStart w:id="934" w:name="_Toc48803785"/>
            <w:bookmarkStart w:id="935" w:name="_Toc48804123"/>
            <w:bookmarkStart w:id="936" w:name="_Toc48804292"/>
            <w:bookmarkStart w:id="937" w:name="_Toc48804799"/>
            <w:bookmarkStart w:id="938" w:name="_Toc48812422"/>
            <w:bookmarkStart w:id="939" w:name="_Toc48892622"/>
            <w:bookmarkStart w:id="940" w:name="_Toc48894454"/>
            <w:bookmarkStart w:id="941" w:name="_Toc48895227"/>
            <w:bookmarkStart w:id="942" w:name="_Toc48895413"/>
            <w:bookmarkStart w:id="943" w:name="_Toc48896195"/>
            <w:bookmarkStart w:id="944" w:name="_Toc48968980"/>
            <w:bookmarkStart w:id="945" w:name="_Toc48969311"/>
            <w:bookmarkStart w:id="946" w:name="_Toc48970234"/>
            <w:bookmarkStart w:id="947" w:name="_Toc48974058"/>
            <w:bookmarkStart w:id="948" w:name="_Toc48978554"/>
            <w:bookmarkStart w:id="949" w:name="_Toc48979315"/>
            <w:bookmarkStart w:id="950" w:name="_Toc48979502"/>
            <w:bookmarkStart w:id="951" w:name="_Toc48980567"/>
            <w:bookmarkStart w:id="952" w:name="_Toc49159640"/>
            <w:bookmarkStart w:id="953" w:name="_Toc49159827"/>
            <w:bookmarkStart w:id="954" w:name="_Toc67815107"/>
            <w:bookmarkStart w:id="955" w:name="_Toc86025533"/>
            <w:bookmarkStart w:id="956" w:name="_Toc235351178"/>
            <w:bookmarkStart w:id="957" w:name="_Toc485953911"/>
            <w:r w:rsidRPr="00AD3660">
              <w:rPr>
                <w:color w:val="000000" w:themeColor="text1"/>
              </w:rPr>
              <w:t>15. General</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tc>
        <w:tc>
          <w:tcPr>
            <w:tcW w:w="6830" w:type="dxa"/>
            <w:gridSpan w:val="2"/>
            <w:tcBorders>
              <w:top w:val="single" w:sz="4" w:space="0" w:color="auto"/>
              <w:left w:val="single" w:sz="4" w:space="0" w:color="auto"/>
              <w:bottom w:val="single" w:sz="4" w:space="0" w:color="auto"/>
              <w:right w:val="single" w:sz="4" w:space="0" w:color="auto"/>
            </w:tcBorders>
          </w:tcPr>
          <w:p w14:paraId="1B7D78F6" w14:textId="77777777" w:rsidR="00BA4876" w:rsidRPr="00AD3660" w:rsidRDefault="00BA4876" w:rsidP="0082617C">
            <w:pPr>
              <w:pStyle w:val="ListParagraph"/>
              <w:numPr>
                <w:ilvl w:val="0"/>
                <w:numId w:val="82"/>
              </w:numPr>
              <w:spacing w:before="120" w:after="120"/>
              <w:ind w:left="612" w:hanging="61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Service Provider shall employ and provide such qualified and experienced Personnel as are required to carry out the Services under the Contract.</w:t>
            </w:r>
          </w:p>
        </w:tc>
      </w:tr>
      <w:tr w:rsidR="00BA4876" w:rsidRPr="00AD3660" w14:paraId="71EC7546" w14:textId="77777777" w:rsidTr="00DE468D">
        <w:tc>
          <w:tcPr>
            <w:tcW w:w="2520" w:type="dxa"/>
            <w:gridSpan w:val="2"/>
            <w:vMerge w:val="restart"/>
            <w:tcBorders>
              <w:top w:val="single" w:sz="4" w:space="0" w:color="auto"/>
              <w:left w:val="single" w:sz="4" w:space="0" w:color="auto"/>
              <w:bottom w:val="single" w:sz="4" w:space="0" w:color="auto"/>
              <w:right w:val="single" w:sz="4" w:space="0" w:color="auto"/>
            </w:tcBorders>
          </w:tcPr>
          <w:p w14:paraId="1AF3C6BE" w14:textId="77777777" w:rsidR="00BA4876" w:rsidRPr="00AD3660" w:rsidRDefault="00BA4876" w:rsidP="00853FFF">
            <w:pPr>
              <w:pStyle w:val="Heading3"/>
              <w:rPr>
                <w:color w:val="000000" w:themeColor="text1"/>
              </w:rPr>
            </w:pPr>
            <w:bookmarkStart w:id="958" w:name="_Toc46725729"/>
            <w:bookmarkStart w:id="959" w:name="_Toc46731334"/>
            <w:bookmarkStart w:id="960" w:name="_Toc46731622"/>
            <w:bookmarkStart w:id="961" w:name="_Toc46731928"/>
            <w:bookmarkStart w:id="962" w:name="_Toc46732542"/>
            <w:bookmarkStart w:id="963" w:name="_Toc46733296"/>
            <w:bookmarkStart w:id="964" w:name="_Toc46733462"/>
            <w:bookmarkStart w:id="965" w:name="_Toc46736286"/>
            <w:bookmarkStart w:id="966" w:name="_Toc46736435"/>
            <w:bookmarkStart w:id="967" w:name="_Toc46736642"/>
            <w:bookmarkStart w:id="968" w:name="_Toc46736786"/>
            <w:bookmarkStart w:id="969" w:name="_Toc46736890"/>
            <w:bookmarkStart w:id="970" w:name="_Toc46736993"/>
            <w:bookmarkStart w:id="971" w:name="_Toc46737096"/>
            <w:bookmarkStart w:id="972" w:name="_Toc46737408"/>
            <w:bookmarkStart w:id="973" w:name="_Toc47071605"/>
            <w:bookmarkStart w:id="974" w:name="_Toc47073943"/>
            <w:bookmarkStart w:id="975" w:name="_Toc47074550"/>
            <w:bookmarkStart w:id="976" w:name="_Toc47159134"/>
            <w:bookmarkStart w:id="977" w:name="_Toc47170570"/>
            <w:bookmarkStart w:id="978" w:name="_Toc47322635"/>
            <w:bookmarkStart w:id="979" w:name="_Toc47326923"/>
            <w:bookmarkStart w:id="980" w:name="_Toc47328759"/>
            <w:bookmarkStart w:id="981" w:name="_Toc47331051"/>
            <w:bookmarkStart w:id="982" w:name="_Toc47331729"/>
            <w:bookmarkStart w:id="983" w:name="_Toc47331877"/>
            <w:bookmarkStart w:id="984" w:name="_Toc47332016"/>
            <w:bookmarkStart w:id="985" w:name="_Toc47332415"/>
            <w:bookmarkStart w:id="986" w:name="_Toc47332638"/>
            <w:bookmarkStart w:id="987" w:name="_Toc48551094"/>
            <w:bookmarkStart w:id="988" w:name="_Toc48632771"/>
            <w:bookmarkStart w:id="989" w:name="_Toc48798474"/>
            <w:bookmarkStart w:id="990" w:name="_Toc48800744"/>
            <w:bookmarkStart w:id="991" w:name="_Toc48800913"/>
            <w:bookmarkStart w:id="992" w:name="_Toc48803110"/>
            <w:bookmarkStart w:id="993" w:name="_Toc48803279"/>
            <w:bookmarkStart w:id="994" w:name="_Toc48803448"/>
            <w:bookmarkStart w:id="995" w:name="_Toc48803786"/>
            <w:bookmarkStart w:id="996" w:name="_Toc48804124"/>
            <w:bookmarkStart w:id="997" w:name="_Toc48804293"/>
            <w:bookmarkStart w:id="998" w:name="_Toc48804800"/>
            <w:bookmarkStart w:id="999" w:name="_Toc48812423"/>
            <w:bookmarkStart w:id="1000" w:name="_Toc48892623"/>
            <w:bookmarkStart w:id="1001" w:name="_Toc48894455"/>
            <w:bookmarkStart w:id="1002" w:name="_Toc48895228"/>
            <w:bookmarkStart w:id="1003" w:name="_Toc48895414"/>
            <w:bookmarkStart w:id="1004" w:name="_Toc48896196"/>
            <w:bookmarkStart w:id="1005" w:name="_Toc48968981"/>
            <w:bookmarkStart w:id="1006" w:name="_Toc48969312"/>
            <w:bookmarkStart w:id="1007" w:name="_Toc48970235"/>
            <w:bookmarkStart w:id="1008" w:name="_Toc48974059"/>
            <w:bookmarkStart w:id="1009" w:name="_Toc48978555"/>
            <w:bookmarkStart w:id="1010" w:name="_Toc48979316"/>
            <w:bookmarkStart w:id="1011" w:name="_Toc48979503"/>
            <w:bookmarkStart w:id="1012" w:name="_Toc48980568"/>
            <w:bookmarkStart w:id="1013" w:name="_Toc49159641"/>
            <w:bookmarkStart w:id="1014" w:name="_Toc49159828"/>
            <w:bookmarkStart w:id="1015" w:name="_Toc67815108"/>
            <w:bookmarkStart w:id="1016" w:name="_Toc86025534"/>
            <w:bookmarkStart w:id="1017" w:name="_Toc235351179"/>
            <w:bookmarkStart w:id="1018" w:name="_Toc485953912"/>
            <w:r w:rsidRPr="00AD3660">
              <w:rPr>
                <w:color w:val="000000" w:themeColor="text1"/>
              </w:rPr>
              <w:t>16. Description of Personnel</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tc>
        <w:tc>
          <w:tcPr>
            <w:tcW w:w="6830" w:type="dxa"/>
            <w:gridSpan w:val="2"/>
            <w:tcBorders>
              <w:top w:val="single" w:sz="4" w:space="0" w:color="auto"/>
              <w:left w:val="single" w:sz="4" w:space="0" w:color="auto"/>
              <w:bottom w:val="single" w:sz="4" w:space="0" w:color="auto"/>
              <w:right w:val="single" w:sz="4" w:space="0" w:color="auto"/>
            </w:tcBorders>
          </w:tcPr>
          <w:p w14:paraId="151C18B4" w14:textId="77777777" w:rsidR="00BA4876" w:rsidRPr="00AD3660" w:rsidRDefault="00BA4876" w:rsidP="0082617C">
            <w:pPr>
              <w:pStyle w:val="ListParagraph"/>
              <w:numPr>
                <w:ilvl w:val="0"/>
                <w:numId w:val="83"/>
              </w:numPr>
              <w:spacing w:before="120" w:after="120"/>
              <w:ind w:left="612" w:hanging="63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title, agreed job description, precise minimum qualification and period of engagement in carrying out of the Services of each of the Service Provider’s Key Personnel are described in </w:t>
            </w:r>
            <w:r w:rsidRPr="00AD3660">
              <w:rPr>
                <w:rFonts w:ascii="Arial" w:hAnsi="Arial" w:cs="Arial"/>
                <w:b/>
                <w:color w:val="000000" w:themeColor="text1"/>
                <w:sz w:val="21"/>
                <w:szCs w:val="21"/>
                <w:lang w:val="en-GB"/>
              </w:rPr>
              <w:t>Appendix C</w:t>
            </w:r>
            <w:r w:rsidRPr="00AD3660">
              <w:rPr>
                <w:rFonts w:ascii="Arial" w:hAnsi="Arial" w:cs="Arial"/>
                <w:color w:val="000000" w:themeColor="text1"/>
                <w:sz w:val="21"/>
                <w:szCs w:val="21"/>
                <w:lang w:val="en-GB"/>
              </w:rPr>
              <w:t>, to the Contract.</w:t>
            </w:r>
          </w:p>
        </w:tc>
      </w:tr>
      <w:tr w:rsidR="00BA4876" w:rsidRPr="00AD3660" w14:paraId="1BDE2037" w14:textId="77777777" w:rsidTr="00DE468D">
        <w:tc>
          <w:tcPr>
            <w:tcW w:w="2520" w:type="dxa"/>
            <w:gridSpan w:val="2"/>
            <w:vMerge/>
            <w:tcBorders>
              <w:top w:val="single" w:sz="4" w:space="0" w:color="auto"/>
              <w:left w:val="single" w:sz="4" w:space="0" w:color="auto"/>
              <w:bottom w:val="single" w:sz="4" w:space="0" w:color="auto"/>
              <w:right w:val="single" w:sz="4" w:space="0" w:color="auto"/>
            </w:tcBorders>
          </w:tcPr>
          <w:p w14:paraId="175BEE00" w14:textId="77777777" w:rsidR="00BA4876" w:rsidRPr="00AD3660" w:rsidRDefault="00BA4876" w:rsidP="00853FFF">
            <w:pPr>
              <w:pStyle w:val="Heading3"/>
              <w:rPr>
                <w:color w:val="000000" w:themeColor="text1"/>
              </w:rPr>
            </w:pPr>
            <w:bookmarkStart w:id="1019" w:name="_Toc398658148"/>
            <w:bookmarkStart w:id="1020" w:name="_Toc476145976"/>
            <w:bookmarkEnd w:id="1019"/>
            <w:bookmarkEnd w:id="1020"/>
          </w:p>
        </w:tc>
        <w:tc>
          <w:tcPr>
            <w:tcW w:w="6830" w:type="dxa"/>
            <w:gridSpan w:val="2"/>
            <w:tcBorders>
              <w:top w:val="single" w:sz="4" w:space="0" w:color="auto"/>
              <w:left w:val="single" w:sz="4" w:space="0" w:color="auto"/>
              <w:bottom w:val="single" w:sz="4" w:space="0" w:color="auto"/>
              <w:right w:val="single" w:sz="4" w:space="0" w:color="auto"/>
            </w:tcBorders>
          </w:tcPr>
          <w:p w14:paraId="3CC63B4F" w14:textId="77777777" w:rsidR="00BA4876" w:rsidRPr="00AD3660" w:rsidRDefault="00BA4876" w:rsidP="0082617C">
            <w:pPr>
              <w:pStyle w:val="ListParagraph"/>
              <w:numPr>
                <w:ilvl w:val="0"/>
                <w:numId w:val="83"/>
              </w:numPr>
              <w:spacing w:before="120" w:after="120"/>
              <w:ind w:left="612" w:hanging="61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periods of engagement of Key Personnel set forth in </w:t>
            </w:r>
            <w:r w:rsidRPr="00AD3660">
              <w:rPr>
                <w:rFonts w:ascii="Arial" w:hAnsi="Arial" w:cs="Arial"/>
                <w:b/>
                <w:color w:val="000000" w:themeColor="text1"/>
                <w:sz w:val="21"/>
                <w:szCs w:val="21"/>
                <w:lang w:val="en-GB"/>
              </w:rPr>
              <w:t>Appendix-C</w:t>
            </w:r>
            <w:r w:rsidRPr="00AD3660">
              <w:rPr>
                <w:rFonts w:ascii="Arial" w:hAnsi="Arial" w:cs="Arial"/>
                <w:color w:val="000000" w:themeColor="text1"/>
                <w:sz w:val="21"/>
                <w:szCs w:val="21"/>
                <w:lang w:val="en-GB"/>
              </w:rPr>
              <w:t xml:space="preserve"> may be increased by agreement in writing between the Employer and the Service Provider, if additional work is required beyond the Scope of the Services specified in </w:t>
            </w:r>
            <w:r w:rsidRPr="00AD3660">
              <w:rPr>
                <w:rFonts w:ascii="Arial" w:hAnsi="Arial" w:cs="Arial"/>
                <w:b/>
                <w:color w:val="000000" w:themeColor="text1"/>
                <w:sz w:val="21"/>
                <w:szCs w:val="21"/>
                <w:lang w:val="en-GB"/>
              </w:rPr>
              <w:t>Appendix A</w:t>
            </w:r>
            <w:r w:rsidRPr="00AD3660">
              <w:rPr>
                <w:rFonts w:ascii="Arial" w:hAnsi="Arial" w:cs="Arial"/>
                <w:color w:val="000000" w:themeColor="text1"/>
                <w:sz w:val="21"/>
                <w:szCs w:val="21"/>
                <w:lang w:val="en-GB"/>
              </w:rPr>
              <w:t xml:space="preserve"> to the Contract.  In case that will cause payments under the Contract to exceed the ceiling set forth in GCC Sub Clause 40.1 of this Contract, this will follow procedures as stated under GCC Clause 14.1, including prior review where necessary.</w:t>
            </w:r>
          </w:p>
        </w:tc>
      </w:tr>
      <w:tr w:rsidR="00BA4876" w:rsidRPr="00AD3660" w14:paraId="214426AF" w14:textId="77777777" w:rsidTr="00DE468D">
        <w:tc>
          <w:tcPr>
            <w:tcW w:w="2520" w:type="dxa"/>
            <w:gridSpan w:val="2"/>
            <w:tcBorders>
              <w:top w:val="single" w:sz="4" w:space="0" w:color="auto"/>
              <w:left w:val="single" w:sz="4" w:space="0" w:color="auto"/>
              <w:bottom w:val="single" w:sz="4" w:space="0" w:color="auto"/>
              <w:right w:val="single" w:sz="4" w:space="0" w:color="auto"/>
            </w:tcBorders>
          </w:tcPr>
          <w:p w14:paraId="3386A1A4" w14:textId="77777777" w:rsidR="00BA4876" w:rsidRPr="00AD3660" w:rsidRDefault="00BA4876" w:rsidP="00853FFF">
            <w:pPr>
              <w:pStyle w:val="Heading3"/>
              <w:rPr>
                <w:color w:val="000000" w:themeColor="text1"/>
              </w:rPr>
            </w:pPr>
            <w:bookmarkStart w:id="1021" w:name="_Toc46725730"/>
            <w:bookmarkStart w:id="1022" w:name="_Toc46731335"/>
            <w:bookmarkStart w:id="1023" w:name="_Toc46731623"/>
            <w:bookmarkStart w:id="1024" w:name="_Toc46731929"/>
            <w:bookmarkStart w:id="1025" w:name="_Toc46732543"/>
            <w:bookmarkStart w:id="1026" w:name="_Toc46733297"/>
            <w:bookmarkStart w:id="1027" w:name="_Toc46733463"/>
            <w:bookmarkStart w:id="1028" w:name="_Toc46736287"/>
            <w:bookmarkStart w:id="1029" w:name="_Toc46736436"/>
            <w:bookmarkStart w:id="1030" w:name="_Toc46736643"/>
            <w:bookmarkStart w:id="1031" w:name="_Toc46736787"/>
            <w:bookmarkStart w:id="1032" w:name="_Toc46736891"/>
            <w:bookmarkStart w:id="1033" w:name="_Toc46736994"/>
            <w:bookmarkStart w:id="1034" w:name="_Toc46737097"/>
            <w:bookmarkStart w:id="1035" w:name="_Toc46737409"/>
            <w:bookmarkStart w:id="1036" w:name="_Toc47071606"/>
            <w:bookmarkStart w:id="1037" w:name="_Toc47073944"/>
            <w:bookmarkStart w:id="1038" w:name="_Toc47074551"/>
            <w:bookmarkStart w:id="1039" w:name="_Toc47159135"/>
            <w:bookmarkStart w:id="1040" w:name="_Toc47170571"/>
            <w:bookmarkStart w:id="1041" w:name="_Toc47322636"/>
            <w:bookmarkStart w:id="1042" w:name="_Toc47326924"/>
            <w:bookmarkStart w:id="1043" w:name="_Toc47328760"/>
            <w:bookmarkStart w:id="1044" w:name="_Toc47331052"/>
            <w:bookmarkStart w:id="1045" w:name="_Toc47331730"/>
            <w:bookmarkStart w:id="1046" w:name="_Toc47331878"/>
            <w:bookmarkStart w:id="1047" w:name="_Toc47332017"/>
            <w:bookmarkStart w:id="1048" w:name="_Toc47332416"/>
            <w:bookmarkStart w:id="1049" w:name="_Toc47332639"/>
            <w:bookmarkStart w:id="1050" w:name="_Toc48551095"/>
            <w:bookmarkStart w:id="1051" w:name="_Toc48632772"/>
            <w:bookmarkStart w:id="1052" w:name="_Toc48798475"/>
            <w:bookmarkStart w:id="1053" w:name="_Toc48800745"/>
            <w:bookmarkStart w:id="1054" w:name="_Toc48800914"/>
            <w:bookmarkStart w:id="1055" w:name="_Toc48803111"/>
            <w:bookmarkStart w:id="1056" w:name="_Toc48803280"/>
            <w:bookmarkStart w:id="1057" w:name="_Toc48803449"/>
            <w:bookmarkStart w:id="1058" w:name="_Toc48803787"/>
            <w:bookmarkStart w:id="1059" w:name="_Toc48804125"/>
            <w:bookmarkStart w:id="1060" w:name="_Toc48804294"/>
            <w:bookmarkStart w:id="1061" w:name="_Toc48804801"/>
            <w:bookmarkStart w:id="1062" w:name="_Toc48812424"/>
            <w:bookmarkStart w:id="1063" w:name="_Toc48892624"/>
            <w:bookmarkStart w:id="1064" w:name="_Toc48894456"/>
            <w:bookmarkStart w:id="1065" w:name="_Toc48895229"/>
            <w:bookmarkStart w:id="1066" w:name="_Toc48895415"/>
            <w:bookmarkStart w:id="1067" w:name="_Toc48896197"/>
            <w:bookmarkStart w:id="1068" w:name="_Toc48968982"/>
            <w:bookmarkStart w:id="1069" w:name="_Toc48969313"/>
            <w:bookmarkStart w:id="1070" w:name="_Toc48970236"/>
            <w:bookmarkStart w:id="1071" w:name="_Toc48974060"/>
            <w:bookmarkStart w:id="1072" w:name="_Toc48978556"/>
            <w:bookmarkStart w:id="1073" w:name="_Toc48979317"/>
            <w:bookmarkStart w:id="1074" w:name="_Toc48979504"/>
            <w:bookmarkStart w:id="1075" w:name="_Toc48980569"/>
            <w:bookmarkStart w:id="1076" w:name="_Toc49159642"/>
            <w:bookmarkStart w:id="1077" w:name="_Toc49159829"/>
            <w:bookmarkStart w:id="1078" w:name="_Toc67815109"/>
            <w:bookmarkStart w:id="1079" w:name="_Toc86025535"/>
            <w:bookmarkStart w:id="1080" w:name="_Toc235351180"/>
            <w:bookmarkStart w:id="1081" w:name="_Toc485953913"/>
            <w:r w:rsidRPr="00AD3660">
              <w:rPr>
                <w:color w:val="000000" w:themeColor="text1"/>
              </w:rPr>
              <w:t xml:space="preserve">17. Approval of </w:t>
            </w:r>
            <w:r w:rsidRPr="00AD3660">
              <w:rPr>
                <w:color w:val="000000" w:themeColor="text1"/>
              </w:rPr>
              <w:br/>
            </w:r>
            <w:r w:rsidRPr="00AD3660">
              <w:rPr>
                <w:color w:val="000000" w:themeColor="text1"/>
                <w:sz w:val="21"/>
                <w:szCs w:val="21"/>
              </w:rPr>
              <w:t>Personne</w:t>
            </w:r>
            <w:r w:rsidRPr="00AD3660">
              <w:rPr>
                <w:color w:val="000000" w:themeColor="text1"/>
              </w:rPr>
              <w:t>l</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14:paraId="4EF3EB3E" w14:textId="77777777" w:rsidR="00BA4876" w:rsidRPr="00AD3660" w:rsidRDefault="00BA4876" w:rsidP="00853FFF">
            <w:pPr>
              <w:rPr>
                <w:rFonts w:ascii="Arial" w:hAnsi="Arial" w:cs="Arial"/>
                <w:b/>
                <w:color w:val="000000" w:themeColor="text1"/>
                <w:sz w:val="20"/>
                <w:szCs w:val="20"/>
                <w:lang w:val="en-GB"/>
              </w:rPr>
            </w:pPr>
          </w:p>
        </w:tc>
        <w:tc>
          <w:tcPr>
            <w:tcW w:w="6830" w:type="dxa"/>
            <w:gridSpan w:val="2"/>
            <w:tcBorders>
              <w:top w:val="single" w:sz="4" w:space="0" w:color="auto"/>
              <w:left w:val="single" w:sz="4" w:space="0" w:color="auto"/>
              <w:bottom w:val="single" w:sz="4" w:space="0" w:color="auto"/>
              <w:right w:val="single" w:sz="4" w:space="0" w:color="auto"/>
            </w:tcBorders>
          </w:tcPr>
          <w:p w14:paraId="7E947B1E" w14:textId="77777777" w:rsidR="00BA4876" w:rsidRPr="00AD3660" w:rsidRDefault="00BA4876" w:rsidP="0082617C">
            <w:pPr>
              <w:pStyle w:val="ListParagraph"/>
              <w:numPr>
                <w:ilvl w:val="0"/>
                <w:numId w:val="84"/>
              </w:numPr>
              <w:spacing w:before="120" w:after="120"/>
              <w:ind w:left="612" w:hanging="61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Employer approves the Key Personnel listed by title as well as by name in </w:t>
            </w:r>
            <w:r w:rsidRPr="00AD3660">
              <w:rPr>
                <w:rFonts w:ascii="Arial" w:hAnsi="Arial" w:cs="Arial"/>
                <w:b/>
                <w:color w:val="000000" w:themeColor="text1"/>
                <w:sz w:val="21"/>
                <w:szCs w:val="21"/>
                <w:lang w:val="en-GB"/>
              </w:rPr>
              <w:t>Appendix C</w:t>
            </w:r>
            <w:r w:rsidRPr="00AD3660">
              <w:rPr>
                <w:rFonts w:ascii="Arial" w:hAnsi="Arial" w:cs="Arial"/>
                <w:color w:val="000000" w:themeColor="text1"/>
                <w:sz w:val="21"/>
                <w:szCs w:val="21"/>
                <w:lang w:val="en-GB"/>
              </w:rPr>
              <w:t xml:space="preserve"> to the Contract. In respect of other Personnel that the Service Provider proposes to use in carrying out of the Services, the Service Provider shall submit to the Employer for review and approval a copy of their Curricula Vitae (CVs).  </w:t>
            </w:r>
          </w:p>
        </w:tc>
      </w:tr>
      <w:tr w:rsidR="00BA4876" w:rsidRPr="00AD3660" w14:paraId="31716E09" w14:textId="77777777" w:rsidTr="00DE468D">
        <w:trPr>
          <w:trHeight w:val="1358"/>
        </w:trPr>
        <w:tc>
          <w:tcPr>
            <w:tcW w:w="2520" w:type="dxa"/>
            <w:gridSpan w:val="2"/>
            <w:tcBorders>
              <w:top w:val="single" w:sz="4" w:space="0" w:color="auto"/>
              <w:left w:val="single" w:sz="4" w:space="0" w:color="auto"/>
              <w:bottom w:val="single" w:sz="4" w:space="0" w:color="auto"/>
              <w:right w:val="single" w:sz="4" w:space="0" w:color="auto"/>
            </w:tcBorders>
          </w:tcPr>
          <w:p w14:paraId="4E8CD9EB" w14:textId="77777777" w:rsidR="00BA4876" w:rsidRPr="00AD3660" w:rsidRDefault="00BA4876" w:rsidP="00853FFF">
            <w:pPr>
              <w:pStyle w:val="Heading3"/>
              <w:rPr>
                <w:color w:val="000000" w:themeColor="text1"/>
              </w:rPr>
            </w:pPr>
            <w:bookmarkStart w:id="1082" w:name="_Toc46725732"/>
            <w:bookmarkStart w:id="1083" w:name="_Toc46731337"/>
            <w:bookmarkStart w:id="1084" w:name="_Toc46731625"/>
            <w:bookmarkStart w:id="1085" w:name="_Toc46731931"/>
            <w:bookmarkStart w:id="1086" w:name="_Toc46732545"/>
            <w:bookmarkStart w:id="1087" w:name="_Toc46733299"/>
            <w:bookmarkStart w:id="1088" w:name="_Toc46733465"/>
            <w:bookmarkStart w:id="1089" w:name="_Toc46736289"/>
            <w:bookmarkStart w:id="1090" w:name="_Toc46736438"/>
            <w:bookmarkStart w:id="1091" w:name="_Toc46736645"/>
            <w:bookmarkStart w:id="1092" w:name="_Toc46736789"/>
            <w:bookmarkStart w:id="1093" w:name="_Toc46736893"/>
            <w:bookmarkStart w:id="1094" w:name="_Toc46736996"/>
            <w:bookmarkStart w:id="1095" w:name="_Toc46737099"/>
            <w:bookmarkStart w:id="1096" w:name="_Toc46737411"/>
            <w:bookmarkStart w:id="1097" w:name="_Toc47071608"/>
            <w:bookmarkStart w:id="1098" w:name="_Toc47073946"/>
            <w:bookmarkStart w:id="1099" w:name="_Toc47074553"/>
            <w:bookmarkStart w:id="1100" w:name="_Toc47159137"/>
            <w:bookmarkStart w:id="1101" w:name="_Toc47170573"/>
            <w:bookmarkStart w:id="1102" w:name="_Toc47322638"/>
            <w:bookmarkStart w:id="1103" w:name="_Toc47326926"/>
            <w:bookmarkStart w:id="1104" w:name="_Toc47328762"/>
            <w:bookmarkStart w:id="1105" w:name="_Toc47331054"/>
            <w:bookmarkStart w:id="1106" w:name="_Toc47331732"/>
            <w:bookmarkStart w:id="1107" w:name="_Toc47331880"/>
            <w:bookmarkStart w:id="1108" w:name="_Toc47332019"/>
            <w:bookmarkStart w:id="1109" w:name="_Toc47332418"/>
            <w:bookmarkStart w:id="1110" w:name="_Toc47332641"/>
            <w:bookmarkStart w:id="1111" w:name="_Toc48551097"/>
            <w:bookmarkStart w:id="1112" w:name="_Toc48632774"/>
            <w:bookmarkStart w:id="1113" w:name="_Toc48798477"/>
            <w:bookmarkStart w:id="1114" w:name="_Toc48800747"/>
            <w:bookmarkStart w:id="1115" w:name="_Toc48800916"/>
            <w:bookmarkStart w:id="1116" w:name="_Toc48803113"/>
            <w:bookmarkStart w:id="1117" w:name="_Toc48803282"/>
            <w:bookmarkStart w:id="1118" w:name="_Toc48803451"/>
            <w:bookmarkStart w:id="1119" w:name="_Toc48803789"/>
            <w:bookmarkStart w:id="1120" w:name="_Toc48804127"/>
            <w:bookmarkStart w:id="1121" w:name="_Toc48804296"/>
            <w:bookmarkStart w:id="1122" w:name="_Toc48804803"/>
            <w:bookmarkStart w:id="1123" w:name="_Toc48812426"/>
            <w:bookmarkStart w:id="1124" w:name="_Toc48892626"/>
            <w:bookmarkStart w:id="1125" w:name="_Toc48894458"/>
            <w:bookmarkStart w:id="1126" w:name="_Toc48895231"/>
            <w:bookmarkStart w:id="1127" w:name="_Toc48895417"/>
            <w:bookmarkStart w:id="1128" w:name="_Toc48896199"/>
            <w:bookmarkStart w:id="1129" w:name="_Toc48968984"/>
            <w:bookmarkStart w:id="1130" w:name="_Toc48969315"/>
            <w:bookmarkStart w:id="1131" w:name="_Toc48970238"/>
            <w:bookmarkStart w:id="1132" w:name="_Toc48974062"/>
            <w:bookmarkStart w:id="1133" w:name="_Toc48978558"/>
            <w:bookmarkStart w:id="1134" w:name="_Toc48979319"/>
            <w:bookmarkStart w:id="1135" w:name="_Toc48979506"/>
            <w:bookmarkStart w:id="1136" w:name="_Toc48980571"/>
            <w:bookmarkStart w:id="1137" w:name="_Toc49159644"/>
            <w:bookmarkStart w:id="1138" w:name="_Toc49159831"/>
            <w:bookmarkStart w:id="1139" w:name="_Toc67815111"/>
            <w:bookmarkStart w:id="1140" w:name="_Toc86025537"/>
            <w:bookmarkStart w:id="1141" w:name="_Toc235351181"/>
            <w:bookmarkStart w:id="1142" w:name="_Toc485953914"/>
            <w:r w:rsidRPr="00AD3660">
              <w:rPr>
                <w:color w:val="000000" w:themeColor="text1"/>
              </w:rPr>
              <w:t xml:space="preserve">18. Removal and/or Replacement </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rsidRPr="00AD3660">
              <w:rPr>
                <w:color w:val="000000" w:themeColor="text1"/>
              </w:rPr>
              <w:t>of Personnel</w:t>
            </w:r>
            <w:bookmarkEnd w:id="1141"/>
            <w:bookmarkEnd w:id="1142"/>
          </w:p>
        </w:tc>
        <w:tc>
          <w:tcPr>
            <w:tcW w:w="6830" w:type="dxa"/>
            <w:gridSpan w:val="2"/>
            <w:tcBorders>
              <w:top w:val="single" w:sz="4" w:space="0" w:color="auto"/>
              <w:left w:val="single" w:sz="4" w:space="0" w:color="auto"/>
              <w:bottom w:val="single" w:sz="4" w:space="0" w:color="auto"/>
              <w:right w:val="single" w:sz="4" w:space="0" w:color="auto"/>
            </w:tcBorders>
          </w:tcPr>
          <w:p w14:paraId="332CAEE3" w14:textId="77777777" w:rsidR="00BA4876" w:rsidRDefault="00BA4876" w:rsidP="0082617C">
            <w:pPr>
              <w:pStyle w:val="ListParagraph"/>
              <w:numPr>
                <w:ilvl w:val="0"/>
                <w:numId w:val="85"/>
              </w:numPr>
              <w:spacing w:before="120" w:after="120"/>
              <w:ind w:left="612" w:hanging="61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Except as the Employer may otherwise agree, no changes shall be made in the Personnel. If, for any reason beyond the reasonable control of the Service Provider, it becomes necessary to replace any of the Personnel, the Service Provider shall forthwith provide as a replacement a person of equivalent or higher qualifications acceptable to the Employer.</w:t>
            </w:r>
          </w:p>
          <w:p w14:paraId="0C90FE1E" w14:textId="64A89A19" w:rsidR="00DE468D" w:rsidRPr="00DE468D" w:rsidRDefault="00DE468D" w:rsidP="00DE468D">
            <w:pPr>
              <w:spacing w:before="120" w:after="120"/>
              <w:jc w:val="both"/>
              <w:rPr>
                <w:rFonts w:ascii="Arial" w:hAnsi="Arial" w:cs="Arial"/>
                <w:color w:val="000000" w:themeColor="text1"/>
                <w:sz w:val="21"/>
                <w:szCs w:val="21"/>
                <w:lang w:val="en-GB"/>
              </w:rPr>
            </w:pPr>
          </w:p>
        </w:tc>
      </w:tr>
      <w:tr w:rsidR="00BA4876" w:rsidRPr="00AD3660" w14:paraId="2B75DB57" w14:textId="77777777" w:rsidTr="00DE468D">
        <w:tc>
          <w:tcPr>
            <w:tcW w:w="9350" w:type="dxa"/>
            <w:gridSpan w:val="4"/>
            <w:tcBorders>
              <w:top w:val="single" w:sz="4" w:space="0" w:color="auto"/>
              <w:left w:val="single" w:sz="4" w:space="0" w:color="auto"/>
              <w:bottom w:val="single" w:sz="4" w:space="0" w:color="auto"/>
              <w:right w:val="single" w:sz="4" w:space="0" w:color="auto"/>
            </w:tcBorders>
          </w:tcPr>
          <w:p w14:paraId="67971E64" w14:textId="77777777" w:rsidR="00BA4876" w:rsidRPr="00AD3660" w:rsidRDefault="00BA4876" w:rsidP="00853FFF">
            <w:pPr>
              <w:pStyle w:val="Heading2"/>
              <w:spacing w:before="120" w:after="120"/>
              <w:rPr>
                <w:color w:val="000000" w:themeColor="text1"/>
                <w:sz w:val="32"/>
                <w:szCs w:val="32"/>
              </w:rPr>
            </w:pPr>
            <w:bookmarkStart w:id="1143" w:name="_Toc48892628"/>
            <w:bookmarkStart w:id="1144" w:name="_Toc48894460"/>
            <w:bookmarkStart w:id="1145" w:name="_Toc48895233"/>
            <w:bookmarkStart w:id="1146" w:name="_Toc48895419"/>
            <w:bookmarkStart w:id="1147" w:name="_Toc48896201"/>
            <w:bookmarkStart w:id="1148" w:name="_Toc48968986"/>
            <w:bookmarkStart w:id="1149" w:name="_Toc48969317"/>
            <w:bookmarkStart w:id="1150" w:name="_Toc48970240"/>
            <w:bookmarkStart w:id="1151" w:name="_Toc48974064"/>
            <w:bookmarkStart w:id="1152" w:name="_Toc48978560"/>
            <w:bookmarkStart w:id="1153" w:name="_Toc48979321"/>
            <w:bookmarkStart w:id="1154" w:name="_Toc48979508"/>
            <w:bookmarkStart w:id="1155" w:name="_Toc48980573"/>
            <w:bookmarkStart w:id="1156" w:name="_Toc49159646"/>
            <w:bookmarkStart w:id="1157" w:name="_Toc49159833"/>
            <w:bookmarkStart w:id="1158" w:name="_Toc67815113"/>
            <w:bookmarkStart w:id="1159" w:name="_Toc86025539"/>
            <w:bookmarkStart w:id="1160" w:name="_Toc235351183"/>
            <w:bookmarkStart w:id="1161" w:name="_Toc485953915"/>
            <w:r w:rsidRPr="00AD3660">
              <w:rPr>
                <w:color w:val="000000" w:themeColor="text1"/>
                <w:sz w:val="32"/>
                <w:szCs w:val="32"/>
              </w:rPr>
              <w:lastRenderedPageBreak/>
              <w:t>D.  Obligations of the Service Provider</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tc>
      </w:tr>
      <w:tr w:rsidR="00BA4876" w:rsidRPr="00AD3660" w14:paraId="21EED4CB" w14:textId="77777777" w:rsidTr="00DE468D">
        <w:tc>
          <w:tcPr>
            <w:tcW w:w="2520" w:type="dxa"/>
            <w:gridSpan w:val="2"/>
            <w:tcBorders>
              <w:top w:val="single" w:sz="4" w:space="0" w:color="auto"/>
              <w:left w:val="single" w:sz="4" w:space="0" w:color="auto"/>
              <w:bottom w:val="single" w:sz="4" w:space="0" w:color="auto"/>
              <w:right w:val="single" w:sz="4" w:space="0" w:color="auto"/>
            </w:tcBorders>
          </w:tcPr>
          <w:p w14:paraId="636C597E" w14:textId="77777777" w:rsidR="00BA4876" w:rsidRPr="00AD3660" w:rsidRDefault="00BA4876" w:rsidP="00853FFF">
            <w:pPr>
              <w:pStyle w:val="Heading3"/>
              <w:rPr>
                <w:color w:val="000000" w:themeColor="text1"/>
              </w:rPr>
            </w:pPr>
            <w:bookmarkStart w:id="1162" w:name="_Toc46725734"/>
            <w:bookmarkStart w:id="1163" w:name="_Toc46731340"/>
            <w:bookmarkStart w:id="1164" w:name="_Toc46731628"/>
            <w:bookmarkStart w:id="1165" w:name="_Toc46731934"/>
            <w:bookmarkStart w:id="1166" w:name="_Toc46732548"/>
            <w:bookmarkStart w:id="1167" w:name="_Toc46733302"/>
            <w:bookmarkStart w:id="1168" w:name="_Toc46733468"/>
            <w:bookmarkStart w:id="1169" w:name="_Toc46736292"/>
            <w:bookmarkStart w:id="1170" w:name="_Toc46736441"/>
            <w:bookmarkStart w:id="1171" w:name="_Toc46736648"/>
            <w:bookmarkStart w:id="1172" w:name="_Toc46736792"/>
            <w:bookmarkStart w:id="1173" w:name="_Toc46736896"/>
            <w:bookmarkStart w:id="1174" w:name="_Toc46736999"/>
            <w:bookmarkStart w:id="1175" w:name="_Toc46737102"/>
            <w:bookmarkStart w:id="1176" w:name="_Toc46737414"/>
            <w:bookmarkStart w:id="1177" w:name="_Toc47069347"/>
            <w:bookmarkStart w:id="1178" w:name="_Toc47070003"/>
            <w:bookmarkStart w:id="1179" w:name="_Toc47070242"/>
            <w:bookmarkStart w:id="1180" w:name="_Toc47071611"/>
            <w:bookmarkStart w:id="1181" w:name="_Toc47073949"/>
            <w:bookmarkStart w:id="1182" w:name="_Toc47074556"/>
            <w:bookmarkStart w:id="1183" w:name="_Toc47159140"/>
            <w:bookmarkStart w:id="1184" w:name="_Toc47170576"/>
            <w:bookmarkStart w:id="1185" w:name="_Toc47322641"/>
            <w:bookmarkStart w:id="1186" w:name="_Toc47326929"/>
            <w:bookmarkStart w:id="1187" w:name="_Toc47328765"/>
            <w:bookmarkStart w:id="1188" w:name="_Toc47331057"/>
            <w:bookmarkStart w:id="1189" w:name="_Toc47331735"/>
            <w:bookmarkStart w:id="1190" w:name="_Toc47331883"/>
            <w:bookmarkStart w:id="1191" w:name="_Toc47332022"/>
            <w:bookmarkStart w:id="1192" w:name="_Toc47332421"/>
            <w:bookmarkStart w:id="1193" w:name="_Toc47332644"/>
            <w:bookmarkStart w:id="1194" w:name="_Toc48551099"/>
            <w:bookmarkStart w:id="1195" w:name="_Toc48632776"/>
            <w:bookmarkStart w:id="1196" w:name="_Toc48798479"/>
            <w:bookmarkStart w:id="1197" w:name="_Toc48800749"/>
            <w:bookmarkStart w:id="1198" w:name="_Toc48800918"/>
            <w:bookmarkStart w:id="1199" w:name="_Toc48803115"/>
            <w:bookmarkStart w:id="1200" w:name="_Toc48803284"/>
            <w:bookmarkStart w:id="1201" w:name="_Toc48803453"/>
            <w:bookmarkStart w:id="1202" w:name="_Toc48803791"/>
            <w:bookmarkStart w:id="1203" w:name="_Toc48804129"/>
            <w:bookmarkStart w:id="1204" w:name="_Toc48804298"/>
            <w:bookmarkStart w:id="1205" w:name="_Toc48804805"/>
            <w:bookmarkStart w:id="1206" w:name="_Toc48812428"/>
            <w:bookmarkStart w:id="1207" w:name="_Toc48892629"/>
            <w:bookmarkStart w:id="1208" w:name="_Toc48894461"/>
            <w:bookmarkStart w:id="1209" w:name="_Toc48895234"/>
            <w:bookmarkStart w:id="1210" w:name="_Toc48895420"/>
            <w:bookmarkStart w:id="1211" w:name="_Toc48896202"/>
            <w:bookmarkStart w:id="1212" w:name="_Toc48968987"/>
            <w:bookmarkStart w:id="1213" w:name="_Toc48969318"/>
            <w:bookmarkStart w:id="1214" w:name="_Toc48970241"/>
            <w:bookmarkStart w:id="1215" w:name="_Toc48974065"/>
            <w:bookmarkStart w:id="1216" w:name="_Toc48978561"/>
            <w:bookmarkStart w:id="1217" w:name="_Toc48979322"/>
            <w:bookmarkStart w:id="1218" w:name="_Toc48979509"/>
            <w:bookmarkStart w:id="1219" w:name="_Toc48980574"/>
            <w:bookmarkStart w:id="1220" w:name="_Toc49159647"/>
            <w:bookmarkStart w:id="1221" w:name="_Toc49159834"/>
            <w:bookmarkStart w:id="1222" w:name="_Toc67815114"/>
            <w:bookmarkStart w:id="1223" w:name="_Toc86025540"/>
            <w:bookmarkStart w:id="1224" w:name="_Toc235351184"/>
            <w:bookmarkStart w:id="1225" w:name="_Toc485953916"/>
            <w:r w:rsidRPr="00AD3660">
              <w:rPr>
                <w:color w:val="000000" w:themeColor="text1"/>
              </w:rPr>
              <w:t>19. General</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tc>
        <w:tc>
          <w:tcPr>
            <w:tcW w:w="6830" w:type="dxa"/>
            <w:gridSpan w:val="2"/>
            <w:tcBorders>
              <w:top w:val="single" w:sz="4" w:space="0" w:color="auto"/>
              <w:left w:val="single" w:sz="4" w:space="0" w:color="auto"/>
              <w:bottom w:val="single" w:sz="4" w:space="0" w:color="auto"/>
              <w:right w:val="single" w:sz="4" w:space="0" w:color="auto"/>
            </w:tcBorders>
          </w:tcPr>
          <w:p w14:paraId="4EB21C27" w14:textId="77777777" w:rsidR="00BA4876" w:rsidRPr="00AD3660" w:rsidRDefault="00BA4876" w:rsidP="0082617C">
            <w:pPr>
              <w:pStyle w:val="ListParagraph"/>
              <w:numPr>
                <w:ilvl w:val="0"/>
                <w:numId w:val="86"/>
              </w:numPr>
              <w:spacing w:before="120" w:after="120"/>
              <w:ind w:left="612" w:hanging="54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Service Provider shall perform the Services and carry out its obligations hereunder with all due diligence, efficiency and economy, in accordance with generally accepted professional standards and practices, and shall observe sound management practices, and employ appropriate technology and safe and effective equipment, machinery, materials and methods. The Service Provider shall always act, in respect of any matter relating to this Contract or to the Services and, shall at all times support and safeguard the Employer’s legitimate interests in any dealings with Third Parties.</w:t>
            </w:r>
          </w:p>
        </w:tc>
      </w:tr>
      <w:tr w:rsidR="00BA4876" w:rsidRPr="00AD3660" w14:paraId="1B4498B4" w14:textId="77777777" w:rsidTr="00DE468D">
        <w:tc>
          <w:tcPr>
            <w:tcW w:w="2520" w:type="dxa"/>
            <w:gridSpan w:val="2"/>
            <w:tcBorders>
              <w:top w:val="single" w:sz="4" w:space="0" w:color="auto"/>
              <w:left w:val="single" w:sz="4" w:space="0" w:color="auto"/>
              <w:bottom w:val="single" w:sz="4" w:space="0" w:color="auto"/>
              <w:right w:val="single" w:sz="4" w:space="0" w:color="auto"/>
            </w:tcBorders>
          </w:tcPr>
          <w:p w14:paraId="6266344E" w14:textId="77777777" w:rsidR="00BA4876" w:rsidRPr="00AD3660" w:rsidRDefault="00BA4876" w:rsidP="00853FFF">
            <w:pPr>
              <w:pStyle w:val="Heading3"/>
              <w:rPr>
                <w:color w:val="000000" w:themeColor="text1"/>
              </w:rPr>
            </w:pPr>
            <w:bookmarkStart w:id="1226" w:name="_Toc46725736"/>
            <w:bookmarkStart w:id="1227" w:name="_Toc46731342"/>
            <w:bookmarkStart w:id="1228" w:name="_Toc46731630"/>
            <w:bookmarkStart w:id="1229" w:name="_Toc46731936"/>
            <w:bookmarkStart w:id="1230" w:name="_Toc46732550"/>
            <w:bookmarkStart w:id="1231" w:name="_Toc46733304"/>
            <w:bookmarkStart w:id="1232" w:name="_Toc46733470"/>
            <w:bookmarkStart w:id="1233" w:name="_Toc46736294"/>
            <w:bookmarkStart w:id="1234" w:name="_Toc46736443"/>
            <w:bookmarkStart w:id="1235" w:name="_Toc46736650"/>
            <w:bookmarkStart w:id="1236" w:name="_Toc46736794"/>
            <w:bookmarkStart w:id="1237" w:name="_Toc46736898"/>
            <w:bookmarkStart w:id="1238" w:name="_Toc46737001"/>
            <w:bookmarkStart w:id="1239" w:name="_Toc46737104"/>
            <w:bookmarkStart w:id="1240" w:name="_Toc46737416"/>
            <w:bookmarkStart w:id="1241" w:name="_Toc47069349"/>
            <w:bookmarkStart w:id="1242" w:name="_Toc47070005"/>
            <w:bookmarkStart w:id="1243" w:name="_Toc47070244"/>
            <w:bookmarkStart w:id="1244" w:name="_Toc47071613"/>
            <w:bookmarkStart w:id="1245" w:name="_Toc47073951"/>
            <w:bookmarkStart w:id="1246" w:name="_Toc47074558"/>
            <w:bookmarkStart w:id="1247" w:name="_Toc47159142"/>
            <w:bookmarkStart w:id="1248" w:name="_Toc47170578"/>
            <w:bookmarkStart w:id="1249" w:name="_Toc47322643"/>
            <w:bookmarkStart w:id="1250" w:name="_Toc47326931"/>
            <w:bookmarkStart w:id="1251" w:name="_Toc47328767"/>
            <w:bookmarkStart w:id="1252" w:name="_Toc47331059"/>
            <w:bookmarkStart w:id="1253" w:name="_Toc47331737"/>
            <w:bookmarkStart w:id="1254" w:name="_Toc47331885"/>
            <w:bookmarkStart w:id="1255" w:name="_Toc47332024"/>
            <w:bookmarkStart w:id="1256" w:name="_Toc47332423"/>
            <w:bookmarkStart w:id="1257" w:name="_Toc47332646"/>
            <w:bookmarkStart w:id="1258" w:name="_Toc48551101"/>
            <w:bookmarkStart w:id="1259" w:name="_Toc48632778"/>
            <w:bookmarkStart w:id="1260" w:name="_Toc48798481"/>
            <w:bookmarkStart w:id="1261" w:name="_Toc48800751"/>
            <w:bookmarkStart w:id="1262" w:name="_Toc48800920"/>
            <w:bookmarkStart w:id="1263" w:name="_Toc48803117"/>
            <w:bookmarkStart w:id="1264" w:name="_Toc48803286"/>
            <w:bookmarkStart w:id="1265" w:name="_Toc48803455"/>
            <w:bookmarkStart w:id="1266" w:name="_Toc48803793"/>
            <w:bookmarkStart w:id="1267" w:name="_Toc48804131"/>
            <w:bookmarkStart w:id="1268" w:name="_Toc48804300"/>
            <w:bookmarkStart w:id="1269" w:name="_Toc48804807"/>
            <w:bookmarkStart w:id="1270" w:name="_Toc48812430"/>
            <w:bookmarkStart w:id="1271" w:name="_Toc48892631"/>
            <w:bookmarkStart w:id="1272" w:name="_Toc48894463"/>
            <w:bookmarkStart w:id="1273" w:name="_Toc48895236"/>
            <w:bookmarkStart w:id="1274" w:name="_Toc48895422"/>
            <w:bookmarkStart w:id="1275" w:name="_Toc48896204"/>
            <w:bookmarkStart w:id="1276" w:name="_Toc48968989"/>
            <w:bookmarkStart w:id="1277" w:name="_Toc48969320"/>
            <w:bookmarkStart w:id="1278" w:name="_Toc48970243"/>
            <w:bookmarkStart w:id="1279" w:name="_Toc48974067"/>
            <w:bookmarkStart w:id="1280" w:name="_Toc48978563"/>
            <w:bookmarkStart w:id="1281" w:name="_Toc48979324"/>
            <w:bookmarkStart w:id="1282" w:name="_Toc48979511"/>
            <w:bookmarkStart w:id="1283" w:name="_Toc48980576"/>
            <w:bookmarkStart w:id="1284" w:name="_Toc49159649"/>
            <w:bookmarkStart w:id="1285" w:name="_Toc49159836"/>
            <w:bookmarkStart w:id="1286" w:name="_Toc67815116"/>
            <w:bookmarkStart w:id="1287" w:name="_Toc86025542"/>
            <w:bookmarkStart w:id="1288" w:name="_Toc235351185"/>
            <w:bookmarkStart w:id="1289" w:name="_Toc485953917"/>
            <w:r w:rsidRPr="00AD3660">
              <w:rPr>
                <w:color w:val="000000" w:themeColor="text1"/>
              </w:rPr>
              <w:t>20. Conflict of Interests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tc>
        <w:tc>
          <w:tcPr>
            <w:tcW w:w="6830" w:type="dxa"/>
            <w:gridSpan w:val="2"/>
            <w:tcBorders>
              <w:top w:val="single" w:sz="4" w:space="0" w:color="auto"/>
              <w:left w:val="single" w:sz="4" w:space="0" w:color="auto"/>
              <w:bottom w:val="single" w:sz="4" w:space="0" w:color="auto"/>
              <w:right w:val="single" w:sz="4" w:space="0" w:color="auto"/>
            </w:tcBorders>
          </w:tcPr>
          <w:p w14:paraId="05F175E5" w14:textId="77777777" w:rsidR="00BA4876" w:rsidRPr="00AD3660" w:rsidRDefault="00BA4876" w:rsidP="0082617C">
            <w:pPr>
              <w:pStyle w:val="ListParagraph"/>
              <w:numPr>
                <w:ilvl w:val="0"/>
                <w:numId w:val="87"/>
              </w:numPr>
              <w:spacing w:before="120" w:after="120"/>
              <w:ind w:left="612" w:hanging="61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Service Provider shall hold the Employer’s interests paramount, without any consideration for future work, and strictly avoid conflict with other assignments or their own corporate interests, pursuant to Rule 55 of the Public Procurement Rules, 2008 including amendment thereto.</w:t>
            </w:r>
          </w:p>
        </w:tc>
      </w:tr>
      <w:tr w:rsidR="00BA4876" w:rsidRPr="00AD3660" w14:paraId="5C9A0371" w14:textId="77777777" w:rsidTr="00DE468D">
        <w:tc>
          <w:tcPr>
            <w:tcW w:w="2520" w:type="dxa"/>
            <w:gridSpan w:val="2"/>
            <w:tcBorders>
              <w:top w:val="single" w:sz="4" w:space="0" w:color="auto"/>
              <w:left w:val="single" w:sz="4" w:space="0" w:color="auto"/>
              <w:bottom w:val="single" w:sz="4" w:space="0" w:color="auto"/>
              <w:right w:val="single" w:sz="4" w:space="0" w:color="auto"/>
            </w:tcBorders>
          </w:tcPr>
          <w:p w14:paraId="31A2E1F2" w14:textId="77777777" w:rsidR="00BA4876" w:rsidRPr="00AD3660" w:rsidRDefault="00BA4876" w:rsidP="00853FFF">
            <w:pPr>
              <w:pStyle w:val="Heading3"/>
              <w:rPr>
                <w:color w:val="000000" w:themeColor="text1"/>
              </w:rPr>
            </w:pPr>
            <w:bookmarkStart w:id="1290" w:name="_Toc46725737"/>
            <w:bookmarkStart w:id="1291" w:name="_Toc46731343"/>
            <w:bookmarkStart w:id="1292" w:name="_Toc46731631"/>
            <w:bookmarkStart w:id="1293" w:name="_Toc46731937"/>
            <w:bookmarkStart w:id="1294" w:name="_Toc46732551"/>
            <w:bookmarkStart w:id="1295" w:name="_Toc46733305"/>
            <w:bookmarkStart w:id="1296" w:name="_Toc46733471"/>
            <w:bookmarkStart w:id="1297" w:name="_Toc46736295"/>
            <w:bookmarkStart w:id="1298" w:name="_Toc46736444"/>
            <w:bookmarkStart w:id="1299" w:name="_Toc46736651"/>
            <w:bookmarkStart w:id="1300" w:name="_Toc46736795"/>
            <w:bookmarkStart w:id="1301" w:name="_Toc46736899"/>
            <w:bookmarkStart w:id="1302" w:name="_Toc46737002"/>
            <w:bookmarkStart w:id="1303" w:name="_Toc46737105"/>
            <w:bookmarkStart w:id="1304" w:name="_Toc46737417"/>
            <w:bookmarkStart w:id="1305" w:name="_Toc47069350"/>
            <w:bookmarkStart w:id="1306" w:name="_Toc47070006"/>
            <w:bookmarkStart w:id="1307" w:name="_Toc47070245"/>
            <w:bookmarkStart w:id="1308" w:name="_Toc47071614"/>
            <w:bookmarkStart w:id="1309" w:name="_Toc47073952"/>
            <w:bookmarkStart w:id="1310" w:name="_Toc47074559"/>
            <w:bookmarkStart w:id="1311" w:name="_Toc47159143"/>
            <w:bookmarkStart w:id="1312" w:name="_Toc47170579"/>
            <w:bookmarkStart w:id="1313" w:name="_Toc47322644"/>
            <w:bookmarkStart w:id="1314" w:name="_Toc47326932"/>
            <w:bookmarkStart w:id="1315" w:name="_Toc47328768"/>
            <w:bookmarkStart w:id="1316" w:name="_Toc47331060"/>
            <w:bookmarkStart w:id="1317" w:name="_Toc47331738"/>
            <w:bookmarkStart w:id="1318" w:name="_Toc47331886"/>
            <w:bookmarkStart w:id="1319" w:name="_Toc47332025"/>
            <w:bookmarkStart w:id="1320" w:name="_Toc47332424"/>
            <w:bookmarkStart w:id="1321" w:name="_Toc47332647"/>
            <w:bookmarkStart w:id="1322" w:name="_Toc48551102"/>
            <w:bookmarkStart w:id="1323" w:name="_Toc48632779"/>
            <w:bookmarkStart w:id="1324" w:name="_Toc48798482"/>
            <w:bookmarkStart w:id="1325" w:name="_Toc48800752"/>
            <w:bookmarkStart w:id="1326" w:name="_Toc48800921"/>
            <w:bookmarkStart w:id="1327" w:name="_Toc48803118"/>
            <w:bookmarkStart w:id="1328" w:name="_Toc48803287"/>
            <w:bookmarkStart w:id="1329" w:name="_Toc48803456"/>
            <w:bookmarkStart w:id="1330" w:name="_Toc48803794"/>
            <w:bookmarkStart w:id="1331" w:name="_Toc48804132"/>
            <w:bookmarkStart w:id="1332" w:name="_Toc48804301"/>
            <w:bookmarkStart w:id="1333" w:name="_Toc48804808"/>
            <w:bookmarkStart w:id="1334" w:name="_Toc48812431"/>
            <w:bookmarkStart w:id="1335" w:name="_Toc48892632"/>
            <w:bookmarkStart w:id="1336" w:name="_Toc48894464"/>
            <w:bookmarkStart w:id="1337" w:name="_Toc48895237"/>
            <w:bookmarkStart w:id="1338" w:name="_Toc48895423"/>
            <w:bookmarkStart w:id="1339" w:name="_Toc48896205"/>
            <w:bookmarkStart w:id="1340" w:name="_Toc48968990"/>
            <w:bookmarkStart w:id="1341" w:name="_Toc48969321"/>
            <w:bookmarkStart w:id="1342" w:name="_Toc48970244"/>
            <w:bookmarkStart w:id="1343" w:name="_Toc48974068"/>
            <w:bookmarkStart w:id="1344" w:name="_Toc48978564"/>
            <w:bookmarkStart w:id="1345" w:name="_Toc48979325"/>
            <w:bookmarkStart w:id="1346" w:name="_Toc48979512"/>
            <w:bookmarkStart w:id="1347" w:name="_Toc48980577"/>
            <w:bookmarkStart w:id="1348" w:name="_Toc49159650"/>
            <w:bookmarkStart w:id="1349" w:name="_Toc49159837"/>
            <w:bookmarkStart w:id="1350" w:name="_Toc67815117"/>
            <w:bookmarkStart w:id="1351" w:name="_Toc86025543"/>
            <w:bookmarkStart w:id="1352" w:name="_Toc235351186"/>
            <w:bookmarkStart w:id="1353" w:name="_Toc485953918"/>
            <w:r w:rsidRPr="00AD3660">
              <w:rPr>
                <w:color w:val="000000" w:themeColor="text1"/>
              </w:rPr>
              <w:t>21. Service Provider Not to Benefit from Commissions Discounts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r w:rsidRPr="00AD3660">
              <w:rPr>
                <w:color w:val="000000" w:themeColor="text1"/>
              </w:rPr>
              <w:t xml:space="preserve"> etc.</w:t>
            </w:r>
            <w:bookmarkEnd w:id="1352"/>
            <w:bookmarkEnd w:id="1353"/>
          </w:p>
        </w:tc>
        <w:tc>
          <w:tcPr>
            <w:tcW w:w="6830" w:type="dxa"/>
            <w:gridSpan w:val="2"/>
            <w:tcBorders>
              <w:top w:val="single" w:sz="4" w:space="0" w:color="auto"/>
              <w:left w:val="single" w:sz="4" w:space="0" w:color="auto"/>
              <w:bottom w:val="single" w:sz="4" w:space="0" w:color="auto"/>
              <w:right w:val="single" w:sz="4" w:space="0" w:color="auto"/>
            </w:tcBorders>
          </w:tcPr>
          <w:p w14:paraId="50C2CF5D" w14:textId="77777777" w:rsidR="00BA4876" w:rsidRPr="00AD3660" w:rsidRDefault="00BA4876" w:rsidP="0082617C">
            <w:pPr>
              <w:numPr>
                <w:ilvl w:val="0"/>
                <w:numId w:val="33"/>
              </w:numPr>
              <w:tabs>
                <w:tab w:val="clear" w:pos="2556"/>
                <w:tab w:val="num" w:pos="552"/>
              </w:tabs>
              <w:spacing w:before="120" w:after="120"/>
              <w:ind w:left="592" w:hanging="59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Service Provider shall not accept for their own benefit any trade commission, discount or similar payment in connection with activities pursuant to this Contract or in the discharge of their obligations hereunder, and the Service Provider shall use their best efforts to ensure that any Personnel and agents of either of them, similarly shall not receive any such additional remuneration.</w:t>
            </w:r>
          </w:p>
        </w:tc>
      </w:tr>
      <w:tr w:rsidR="00BA4876" w:rsidRPr="00AD3660" w14:paraId="568CAD2D" w14:textId="77777777" w:rsidTr="00DE468D">
        <w:tc>
          <w:tcPr>
            <w:tcW w:w="2520" w:type="dxa"/>
            <w:gridSpan w:val="2"/>
            <w:tcBorders>
              <w:top w:val="single" w:sz="4" w:space="0" w:color="auto"/>
              <w:left w:val="single" w:sz="4" w:space="0" w:color="auto"/>
              <w:bottom w:val="single" w:sz="4" w:space="0" w:color="auto"/>
              <w:right w:val="single" w:sz="4" w:space="0" w:color="auto"/>
            </w:tcBorders>
          </w:tcPr>
          <w:p w14:paraId="1B82EC08" w14:textId="77777777" w:rsidR="00BA4876" w:rsidRPr="00AD3660" w:rsidRDefault="00BA4876" w:rsidP="00853FFF">
            <w:pPr>
              <w:pStyle w:val="Heading3"/>
              <w:rPr>
                <w:color w:val="000000" w:themeColor="text1"/>
              </w:rPr>
            </w:pPr>
            <w:bookmarkStart w:id="1354" w:name="_Toc46725738"/>
            <w:bookmarkStart w:id="1355" w:name="_Toc46731344"/>
            <w:bookmarkStart w:id="1356" w:name="_Toc46731632"/>
            <w:bookmarkStart w:id="1357" w:name="_Toc46731938"/>
            <w:bookmarkStart w:id="1358" w:name="_Toc46732552"/>
            <w:bookmarkStart w:id="1359" w:name="_Toc46733306"/>
            <w:bookmarkStart w:id="1360" w:name="_Toc46733472"/>
            <w:bookmarkStart w:id="1361" w:name="_Toc46736296"/>
            <w:bookmarkStart w:id="1362" w:name="_Toc46736445"/>
            <w:bookmarkStart w:id="1363" w:name="_Toc46736652"/>
            <w:bookmarkStart w:id="1364" w:name="_Toc46736796"/>
            <w:bookmarkStart w:id="1365" w:name="_Toc46736900"/>
            <w:bookmarkStart w:id="1366" w:name="_Toc46737003"/>
            <w:bookmarkStart w:id="1367" w:name="_Toc46737106"/>
            <w:bookmarkStart w:id="1368" w:name="_Toc46737418"/>
            <w:bookmarkStart w:id="1369" w:name="_Toc47069351"/>
            <w:bookmarkStart w:id="1370" w:name="_Toc47070007"/>
            <w:bookmarkStart w:id="1371" w:name="_Toc47070246"/>
            <w:bookmarkStart w:id="1372" w:name="_Toc47071615"/>
            <w:bookmarkStart w:id="1373" w:name="_Toc47073953"/>
            <w:bookmarkStart w:id="1374" w:name="_Toc47074560"/>
            <w:bookmarkStart w:id="1375" w:name="_Toc47159144"/>
            <w:bookmarkStart w:id="1376" w:name="_Toc47170580"/>
            <w:bookmarkStart w:id="1377" w:name="_Toc47322645"/>
            <w:bookmarkStart w:id="1378" w:name="_Toc47326933"/>
            <w:bookmarkStart w:id="1379" w:name="_Toc47328769"/>
            <w:bookmarkStart w:id="1380" w:name="_Toc47331061"/>
            <w:bookmarkStart w:id="1381" w:name="_Toc47331739"/>
            <w:bookmarkStart w:id="1382" w:name="_Toc47331887"/>
            <w:bookmarkStart w:id="1383" w:name="_Toc47332026"/>
            <w:bookmarkStart w:id="1384" w:name="_Toc47332425"/>
            <w:bookmarkStart w:id="1385" w:name="_Toc47332648"/>
            <w:bookmarkStart w:id="1386" w:name="_Toc48551103"/>
            <w:bookmarkStart w:id="1387" w:name="_Toc48632780"/>
            <w:bookmarkStart w:id="1388" w:name="_Toc48798483"/>
            <w:bookmarkStart w:id="1389" w:name="_Toc48800753"/>
            <w:bookmarkStart w:id="1390" w:name="_Toc48800922"/>
            <w:bookmarkStart w:id="1391" w:name="_Toc48803119"/>
            <w:bookmarkStart w:id="1392" w:name="_Toc48803288"/>
            <w:bookmarkStart w:id="1393" w:name="_Toc48803457"/>
            <w:bookmarkStart w:id="1394" w:name="_Toc48803795"/>
            <w:bookmarkStart w:id="1395" w:name="_Toc48804133"/>
            <w:bookmarkStart w:id="1396" w:name="_Toc48804302"/>
            <w:bookmarkStart w:id="1397" w:name="_Toc48804809"/>
            <w:bookmarkStart w:id="1398" w:name="_Toc48812432"/>
            <w:bookmarkStart w:id="1399" w:name="_Toc48892633"/>
            <w:bookmarkStart w:id="1400" w:name="_Toc48894465"/>
            <w:bookmarkStart w:id="1401" w:name="_Toc48895238"/>
            <w:bookmarkStart w:id="1402" w:name="_Toc48895424"/>
            <w:bookmarkStart w:id="1403" w:name="_Toc48896206"/>
            <w:bookmarkStart w:id="1404" w:name="_Toc48968991"/>
            <w:bookmarkStart w:id="1405" w:name="_Toc48969322"/>
            <w:bookmarkStart w:id="1406" w:name="_Toc48970245"/>
            <w:bookmarkStart w:id="1407" w:name="_Toc48974069"/>
            <w:bookmarkStart w:id="1408" w:name="_Toc48978565"/>
            <w:bookmarkStart w:id="1409" w:name="_Toc48979326"/>
            <w:bookmarkStart w:id="1410" w:name="_Toc48979513"/>
            <w:bookmarkStart w:id="1411" w:name="_Toc48980578"/>
            <w:bookmarkStart w:id="1412" w:name="_Toc49159651"/>
            <w:bookmarkStart w:id="1413" w:name="_Toc49159838"/>
            <w:bookmarkStart w:id="1414" w:name="_Toc67815118"/>
            <w:bookmarkStart w:id="1415" w:name="_Toc86025544"/>
            <w:bookmarkStart w:id="1416" w:name="_Toc235351187"/>
            <w:bookmarkStart w:id="1417" w:name="_Toc485953919"/>
            <w:r w:rsidRPr="00AD3660">
              <w:rPr>
                <w:color w:val="000000" w:themeColor="text1"/>
              </w:rPr>
              <w:t>22. Service Provider and Affiliates not to Engage in Certain Activities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tc>
        <w:tc>
          <w:tcPr>
            <w:tcW w:w="6830" w:type="dxa"/>
            <w:gridSpan w:val="2"/>
            <w:tcBorders>
              <w:top w:val="single" w:sz="4" w:space="0" w:color="auto"/>
              <w:left w:val="single" w:sz="4" w:space="0" w:color="auto"/>
              <w:bottom w:val="single" w:sz="4" w:space="0" w:color="auto"/>
              <w:right w:val="single" w:sz="4" w:space="0" w:color="auto"/>
            </w:tcBorders>
          </w:tcPr>
          <w:p w14:paraId="08A5AA8E" w14:textId="77777777" w:rsidR="00BA4876" w:rsidRPr="00AD3660" w:rsidRDefault="00BA4876" w:rsidP="0082617C">
            <w:pPr>
              <w:pStyle w:val="ListParagraph"/>
              <w:numPr>
                <w:ilvl w:val="0"/>
                <w:numId w:val="88"/>
              </w:numPr>
              <w:tabs>
                <w:tab w:val="clear" w:pos="2556"/>
                <w:tab w:val="num" w:pos="592"/>
              </w:tabs>
              <w:spacing w:before="120" w:after="120"/>
              <w:ind w:left="592" w:hanging="59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Service Provider agrees that, during the term of this Contract and after its termination, the Service Provider and any entity affiliated with the Service Provider, shall be disqualified from providing goods, works or services (other than the services or continuation thereof for any project resulting from or closely related to this service.</w:t>
            </w:r>
          </w:p>
        </w:tc>
      </w:tr>
      <w:tr w:rsidR="00BA4876" w:rsidRPr="00AD3660" w14:paraId="539F0200" w14:textId="77777777" w:rsidTr="00DE468D">
        <w:tc>
          <w:tcPr>
            <w:tcW w:w="2520" w:type="dxa"/>
            <w:gridSpan w:val="2"/>
            <w:tcBorders>
              <w:top w:val="single" w:sz="4" w:space="0" w:color="auto"/>
              <w:left w:val="single" w:sz="4" w:space="0" w:color="auto"/>
              <w:bottom w:val="single" w:sz="4" w:space="0" w:color="auto"/>
              <w:right w:val="single" w:sz="4" w:space="0" w:color="auto"/>
            </w:tcBorders>
          </w:tcPr>
          <w:p w14:paraId="6DDC7BE6" w14:textId="77777777" w:rsidR="00BA4876" w:rsidRPr="00AD3660" w:rsidRDefault="00BA4876" w:rsidP="00853FFF">
            <w:pPr>
              <w:pStyle w:val="Heading3"/>
              <w:rPr>
                <w:color w:val="000000" w:themeColor="text1"/>
              </w:rPr>
            </w:pPr>
            <w:bookmarkStart w:id="1418" w:name="_Toc46725739"/>
            <w:bookmarkStart w:id="1419" w:name="_Toc46731345"/>
            <w:bookmarkStart w:id="1420" w:name="_Toc46731633"/>
            <w:bookmarkStart w:id="1421" w:name="_Toc46731939"/>
            <w:bookmarkStart w:id="1422" w:name="_Toc46732553"/>
            <w:bookmarkStart w:id="1423" w:name="_Toc46733307"/>
            <w:bookmarkStart w:id="1424" w:name="_Toc46733473"/>
            <w:bookmarkStart w:id="1425" w:name="_Toc46736297"/>
            <w:bookmarkStart w:id="1426" w:name="_Toc46736446"/>
            <w:bookmarkStart w:id="1427" w:name="_Toc46736653"/>
            <w:bookmarkStart w:id="1428" w:name="_Toc46736797"/>
            <w:bookmarkStart w:id="1429" w:name="_Toc46736901"/>
            <w:bookmarkStart w:id="1430" w:name="_Toc46737004"/>
            <w:bookmarkStart w:id="1431" w:name="_Toc46737107"/>
            <w:bookmarkStart w:id="1432" w:name="_Toc46737419"/>
            <w:bookmarkStart w:id="1433" w:name="_Toc47069352"/>
            <w:bookmarkStart w:id="1434" w:name="_Toc47070008"/>
            <w:bookmarkStart w:id="1435" w:name="_Toc47070247"/>
            <w:bookmarkStart w:id="1436" w:name="_Toc47071616"/>
            <w:bookmarkStart w:id="1437" w:name="_Toc47073954"/>
            <w:bookmarkStart w:id="1438" w:name="_Toc47074561"/>
            <w:bookmarkStart w:id="1439" w:name="_Toc47159145"/>
            <w:bookmarkStart w:id="1440" w:name="_Toc47170581"/>
            <w:bookmarkStart w:id="1441" w:name="_Toc47322646"/>
            <w:bookmarkStart w:id="1442" w:name="_Toc47326934"/>
            <w:bookmarkStart w:id="1443" w:name="_Toc47328770"/>
            <w:bookmarkStart w:id="1444" w:name="_Toc47331062"/>
            <w:bookmarkStart w:id="1445" w:name="_Toc47331740"/>
            <w:bookmarkStart w:id="1446" w:name="_Toc47331888"/>
            <w:bookmarkStart w:id="1447" w:name="_Toc47332027"/>
            <w:bookmarkStart w:id="1448" w:name="_Toc47332426"/>
            <w:bookmarkStart w:id="1449" w:name="_Toc47332649"/>
            <w:bookmarkStart w:id="1450" w:name="_Toc48551104"/>
            <w:bookmarkStart w:id="1451" w:name="_Toc48632781"/>
            <w:bookmarkStart w:id="1452" w:name="_Toc48798484"/>
            <w:bookmarkStart w:id="1453" w:name="_Toc48800754"/>
            <w:bookmarkStart w:id="1454" w:name="_Toc48800923"/>
            <w:bookmarkStart w:id="1455" w:name="_Toc48803120"/>
            <w:bookmarkStart w:id="1456" w:name="_Toc48803289"/>
            <w:bookmarkStart w:id="1457" w:name="_Toc48803458"/>
            <w:bookmarkStart w:id="1458" w:name="_Toc48803796"/>
            <w:bookmarkStart w:id="1459" w:name="_Toc48804134"/>
            <w:bookmarkStart w:id="1460" w:name="_Toc48804303"/>
            <w:bookmarkStart w:id="1461" w:name="_Toc48804810"/>
            <w:bookmarkStart w:id="1462" w:name="_Toc48812433"/>
            <w:bookmarkStart w:id="1463" w:name="_Toc48892634"/>
            <w:bookmarkStart w:id="1464" w:name="_Toc48894466"/>
            <w:bookmarkStart w:id="1465" w:name="_Toc48895239"/>
            <w:bookmarkStart w:id="1466" w:name="_Toc48895425"/>
            <w:bookmarkStart w:id="1467" w:name="_Toc48896207"/>
            <w:bookmarkStart w:id="1468" w:name="_Toc48968992"/>
            <w:bookmarkStart w:id="1469" w:name="_Toc48969323"/>
            <w:bookmarkStart w:id="1470" w:name="_Toc48970246"/>
            <w:bookmarkStart w:id="1471" w:name="_Toc48974070"/>
            <w:bookmarkStart w:id="1472" w:name="_Toc48978566"/>
            <w:bookmarkStart w:id="1473" w:name="_Toc48979327"/>
            <w:bookmarkStart w:id="1474" w:name="_Toc48979514"/>
            <w:bookmarkStart w:id="1475" w:name="_Toc48980579"/>
            <w:bookmarkStart w:id="1476" w:name="_Toc49159652"/>
            <w:bookmarkStart w:id="1477" w:name="_Toc49159839"/>
            <w:bookmarkStart w:id="1478" w:name="_Toc67815119"/>
            <w:bookmarkStart w:id="1479" w:name="_Toc86025545"/>
            <w:bookmarkStart w:id="1480" w:name="_Toc235351188"/>
            <w:bookmarkStart w:id="1481" w:name="_Toc485953920"/>
            <w:r w:rsidRPr="00AD3660">
              <w:rPr>
                <w:color w:val="000000" w:themeColor="text1"/>
              </w:rPr>
              <w:t xml:space="preserve">23. Prohibition of </w:t>
            </w:r>
            <w:r w:rsidRPr="00AD3660">
              <w:rPr>
                <w:color w:val="000000" w:themeColor="text1"/>
              </w:rPr>
              <w:br/>
              <w:t>Conflicting Activities</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tc>
        <w:tc>
          <w:tcPr>
            <w:tcW w:w="6830" w:type="dxa"/>
            <w:gridSpan w:val="2"/>
            <w:tcBorders>
              <w:top w:val="single" w:sz="4" w:space="0" w:color="auto"/>
              <w:left w:val="single" w:sz="4" w:space="0" w:color="auto"/>
              <w:bottom w:val="single" w:sz="4" w:space="0" w:color="auto"/>
              <w:right w:val="single" w:sz="4" w:space="0" w:color="auto"/>
            </w:tcBorders>
          </w:tcPr>
          <w:p w14:paraId="3E8A1D9E" w14:textId="77777777" w:rsidR="00BA4876" w:rsidRPr="00AD3660" w:rsidRDefault="00BA4876" w:rsidP="0082617C">
            <w:pPr>
              <w:pStyle w:val="ListParagraph"/>
              <w:numPr>
                <w:ilvl w:val="0"/>
                <w:numId w:val="89"/>
              </w:numPr>
              <w:tabs>
                <w:tab w:val="clear" w:pos="2556"/>
                <w:tab w:val="num" w:pos="592"/>
              </w:tabs>
              <w:spacing w:before="120" w:after="120"/>
              <w:ind w:left="592" w:hanging="59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Service Provider, during the term of this Contract</w:t>
            </w:r>
            <w:r w:rsidRPr="00AD3660">
              <w:rPr>
                <w:rFonts w:ascii="Arial" w:hAnsi="Arial" w:cs="Arial"/>
                <w:color w:val="000000" w:themeColor="text1"/>
                <w:sz w:val="21"/>
                <w:szCs w:val="21"/>
              </w:rPr>
              <w:t xml:space="preserve">, </w:t>
            </w:r>
            <w:r w:rsidRPr="00AD3660">
              <w:rPr>
                <w:rFonts w:ascii="Arial" w:hAnsi="Arial" w:cs="Arial"/>
                <w:color w:val="000000" w:themeColor="text1"/>
                <w:sz w:val="21"/>
                <w:szCs w:val="21"/>
                <w:lang w:val="en-GB"/>
              </w:rPr>
              <w:t>shall not engage, and shall cause their Personnel not to engage, either directly or indirectly, in any business or professional activities in Bangladesh that would conflict with the activities assigned to them under this Contract.</w:t>
            </w:r>
          </w:p>
        </w:tc>
      </w:tr>
      <w:tr w:rsidR="00BA4876" w:rsidRPr="00AD3660" w14:paraId="089BAE45" w14:textId="77777777" w:rsidTr="00DE468D">
        <w:tc>
          <w:tcPr>
            <w:tcW w:w="2520" w:type="dxa"/>
            <w:gridSpan w:val="2"/>
            <w:tcBorders>
              <w:top w:val="single" w:sz="4" w:space="0" w:color="auto"/>
              <w:left w:val="single" w:sz="4" w:space="0" w:color="auto"/>
              <w:bottom w:val="single" w:sz="4" w:space="0" w:color="auto"/>
              <w:right w:val="single" w:sz="4" w:space="0" w:color="auto"/>
            </w:tcBorders>
          </w:tcPr>
          <w:p w14:paraId="161C9E68" w14:textId="77777777" w:rsidR="00BA4876" w:rsidRPr="00AD3660" w:rsidRDefault="00BA4876" w:rsidP="00853FFF">
            <w:pPr>
              <w:pStyle w:val="Heading3"/>
              <w:rPr>
                <w:color w:val="000000" w:themeColor="text1"/>
              </w:rPr>
            </w:pPr>
            <w:bookmarkStart w:id="1482" w:name="_Toc46725740"/>
            <w:bookmarkStart w:id="1483" w:name="_Toc46731346"/>
            <w:bookmarkStart w:id="1484" w:name="_Toc46731634"/>
            <w:bookmarkStart w:id="1485" w:name="_Toc46731940"/>
            <w:bookmarkStart w:id="1486" w:name="_Toc46732554"/>
            <w:bookmarkStart w:id="1487" w:name="_Toc46733308"/>
            <w:bookmarkStart w:id="1488" w:name="_Toc46733474"/>
            <w:bookmarkStart w:id="1489" w:name="_Toc46736298"/>
            <w:bookmarkStart w:id="1490" w:name="_Toc46736447"/>
            <w:bookmarkStart w:id="1491" w:name="_Toc46736654"/>
            <w:bookmarkStart w:id="1492" w:name="_Toc46736798"/>
            <w:bookmarkStart w:id="1493" w:name="_Toc46736902"/>
            <w:bookmarkStart w:id="1494" w:name="_Toc46737005"/>
            <w:bookmarkStart w:id="1495" w:name="_Toc46737108"/>
            <w:bookmarkStart w:id="1496" w:name="_Toc46737420"/>
            <w:bookmarkStart w:id="1497" w:name="_Toc47069353"/>
            <w:bookmarkStart w:id="1498" w:name="_Toc47070009"/>
            <w:bookmarkStart w:id="1499" w:name="_Toc47070248"/>
            <w:bookmarkStart w:id="1500" w:name="_Toc47071617"/>
            <w:bookmarkStart w:id="1501" w:name="_Toc47073955"/>
            <w:bookmarkStart w:id="1502" w:name="_Toc47074562"/>
            <w:bookmarkStart w:id="1503" w:name="_Toc47159146"/>
            <w:bookmarkStart w:id="1504" w:name="_Toc47170582"/>
            <w:bookmarkStart w:id="1505" w:name="_Toc47322647"/>
            <w:bookmarkStart w:id="1506" w:name="_Toc47326935"/>
            <w:bookmarkStart w:id="1507" w:name="_Toc47328771"/>
            <w:bookmarkStart w:id="1508" w:name="_Toc47331063"/>
            <w:bookmarkStart w:id="1509" w:name="_Toc47331741"/>
            <w:bookmarkStart w:id="1510" w:name="_Toc47331889"/>
            <w:bookmarkStart w:id="1511" w:name="_Toc47332028"/>
            <w:bookmarkStart w:id="1512" w:name="_Toc47332427"/>
            <w:bookmarkStart w:id="1513" w:name="_Toc47332650"/>
            <w:bookmarkStart w:id="1514" w:name="_Toc48551105"/>
            <w:bookmarkStart w:id="1515" w:name="_Toc48632782"/>
            <w:bookmarkStart w:id="1516" w:name="_Toc48798485"/>
            <w:bookmarkStart w:id="1517" w:name="_Toc48800755"/>
            <w:bookmarkStart w:id="1518" w:name="_Toc48800924"/>
            <w:bookmarkStart w:id="1519" w:name="_Toc48803121"/>
            <w:bookmarkStart w:id="1520" w:name="_Toc48803290"/>
            <w:bookmarkStart w:id="1521" w:name="_Toc48803459"/>
            <w:bookmarkStart w:id="1522" w:name="_Toc48803797"/>
            <w:bookmarkStart w:id="1523" w:name="_Toc48804135"/>
            <w:bookmarkStart w:id="1524" w:name="_Toc48804304"/>
            <w:bookmarkStart w:id="1525" w:name="_Toc48804811"/>
            <w:bookmarkStart w:id="1526" w:name="_Toc48812434"/>
            <w:bookmarkStart w:id="1527" w:name="_Toc48892635"/>
            <w:bookmarkStart w:id="1528" w:name="_Toc48894467"/>
            <w:bookmarkStart w:id="1529" w:name="_Toc48895240"/>
            <w:bookmarkStart w:id="1530" w:name="_Toc48895426"/>
            <w:bookmarkStart w:id="1531" w:name="_Toc48896208"/>
            <w:bookmarkStart w:id="1532" w:name="_Toc48968993"/>
            <w:bookmarkStart w:id="1533" w:name="_Toc48969324"/>
            <w:bookmarkStart w:id="1534" w:name="_Toc48970247"/>
            <w:bookmarkStart w:id="1535" w:name="_Toc48974071"/>
            <w:bookmarkStart w:id="1536" w:name="_Toc48978567"/>
            <w:bookmarkStart w:id="1537" w:name="_Toc48979328"/>
            <w:bookmarkStart w:id="1538" w:name="_Toc48979515"/>
            <w:bookmarkStart w:id="1539" w:name="_Toc48980580"/>
            <w:bookmarkStart w:id="1540" w:name="_Toc49159653"/>
            <w:bookmarkStart w:id="1541" w:name="_Toc49159840"/>
            <w:bookmarkStart w:id="1542" w:name="_Toc67815120"/>
            <w:bookmarkStart w:id="1543" w:name="_Toc86025546"/>
            <w:bookmarkStart w:id="1544" w:name="_Toc235351189"/>
            <w:bookmarkStart w:id="1545" w:name="_Toc485953921"/>
            <w:r w:rsidRPr="00AD3660">
              <w:rPr>
                <w:color w:val="000000" w:themeColor="text1"/>
              </w:rPr>
              <w:t>24. Confidentiality</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tc>
        <w:tc>
          <w:tcPr>
            <w:tcW w:w="6830" w:type="dxa"/>
            <w:gridSpan w:val="2"/>
            <w:tcBorders>
              <w:top w:val="single" w:sz="4" w:space="0" w:color="auto"/>
              <w:left w:val="single" w:sz="4" w:space="0" w:color="auto"/>
              <w:bottom w:val="single" w:sz="4" w:space="0" w:color="auto"/>
              <w:right w:val="single" w:sz="4" w:space="0" w:color="auto"/>
            </w:tcBorders>
          </w:tcPr>
          <w:p w14:paraId="62F5BE8A" w14:textId="77777777" w:rsidR="00BA4876" w:rsidRPr="00AD3660" w:rsidRDefault="00BA4876" w:rsidP="0082617C">
            <w:pPr>
              <w:pStyle w:val="ListParagraph"/>
              <w:numPr>
                <w:ilvl w:val="0"/>
                <w:numId w:val="90"/>
              </w:numPr>
              <w:tabs>
                <w:tab w:val="clear" w:pos="6156"/>
                <w:tab w:val="num" w:pos="592"/>
                <w:tab w:val="num" w:pos="1440"/>
              </w:tabs>
              <w:spacing w:before="120" w:after="120"/>
              <w:ind w:left="592" w:hanging="59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Service Provider and the Personnel shall not at any time disclose any proprietary or confidential information relating to the Project, the Services, this Contract, or the Employer’s business or operations without the prior written consent of the Employer.</w:t>
            </w:r>
          </w:p>
        </w:tc>
      </w:tr>
      <w:tr w:rsidR="00BA4876" w:rsidRPr="00AD3660" w14:paraId="45D790DB" w14:textId="77777777" w:rsidTr="00DE468D">
        <w:trPr>
          <w:trHeight w:val="440"/>
        </w:trPr>
        <w:tc>
          <w:tcPr>
            <w:tcW w:w="2520" w:type="dxa"/>
            <w:gridSpan w:val="2"/>
            <w:vMerge w:val="restart"/>
            <w:tcBorders>
              <w:top w:val="single" w:sz="4" w:space="0" w:color="auto"/>
              <w:left w:val="single" w:sz="4" w:space="0" w:color="auto"/>
              <w:bottom w:val="single" w:sz="4" w:space="0" w:color="auto"/>
              <w:right w:val="single" w:sz="4" w:space="0" w:color="auto"/>
            </w:tcBorders>
          </w:tcPr>
          <w:p w14:paraId="57794363" w14:textId="77777777" w:rsidR="00BA4876" w:rsidRPr="00AD3660" w:rsidRDefault="00BA4876" w:rsidP="00853FFF">
            <w:pPr>
              <w:pStyle w:val="Heading3"/>
              <w:rPr>
                <w:color w:val="000000" w:themeColor="text1"/>
              </w:rPr>
            </w:pPr>
            <w:bookmarkStart w:id="1546" w:name="_Toc485953922"/>
            <w:r w:rsidRPr="00AD3660">
              <w:rPr>
                <w:color w:val="000000" w:themeColor="text1"/>
              </w:rPr>
              <w:t>25. Indemnification</w:t>
            </w:r>
            <w:bookmarkEnd w:id="1546"/>
          </w:p>
        </w:tc>
        <w:tc>
          <w:tcPr>
            <w:tcW w:w="6830" w:type="dxa"/>
            <w:gridSpan w:val="2"/>
            <w:tcBorders>
              <w:top w:val="single" w:sz="4" w:space="0" w:color="auto"/>
              <w:left w:val="single" w:sz="4" w:space="0" w:color="auto"/>
              <w:bottom w:val="single" w:sz="4" w:space="0" w:color="auto"/>
              <w:right w:val="single" w:sz="4" w:space="0" w:color="auto"/>
            </w:tcBorders>
          </w:tcPr>
          <w:p w14:paraId="621B2140" w14:textId="77777777" w:rsidR="00BA4876" w:rsidRPr="00AD3660" w:rsidRDefault="00BA4876" w:rsidP="0082617C">
            <w:pPr>
              <w:pStyle w:val="BodyTextIndent"/>
              <w:numPr>
                <w:ilvl w:val="0"/>
                <w:numId w:val="91"/>
              </w:numPr>
              <w:tabs>
                <w:tab w:val="clear" w:pos="6156"/>
                <w:tab w:val="left" w:pos="0"/>
              </w:tabs>
              <w:spacing w:before="120"/>
              <w:ind w:left="592" w:hanging="592"/>
              <w:jc w:val="both"/>
              <w:rPr>
                <w:rFonts w:ascii="Arial" w:hAnsi="Arial" w:cs="Arial"/>
                <w:color w:val="000000" w:themeColor="text1"/>
                <w:sz w:val="21"/>
                <w:szCs w:val="21"/>
              </w:rPr>
            </w:pPr>
            <w:r w:rsidRPr="00AD3660">
              <w:rPr>
                <w:rFonts w:ascii="Arial" w:hAnsi="Arial" w:cs="Arial"/>
                <w:color w:val="000000" w:themeColor="text1"/>
                <w:sz w:val="21"/>
                <w:szCs w:val="21"/>
              </w:rPr>
              <w:t xml:space="preserve">The Service Provider shall indemnify, hold and save harmless, and defend, at its own expense, the Employer, its officials, agents, and employees from and against all suits, claims, demands, and liability of any nature or kind, including their costs and expenses, arising out of acts or omissions of the Service Provider, or the Service Provider's officers, agents, and employees, in the performance of this Contract. This provision shall extend, inter alia, to claims and liability in the nature of Employer’s liability and Workmen's compensation, products liability and liability arising out of the use of patented inventions or devices, copyrighted </w:t>
            </w:r>
            <w:r w:rsidRPr="00AD3660">
              <w:rPr>
                <w:rFonts w:ascii="Arial" w:hAnsi="Arial" w:cs="Arial"/>
                <w:color w:val="000000" w:themeColor="text1"/>
                <w:sz w:val="21"/>
                <w:szCs w:val="21"/>
              </w:rPr>
              <w:lastRenderedPageBreak/>
              <w:t>material or other intellectual property by the Service Provider, its officers, agents and employees.</w:t>
            </w:r>
          </w:p>
        </w:tc>
      </w:tr>
      <w:tr w:rsidR="00BA4876" w:rsidRPr="00AD3660" w14:paraId="4CAAB835" w14:textId="77777777" w:rsidTr="00DE468D">
        <w:trPr>
          <w:trHeight w:val="260"/>
        </w:trPr>
        <w:tc>
          <w:tcPr>
            <w:tcW w:w="2520" w:type="dxa"/>
            <w:gridSpan w:val="2"/>
            <w:vMerge/>
            <w:tcBorders>
              <w:top w:val="single" w:sz="4" w:space="0" w:color="auto"/>
              <w:left w:val="single" w:sz="4" w:space="0" w:color="auto"/>
              <w:bottom w:val="single" w:sz="4" w:space="0" w:color="auto"/>
              <w:right w:val="single" w:sz="4" w:space="0" w:color="auto"/>
            </w:tcBorders>
          </w:tcPr>
          <w:p w14:paraId="79DCFE04" w14:textId="77777777" w:rsidR="00BA4876" w:rsidRPr="00AD3660" w:rsidRDefault="00BA4876" w:rsidP="00853FFF">
            <w:pPr>
              <w:pStyle w:val="Heading3"/>
              <w:rPr>
                <w:color w:val="000000" w:themeColor="text1"/>
              </w:rPr>
            </w:pPr>
            <w:bookmarkStart w:id="1547" w:name="_Toc398658159"/>
            <w:bookmarkStart w:id="1548" w:name="_Toc476130760"/>
            <w:bookmarkStart w:id="1549" w:name="_Toc476145987"/>
            <w:bookmarkEnd w:id="1547"/>
            <w:bookmarkEnd w:id="1548"/>
            <w:bookmarkEnd w:id="1549"/>
          </w:p>
        </w:tc>
        <w:tc>
          <w:tcPr>
            <w:tcW w:w="6830" w:type="dxa"/>
            <w:gridSpan w:val="2"/>
            <w:tcBorders>
              <w:top w:val="single" w:sz="4" w:space="0" w:color="auto"/>
              <w:left w:val="single" w:sz="4" w:space="0" w:color="auto"/>
              <w:bottom w:val="single" w:sz="4" w:space="0" w:color="auto"/>
              <w:right w:val="single" w:sz="4" w:space="0" w:color="auto"/>
            </w:tcBorders>
          </w:tcPr>
          <w:p w14:paraId="2E09E534" w14:textId="77777777" w:rsidR="00BA4876" w:rsidRPr="00AD3660" w:rsidRDefault="00BA4876" w:rsidP="0082617C">
            <w:pPr>
              <w:pStyle w:val="BodyTextIndent"/>
              <w:numPr>
                <w:ilvl w:val="0"/>
                <w:numId w:val="91"/>
              </w:numPr>
              <w:tabs>
                <w:tab w:val="clear" w:pos="6156"/>
                <w:tab w:val="left" w:pos="0"/>
              </w:tabs>
              <w:ind w:left="592" w:hanging="592"/>
              <w:jc w:val="both"/>
              <w:rPr>
                <w:rFonts w:ascii="Arial" w:hAnsi="Arial" w:cs="Arial"/>
                <w:color w:val="000000" w:themeColor="text1"/>
                <w:sz w:val="21"/>
                <w:szCs w:val="21"/>
                <w:lang w:val="en-GB"/>
              </w:rPr>
            </w:pPr>
            <w:r w:rsidRPr="00AD3660">
              <w:rPr>
                <w:rFonts w:ascii="Arial" w:hAnsi="Arial" w:cs="Arial"/>
                <w:color w:val="000000" w:themeColor="text1"/>
                <w:sz w:val="21"/>
                <w:szCs w:val="21"/>
              </w:rPr>
              <w:t xml:space="preserve">The obligations as stated under GCC Sub Clause 19.1 shall not lapse upon conclusion or termination of this Contract provided that the Service provider is notified of such actions, claims, losses or damages not later than the number of months as specified in the </w:t>
            </w:r>
            <w:r w:rsidRPr="00AD3660">
              <w:rPr>
                <w:rFonts w:ascii="Arial" w:hAnsi="Arial" w:cs="Arial"/>
                <w:b/>
                <w:color w:val="000000" w:themeColor="text1"/>
                <w:sz w:val="21"/>
                <w:szCs w:val="21"/>
              </w:rPr>
              <w:t>PCC</w:t>
            </w:r>
            <w:r w:rsidRPr="00AD3660">
              <w:rPr>
                <w:rFonts w:ascii="Arial" w:hAnsi="Arial" w:cs="Arial"/>
                <w:color w:val="000000" w:themeColor="text1"/>
                <w:sz w:val="21"/>
                <w:szCs w:val="21"/>
              </w:rPr>
              <w:t>.</w:t>
            </w:r>
          </w:p>
        </w:tc>
      </w:tr>
      <w:tr w:rsidR="00BA4876" w:rsidRPr="00AD3660" w14:paraId="1F302DFE" w14:textId="77777777" w:rsidTr="00DE468D">
        <w:trPr>
          <w:trHeight w:val="1557"/>
        </w:trPr>
        <w:tc>
          <w:tcPr>
            <w:tcW w:w="2520" w:type="dxa"/>
            <w:gridSpan w:val="2"/>
            <w:tcBorders>
              <w:top w:val="single" w:sz="4" w:space="0" w:color="auto"/>
              <w:left w:val="single" w:sz="4" w:space="0" w:color="auto"/>
              <w:bottom w:val="single" w:sz="4" w:space="0" w:color="auto"/>
              <w:right w:val="single" w:sz="4" w:space="0" w:color="auto"/>
            </w:tcBorders>
          </w:tcPr>
          <w:p w14:paraId="4C69AB8F" w14:textId="77777777" w:rsidR="00BA4876" w:rsidRPr="00AD3660" w:rsidRDefault="00BA4876" w:rsidP="00853FFF">
            <w:pPr>
              <w:pStyle w:val="Heading3"/>
              <w:rPr>
                <w:color w:val="000000" w:themeColor="text1"/>
              </w:rPr>
            </w:pPr>
            <w:bookmarkStart w:id="1550" w:name="_Toc46725742"/>
            <w:bookmarkStart w:id="1551" w:name="_Toc46731348"/>
            <w:bookmarkStart w:id="1552" w:name="_Toc46731636"/>
            <w:bookmarkStart w:id="1553" w:name="_Toc46731942"/>
            <w:bookmarkStart w:id="1554" w:name="_Toc46732556"/>
            <w:bookmarkStart w:id="1555" w:name="_Toc46733310"/>
            <w:bookmarkStart w:id="1556" w:name="_Toc46733476"/>
            <w:bookmarkStart w:id="1557" w:name="_Toc46736300"/>
            <w:bookmarkStart w:id="1558" w:name="_Toc46736449"/>
            <w:bookmarkStart w:id="1559" w:name="_Toc46736656"/>
            <w:bookmarkStart w:id="1560" w:name="_Toc46736800"/>
            <w:bookmarkStart w:id="1561" w:name="_Toc46736904"/>
            <w:bookmarkStart w:id="1562" w:name="_Toc46737007"/>
            <w:bookmarkStart w:id="1563" w:name="_Toc46737110"/>
            <w:bookmarkStart w:id="1564" w:name="_Toc46737422"/>
            <w:bookmarkStart w:id="1565" w:name="_Toc47069355"/>
            <w:bookmarkStart w:id="1566" w:name="_Toc47070011"/>
            <w:bookmarkStart w:id="1567" w:name="_Toc47070250"/>
            <w:bookmarkStart w:id="1568" w:name="_Toc47071619"/>
            <w:bookmarkStart w:id="1569" w:name="_Toc47073957"/>
            <w:bookmarkStart w:id="1570" w:name="_Toc47074564"/>
            <w:bookmarkStart w:id="1571" w:name="_Toc47159148"/>
            <w:bookmarkStart w:id="1572" w:name="_Toc47170584"/>
            <w:bookmarkStart w:id="1573" w:name="_Toc47322649"/>
            <w:bookmarkStart w:id="1574" w:name="_Toc47326937"/>
            <w:bookmarkStart w:id="1575" w:name="_Toc47328773"/>
            <w:bookmarkStart w:id="1576" w:name="_Toc47331065"/>
            <w:bookmarkStart w:id="1577" w:name="_Toc47331743"/>
            <w:bookmarkStart w:id="1578" w:name="_Toc47331891"/>
            <w:bookmarkStart w:id="1579" w:name="_Toc47332030"/>
            <w:bookmarkStart w:id="1580" w:name="_Toc47332429"/>
            <w:bookmarkStart w:id="1581" w:name="_Toc47332652"/>
            <w:bookmarkStart w:id="1582" w:name="_Toc48551107"/>
            <w:bookmarkStart w:id="1583" w:name="_Toc48632784"/>
            <w:bookmarkStart w:id="1584" w:name="_Toc48798487"/>
            <w:bookmarkStart w:id="1585" w:name="_Toc48800757"/>
            <w:bookmarkStart w:id="1586" w:name="_Toc48800926"/>
            <w:bookmarkStart w:id="1587" w:name="_Toc48803123"/>
            <w:bookmarkStart w:id="1588" w:name="_Toc48803292"/>
            <w:bookmarkStart w:id="1589" w:name="_Toc48803461"/>
            <w:bookmarkStart w:id="1590" w:name="_Toc48803799"/>
            <w:bookmarkStart w:id="1591" w:name="_Toc48804137"/>
            <w:bookmarkStart w:id="1592" w:name="_Toc48804306"/>
            <w:bookmarkStart w:id="1593" w:name="_Toc48804813"/>
            <w:bookmarkStart w:id="1594" w:name="_Toc48812436"/>
            <w:bookmarkStart w:id="1595" w:name="_Toc48892637"/>
            <w:bookmarkStart w:id="1596" w:name="_Toc48894469"/>
            <w:bookmarkStart w:id="1597" w:name="_Toc48895242"/>
            <w:bookmarkStart w:id="1598" w:name="_Toc48895428"/>
            <w:bookmarkStart w:id="1599" w:name="_Toc48896210"/>
            <w:bookmarkStart w:id="1600" w:name="_Toc48968995"/>
            <w:bookmarkStart w:id="1601" w:name="_Toc48969326"/>
            <w:bookmarkStart w:id="1602" w:name="_Toc48970249"/>
            <w:bookmarkStart w:id="1603" w:name="_Toc48974073"/>
            <w:bookmarkStart w:id="1604" w:name="_Toc48978569"/>
            <w:bookmarkStart w:id="1605" w:name="_Toc48979330"/>
            <w:bookmarkStart w:id="1606" w:name="_Toc48979517"/>
            <w:bookmarkStart w:id="1607" w:name="_Toc48980582"/>
            <w:bookmarkStart w:id="1608" w:name="_Toc49159655"/>
            <w:bookmarkStart w:id="1609" w:name="_Toc49159842"/>
            <w:bookmarkStart w:id="1610" w:name="_Toc67815122"/>
            <w:bookmarkStart w:id="1611" w:name="_Toc86025548"/>
            <w:bookmarkStart w:id="1612" w:name="_Toc235351191"/>
            <w:bookmarkStart w:id="1613" w:name="_Toc485953923"/>
            <w:r w:rsidRPr="00AD3660">
              <w:rPr>
                <w:color w:val="000000" w:themeColor="text1"/>
              </w:rPr>
              <w:t>26. Insurance to be taken out by the Service Provider</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tc>
        <w:tc>
          <w:tcPr>
            <w:tcW w:w="6830" w:type="dxa"/>
            <w:gridSpan w:val="2"/>
            <w:tcBorders>
              <w:top w:val="single" w:sz="4" w:space="0" w:color="auto"/>
              <w:left w:val="single" w:sz="4" w:space="0" w:color="auto"/>
              <w:bottom w:val="single" w:sz="4" w:space="0" w:color="auto"/>
              <w:right w:val="single" w:sz="4" w:space="0" w:color="auto"/>
            </w:tcBorders>
          </w:tcPr>
          <w:p w14:paraId="0CE772C8" w14:textId="77777777" w:rsidR="00BA4876" w:rsidRPr="00AD3660" w:rsidRDefault="00BA4876" w:rsidP="0082617C">
            <w:pPr>
              <w:pStyle w:val="ListParagraph"/>
              <w:numPr>
                <w:ilvl w:val="0"/>
                <w:numId w:val="92"/>
              </w:numPr>
              <w:tabs>
                <w:tab w:val="num" w:pos="662"/>
                <w:tab w:val="num" w:pos="1368"/>
                <w:tab w:val="num" w:pos="1542"/>
              </w:tabs>
              <w:spacing w:before="120" w:after="120"/>
              <w:ind w:hanging="6104"/>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Service Provider, if so specified in the </w:t>
            </w:r>
            <w:r w:rsidRPr="00AD3660">
              <w:rPr>
                <w:rFonts w:ascii="Arial" w:hAnsi="Arial" w:cs="Arial"/>
                <w:b/>
                <w:color w:val="000000" w:themeColor="text1"/>
                <w:sz w:val="21"/>
                <w:szCs w:val="21"/>
                <w:lang w:val="en-GB"/>
              </w:rPr>
              <w:t>PCC,</w:t>
            </w:r>
          </w:p>
          <w:p w14:paraId="262B105D" w14:textId="77777777" w:rsidR="00BA4876" w:rsidRPr="00AD3660" w:rsidRDefault="00BA4876" w:rsidP="00853FFF">
            <w:pPr>
              <w:spacing w:before="120" w:after="120"/>
              <w:ind w:left="1062" w:hanging="45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(a)   shall take out and maintain at their own cost, but on terms and conditions approved by the Employer, insurance against the risks, and for the coverage; and </w:t>
            </w:r>
          </w:p>
          <w:p w14:paraId="5D1F91FB" w14:textId="77777777" w:rsidR="00BA4876" w:rsidRPr="00AD3660" w:rsidRDefault="00BA4876" w:rsidP="00853FFF">
            <w:pPr>
              <w:spacing w:before="120" w:after="120"/>
              <w:ind w:left="1062" w:hanging="45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(b)  </w:t>
            </w:r>
            <w:proofErr w:type="gramStart"/>
            <w:r w:rsidRPr="00AD3660">
              <w:rPr>
                <w:rFonts w:ascii="Arial" w:hAnsi="Arial" w:cs="Arial"/>
                <w:color w:val="000000" w:themeColor="text1"/>
                <w:sz w:val="21"/>
                <w:szCs w:val="21"/>
                <w:lang w:val="en-GB"/>
              </w:rPr>
              <w:t>at</w:t>
            </w:r>
            <w:proofErr w:type="gramEnd"/>
            <w:r w:rsidRPr="00AD3660">
              <w:rPr>
                <w:rFonts w:ascii="Arial" w:hAnsi="Arial" w:cs="Arial"/>
                <w:color w:val="000000" w:themeColor="text1"/>
                <w:sz w:val="21"/>
                <w:szCs w:val="21"/>
                <w:lang w:val="en-GB"/>
              </w:rPr>
              <w:t xml:space="preserve"> the Employer’s request, shall provide evidence to the Employer showing that such insurance has been taken out and maintained and that the current premiums have been paid.</w:t>
            </w:r>
          </w:p>
        </w:tc>
      </w:tr>
      <w:tr w:rsidR="00BA4876" w:rsidRPr="00AD3660" w14:paraId="6B71D87C" w14:textId="77777777" w:rsidTr="00DE468D">
        <w:tc>
          <w:tcPr>
            <w:tcW w:w="2520" w:type="dxa"/>
            <w:gridSpan w:val="2"/>
            <w:tcBorders>
              <w:top w:val="single" w:sz="4" w:space="0" w:color="auto"/>
              <w:left w:val="single" w:sz="4" w:space="0" w:color="auto"/>
              <w:bottom w:val="single" w:sz="4" w:space="0" w:color="auto"/>
              <w:right w:val="single" w:sz="4" w:space="0" w:color="auto"/>
            </w:tcBorders>
          </w:tcPr>
          <w:p w14:paraId="16611AA7" w14:textId="77777777" w:rsidR="00BA4876" w:rsidRPr="00AD3660" w:rsidRDefault="00BA4876" w:rsidP="00853FFF">
            <w:pPr>
              <w:pStyle w:val="Heading3"/>
              <w:rPr>
                <w:color w:val="000000" w:themeColor="text1"/>
              </w:rPr>
            </w:pPr>
            <w:bookmarkStart w:id="1614" w:name="_Toc46725743"/>
            <w:bookmarkStart w:id="1615" w:name="_Toc46731349"/>
            <w:bookmarkStart w:id="1616" w:name="_Toc46731637"/>
            <w:bookmarkStart w:id="1617" w:name="_Toc46731943"/>
            <w:bookmarkStart w:id="1618" w:name="_Toc46732557"/>
            <w:bookmarkStart w:id="1619" w:name="_Toc46733311"/>
            <w:bookmarkStart w:id="1620" w:name="_Toc46733477"/>
            <w:bookmarkStart w:id="1621" w:name="_Toc46736301"/>
            <w:bookmarkStart w:id="1622" w:name="_Toc46736450"/>
            <w:bookmarkStart w:id="1623" w:name="_Toc46736657"/>
            <w:bookmarkStart w:id="1624" w:name="_Toc46736801"/>
            <w:bookmarkStart w:id="1625" w:name="_Toc46736905"/>
            <w:bookmarkStart w:id="1626" w:name="_Toc46737008"/>
            <w:bookmarkStart w:id="1627" w:name="_Toc46737111"/>
            <w:bookmarkStart w:id="1628" w:name="_Toc46737423"/>
            <w:bookmarkStart w:id="1629" w:name="_Toc47069356"/>
            <w:bookmarkStart w:id="1630" w:name="_Toc47070012"/>
            <w:bookmarkStart w:id="1631" w:name="_Toc47070251"/>
            <w:bookmarkStart w:id="1632" w:name="_Toc47071620"/>
            <w:bookmarkStart w:id="1633" w:name="_Toc47073958"/>
            <w:bookmarkStart w:id="1634" w:name="_Toc47074565"/>
            <w:bookmarkStart w:id="1635" w:name="_Toc47159149"/>
            <w:bookmarkStart w:id="1636" w:name="_Toc47170585"/>
            <w:bookmarkStart w:id="1637" w:name="_Toc47322650"/>
            <w:bookmarkStart w:id="1638" w:name="_Toc47326938"/>
            <w:bookmarkStart w:id="1639" w:name="_Toc47328774"/>
            <w:bookmarkStart w:id="1640" w:name="_Toc47331066"/>
            <w:bookmarkStart w:id="1641" w:name="_Toc47331744"/>
            <w:bookmarkStart w:id="1642" w:name="_Toc47331892"/>
            <w:bookmarkStart w:id="1643" w:name="_Toc47332031"/>
            <w:bookmarkStart w:id="1644" w:name="_Toc47332430"/>
            <w:bookmarkStart w:id="1645" w:name="_Toc47332653"/>
            <w:bookmarkStart w:id="1646" w:name="_Toc48551108"/>
            <w:bookmarkStart w:id="1647" w:name="_Toc48632785"/>
            <w:bookmarkStart w:id="1648" w:name="_Toc48798488"/>
            <w:bookmarkStart w:id="1649" w:name="_Toc48800758"/>
            <w:bookmarkStart w:id="1650" w:name="_Toc48800927"/>
            <w:bookmarkStart w:id="1651" w:name="_Toc48803124"/>
            <w:bookmarkStart w:id="1652" w:name="_Toc48803293"/>
            <w:bookmarkStart w:id="1653" w:name="_Toc48803462"/>
            <w:bookmarkStart w:id="1654" w:name="_Toc48803800"/>
            <w:bookmarkStart w:id="1655" w:name="_Toc48804138"/>
            <w:bookmarkStart w:id="1656" w:name="_Toc48804307"/>
            <w:bookmarkStart w:id="1657" w:name="_Toc48804814"/>
            <w:bookmarkStart w:id="1658" w:name="_Toc48812437"/>
            <w:bookmarkStart w:id="1659" w:name="_Toc48892638"/>
            <w:bookmarkStart w:id="1660" w:name="_Toc48894470"/>
            <w:bookmarkStart w:id="1661" w:name="_Toc48895243"/>
            <w:bookmarkStart w:id="1662" w:name="_Toc48895429"/>
            <w:bookmarkStart w:id="1663" w:name="_Toc48896211"/>
            <w:bookmarkStart w:id="1664" w:name="_Toc48968996"/>
            <w:bookmarkStart w:id="1665" w:name="_Toc48969327"/>
            <w:bookmarkStart w:id="1666" w:name="_Toc48970250"/>
            <w:bookmarkStart w:id="1667" w:name="_Toc48974074"/>
            <w:bookmarkStart w:id="1668" w:name="_Toc48978570"/>
            <w:bookmarkStart w:id="1669" w:name="_Toc48979331"/>
            <w:bookmarkStart w:id="1670" w:name="_Toc48979518"/>
            <w:bookmarkStart w:id="1671" w:name="_Toc48980583"/>
            <w:bookmarkStart w:id="1672" w:name="_Toc49159656"/>
            <w:bookmarkStart w:id="1673" w:name="_Toc49159843"/>
            <w:bookmarkStart w:id="1674" w:name="_Toc67815123"/>
            <w:bookmarkStart w:id="1675" w:name="_Toc86025549"/>
            <w:bookmarkStart w:id="1676" w:name="_Toc235351192"/>
            <w:bookmarkStart w:id="1677" w:name="_Toc485953924"/>
            <w:r w:rsidRPr="00AD3660">
              <w:rPr>
                <w:color w:val="000000" w:themeColor="text1"/>
              </w:rPr>
              <w:t>27. Accounting, Inspection and Auditing</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14:paraId="2648470B" w14:textId="77777777" w:rsidR="00BA4876" w:rsidRPr="00AD3660" w:rsidRDefault="00BA4876" w:rsidP="00853FFF">
            <w:pPr>
              <w:pStyle w:val="Heading3"/>
              <w:rPr>
                <w:color w:val="000000" w:themeColor="text1"/>
              </w:rPr>
            </w:pPr>
            <w:bookmarkStart w:id="1678" w:name="_Toc476145990"/>
            <w:bookmarkEnd w:id="1678"/>
          </w:p>
          <w:p w14:paraId="3DDA4AB0" w14:textId="77777777" w:rsidR="00BA4876" w:rsidRPr="00AD3660" w:rsidRDefault="00BA4876" w:rsidP="00853FFF">
            <w:pPr>
              <w:pStyle w:val="Heading3"/>
              <w:rPr>
                <w:color w:val="000000" w:themeColor="text1"/>
              </w:rPr>
            </w:pPr>
            <w:bookmarkStart w:id="1679" w:name="_Toc476145991"/>
            <w:bookmarkEnd w:id="1679"/>
          </w:p>
          <w:p w14:paraId="7A7005AB" w14:textId="77777777" w:rsidR="00BA4876" w:rsidRPr="00AD3660" w:rsidRDefault="00BA4876" w:rsidP="00853FFF">
            <w:pPr>
              <w:pStyle w:val="Heading3"/>
              <w:rPr>
                <w:color w:val="000000" w:themeColor="text1"/>
              </w:rPr>
            </w:pPr>
            <w:bookmarkStart w:id="1680" w:name="_Toc476145992"/>
            <w:bookmarkEnd w:id="1680"/>
          </w:p>
          <w:p w14:paraId="3696791E" w14:textId="77777777" w:rsidR="00BA4876" w:rsidRPr="00AD3660" w:rsidRDefault="00BA4876" w:rsidP="00853FFF">
            <w:pPr>
              <w:rPr>
                <w:b/>
                <w:color w:val="000000" w:themeColor="text1"/>
                <w:sz w:val="21"/>
                <w:szCs w:val="21"/>
              </w:rPr>
            </w:pPr>
          </w:p>
          <w:p w14:paraId="45B14173" w14:textId="77777777" w:rsidR="00BA4876" w:rsidRPr="00AD3660" w:rsidRDefault="00BA4876" w:rsidP="00853FFF">
            <w:pPr>
              <w:rPr>
                <w:b/>
                <w:color w:val="000000" w:themeColor="text1"/>
                <w:sz w:val="21"/>
                <w:szCs w:val="21"/>
              </w:rPr>
            </w:pPr>
          </w:p>
        </w:tc>
        <w:tc>
          <w:tcPr>
            <w:tcW w:w="6830" w:type="dxa"/>
            <w:gridSpan w:val="2"/>
            <w:tcBorders>
              <w:top w:val="single" w:sz="4" w:space="0" w:color="auto"/>
              <w:left w:val="single" w:sz="4" w:space="0" w:color="auto"/>
              <w:bottom w:val="single" w:sz="4" w:space="0" w:color="auto"/>
              <w:right w:val="single" w:sz="4" w:space="0" w:color="auto"/>
            </w:tcBorders>
          </w:tcPr>
          <w:p w14:paraId="3C28B28B" w14:textId="77777777" w:rsidR="00BA4876" w:rsidRPr="00AD3660" w:rsidRDefault="00BA4876" w:rsidP="0082617C">
            <w:pPr>
              <w:pStyle w:val="ListParagraph"/>
              <w:numPr>
                <w:ilvl w:val="0"/>
                <w:numId w:val="93"/>
              </w:numPr>
              <w:tabs>
                <w:tab w:val="num" w:pos="662"/>
              </w:tabs>
              <w:spacing w:before="120" w:after="120"/>
              <w:ind w:hanging="6104"/>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Service Provider shall</w:t>
            </w:r>
          </w:p>
          <w:p w14:paraId="00564934" w14:textId="77777777" w:rsidR="00BA4876" w:rsidRPr="00AD3660" w:rsidRDefault="00BA4876" w:rsidP="00853FFF">
            <w:pPr>
              <w:spacing w:before="120" w:after="120"/>
              <w:ind w:left="1062" w:hanging="36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(a) keep accurate and systematic accounts and records in respect of the Services hereunder, in accordance with nationally/internationally accepted accounting principles and in such form and detail as will clearly identify all relevant changes in time and costs, and the bases thereof; and</w:t>
            </w:r>
          </w:p>
          <w:p w14:paraId="0943070B" w14:textId="77777777" w:rsidR="00BA4876" w:rsidRPr="00AD3660" w:rsidRDefault="00BA4876" w:rsidP="00853FFF">
            <w:pPr>
              <w:spacing w:before="120" w:after="120"/>
              <w:ind w:left="1062" w:hanging="36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(b) </w:t>
            </w:r>
            <w:proofErr w:type="gramStart"/>
            <w:r w:rsidRPr="00AD3660">
              <w:rPr>
                <w:rFonts w:ascii="Arial" w:hAnsi="Arial" w:cs="Arial"/>
                <w:color w:val="000000" w:themeColor="text1"/>
                <w:sz w:val="21"/>
                <w:szCs w:val="21"/>
                <w:lang w:val="en-GB"/>
              </w:rPr>
              <w:t>periodically</w:t>
            </w:r>
            <w:proofErr w:type="gramEnd"/>
            <w:r w:rsidRPr="00AD3660">
              <w:rPr>
                <w:rFonts w:ascii="Arial" w:hAnsi="Arial" w:cs="Arial"/>
                <w:color w:val="000000" w:themeColor="text1"/>
                <w:sz w:val="21"/>
                <w:szCs w:val="21"/>
                <w:lang w:val="en-GB"/>
              </w:rPr>
              <w:t xml:space="preserve"> permit the Employer or its designated representative up to five (5) years from the conclusion or termination of this Contract, to inspect the same and make copies as well as to have them audited by auditors appointed by the Employer, if so required by the Employer.</w:t>
            </w:r>
          </w:p>
        </w:tc>
      </w:tr>
      <w:tr w:rsidR="00BA4876" w:rsidRPr="00AD3660" w14:paraId="07974AE4" w14:textId="77777777" w:rsidTr="00DE468D">
        <w:trPr>
          <w:trHeight w:val="1818"/>
        </w:trPr>
        <w:tc>
          <w:tcPr>
            <w:tcW w:w="2520" w:type="dxa"/>
            <w:gridSpan w:val="2"/>
            <w:tcBorders>
              <w:top w:val="single" w:sz="4" w:space="0" w:color="auto"/>
              <w:left w:val="single" w:sz="4" w:space="0" w:color="auto"/>
              <w:bottom w:val="single" w:sz="4" w:space="0" w:color="auto"/>
              <w:right w:val="single" w:sz="4" w:space="0" w:color="auto"/>
            </w:tcBorders>
          </w:tcPr>
          <w:p w14:paraId="098AEAB4" w14:textId="77777777" w:rsidR="00BA4876" w:rsidRPr="00AD3660" w:rsidRDefault="00BA4876" w:rsidP="00853FFF">
            <w:pPr>
              <w:pStyle w:val="Heading3"/>
              <w:rPr>
                <w:color w:val="000000" w:themeColor="text1"/>
              </w:rPr>
            </w:pPr>
            <w:bookmarkStart w:id="1681" w:name="_Toc46725744"/>
            <w:bookmarkStart w:id="1682" w:name="_Toc46731350"/>
            <w:bookmarkStart w:id="1683" w:name="_Toc46731638"/>
            <w:bookmarkStart w:id="1684" w:name="_Toc46731944"/>
            <w:bookmarkStart w:id="1685" w:name="_Toc46732558"/>
            <w:bookmarkStart w:id="1686" w:name="_Toc46733312"/>
            <w:bookmarkStart w:id="1687" w:name="_Toc46733478"/>
            <w:bookmarkStart w:id="1688" w:name="_Toc46736302"/>
            <w:bookmarkStart w:id="1689" w:name="_Toc46736451"/>
            <w:bookmarkStart w:id="1690" w:name="_Toc46736658"/>
            <w:bookmarkStart w:id="1691" w:name="_Toc46736802"/>
            <w:bookmarkStart w:id="1692" w:name="_Toc46736906"/>
            <w:bookmarkStart w:id="1693" w:name="_Toc46737009"/>
            <w:bookmarkStart w:id="1694" w:name="_Toc46737112"/>
            <w:bookmarkStart w:id="1695" w:name="_Toc46737424"/>
            <w:bookmarkStart w:id="1696" w:name="_Toc47069357"/>
            <w:bookmarkStart w:id="1697" w:name="_Toc47070013"/>
            <w:bookmarkStart w:id="1698" w:name="_Toc47070252"/>
            <w:bookmarkStart w:id="1699" w:name="_Toc47071621"/>
            <w:bookmarkStart w:id="1700" w:name="_Toc47073959"/>
            <w:bookmarkStart w:id="1701" w:name="_Toc47074566"/>
            <w:bookmarkStart w:id="1702" w:name="_Toc47159150"/>
            <w:bookmarkStart w:id="1703" w:name="_Toc47170586"/>
            <w:bookmarkStart w:id="1704" w:name="_Toc47322651"/>
            <w:bookmarkStart w:id="1705" w:name="_Toc47326939"/>
            <w:bookmarkStart w:id="1706" w:name="_Toc47328775"/>
            <w:bookmarkStart w:id="1707" w:name="_Toc47331067"/>
            <w:bookmarkStart w:id="1708" w:name="_Toc47331745"/>
            <w:bookmarkStart w:id="1709" w:name="_Toc47331893"/>
            <w:bookmarkStart w:id="1710" w:name="_Toc47332032"/>
            <w:bookmarkStart w:id="1711" w:name="_Toc47332431"/>
            <w:bookmarkStart w:id="1712" w:name="_Toc47332654"/>
            <w:bookmarkStart w:id="1713" w:name="_Toc48551109"/>
            <w:bookmarkStart w:id="1714" w:name="_Toc48632786"/>
            <w:bookmarkStart w:id="1715" w:name="_Toc48798489"/>
            <w:bookmarkStart w:id="1716" w:name="_Toc48800759"/>
            <w:bookmarkStart w:id="1717" w:name="_Toc48800928"/>
            <w:bookmarkStart w:id="1718" w:name="_Toc48803125"/>
            <w:bookmarkStart w:id="1719" w:name="_Toc48803294"/>
            <w:bookmarkStart w:id="1720" w:name="_Toc48803463"/>
            <w:bookmarkStart w:id="1721" w:name="_Toc48803801"/>
            <w:bookmarkStart w:id="1722" w:name="_Toc48804139"/>
            <w:bookmarkStart w:id="1723" w:name="_Toc48804308"/>
            <w:bookmarkStart w:id="1724" w:name="_Toc48804815"/>
            <w:bookmarkStart w:id="1725" w:name="_Toc48812438"/>
            <w:bookmarkStart w:id="1726" w:name="_Toc48892639"/>
            <w:bookmarkStart w:id="1727" w:name="_Toc48894471"/>
            <w:bookmarkStart w:id="1728" w:name="_Toc48895244"/>
            <w:bookmarkStart w:id="1729" w:name="_Toc48895430"/>
            <w:bookmarkStart w:id="1730" w:name="_Toc48896212"/>
            <w:bookmarkStart w:id="1731" w:name="_Toc48968997"/>
            <w:bookmarkStart w:id="1732" w:name="_Toc48969328"/>
            <w:bookmarkStart w:id="1733" w:name="_Toc48970251"/>
            <w:bookmarkStart w:id="1734" w:name="_Toc48974075"/>
            <w:bookmarkStart w:id="1735" w:name="_Toc48978571"/>
            <w:bookmarkStart w:id="1736" w:name="_Toc48979332"/>
            <w:bookmarkStart w:id="1737" w:name="_Toc48979519"/>
            <w:bookmarkStart w:id="1738" w:name="_Toc48980584"/>
            <w:bookmarkStart w:id="1739" w:name="_Toc49159657"/>
            <w:bookmarkStart w:id="1740" w:name="_Toc49159844"/>
            <w:bookmarkStart w:id="1741" w:name="_Toc67815124"/>
            <w:bookmarkStart w:id="1742" w:name="_Toc86025550"/>
            <w:bookmarkStart w:id="1743" w:name="_Toc235351193"/>
            <w:bookmarkStart w:id="1744" w:name="_Toc485953925"/>
            <w:r w:rsidRPr="00AD3660">
              <w:rPr>
                <w:color w:val="000000" w:themeColor="text1"/>
              </w:rPr>
              <w:t>28. Service Provider’s Actions Requiring Employer’s Prior Approval</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p>
          <w:p w14:paraId="315AA1AE" w14:textId="77777777" w:rsidR="00BA4876" w:rsidRPr="00AD3660" w:rsidRDefault="00BA4876" w:rsidP="00853FFF">
            <w:pPr>
              <w:rPr>
                <w:color w:val="000000" w:themeColor="text1"/>
                <w:sz w:val="21"/>
                <w:szCs w:val="21"/>
              </w:rPr>
            </w:pPr>
          </w:p>
        </w:tc>
        <w:tc>
          <w:tcPr>
            <w:tcW w:w="6830" w:type="dxa"/>
            <w:gridSpan w:val="2"/>
            <w:tcBorders>
              <w:top w:val="single" w:sz="4" w:space="0" w:color="auto"/>
              <w:left w:val="single" w:sz="4" w:space="0" w:color="auto"/>
              <w:bottom w:val="single" w:sz="4" w:space="0" w:color="auto"/>
              <w:right w:val="single" w:sz="4" w:space="0" w:color="auto"/>
            </w:tcBorders>
          </w:tcPr>
          <w:p w14:paraId="7CF96314" w14:textId="77777777" w:rsidR="00BA4876" w:rsidRPr="00AD3660" w:rsidRDefault="00BA4876" w:rsidP="0082617C">
            <w:pPr>
              <w:pStyle w:val="ListParagraph"/>
              <w:numPr>
                <w:ilvl w:val="0"/>
                <w:numId w:val="94"/>
              </w:numPr>
              <w:tabs>
                <w:tab w:val="clear" w:pos="6156"/>
              </w:tabs>
              <w:spacing w:before="120" w:after="120"/>
              <w:ind w:left="682" w:hanging="68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Service Provider shall obtain the Employer’s prior approval in writing before taking any of the following actions:</w:t>
            </w:r>
          </w:p>
          <w:p w14:paraId="065AF26D" w14:textId="77777777" w:rsidR="00BA4876" w:rsidRPr="00AD3660" w:rsidRDefault="00BA4876" w:rsidP="00853FFF">
            <w:pPr>
              <w:ind w:left="1152" w:hanging="45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(a)</w:t>
            </w:r>
            <w:r w:rsidRPr="00AD3660">
              <w:rPr>
                <w:rFonts w:ascii="Arial" w:hAnsi="Arial" w:cs="Arial"/>
                <w:color w:val="000000" w:themeColor="text1"/>
                <w:sz w:val="21"/>
                <w:szCs w:val="21"/>
                <w:lang w:val="en-GB"/>
              </w:rPr>
              <w:tab/>
              <w:t xml:space="preserve">any change or addition to the Personnel listed in  </w:t>
            </w:r>
            <w:r w:rsidRPr="00AD3660">
              <w:rPr>
                <w:rFonts w:ascii="Arial" w:hAnsi="Arial" w:cs="Arial"/>
                <w:b/>
                <w:color w:val="000000" w:themeColor="text1"/>
                <w:sz w:val="21"/>
                <w:szCs w:val="21"/>
                <w:lang w:val="en-GB"/>
              </w:rPr>
              <w:t>Appendix C</w:t>
            </w:r>
            <w:r w:rsidRPr="00AD3660">
              <w:rPr>
                <w:rFonts w:ascii="Arial" w:hAnsi="Arial" w:cs="Arial"/>
                <w:color w:val="000000" w:themeColor="text1"/>
                <w:sz w:val="21"/>
                <w:szCs w:val="21"/>
                <w:lang w:val="en-GB"/>
              </w:rPr>
              <w:t xml:space="preserve"> to   the Contract;</w:t>
            </w:r>
          </w:p>
          <w:p w14:paraId="6A12F252" w14:textId="77777777" w:rsidR="00BA4876" w:rsidRPr="00AD3660" w:rsidRDefault="00BA4876" w:rsidP="00853FFF">
            <w:pPr>
              <w:ind w:left="1152" w:hanging="45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(b)   any change in the Program of activities; and</w:t>
            </w:r>
          </w:p>
          <w:p w14:paraId="73E732DD" w14:textId="77777777" w:rsidR="00BA4876" w:rsidRPr="00AD3660" w:rsidRDefault="00BA4876" w:rsidP="00853FFF">
            <w:pPr>
              <w:ind w:left="1152" w:hanging="45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(c)   </w:t>
            </w:r>
            <w:proofErr w:type="gramStart"/>
            <w:r w:rsidRPr="00AD3660">
              <w:rPr>
                <w:rFonts w:ascii="Arial" w:hAnsi="Arial" w:cs="Arial"/>
                <w:color w:val="000000" w:themeColor="text1"/>
                <w:sz w:val="21"/>
                <w:szCs w:val="21"/>
                <w:lang w:val="en-GB"/>
              </w:rPr>
              <w:t>any</w:t>
            </w:r>
            <w:proofErr w:type="gramEnd"/>
            <w:r w:rsidRPr="00AD3660">
              <w:rPr>
                <w:rFonts w:ascii="Arial" w:hAnsi="Arial" w:cs="Arial"/>
                <w:color w:val="000000" w:themeColor="text1"/>
                <w:sz w:val="21"/>
                <w:szCs w:val="21"/>
                <w:lang w:val="en-GB"/>
              </w:rPr>
              <w:t xml:space="preserve"> other action that may be specified in the </w:t>
            </w:r>
            <w:r w:rsidRPr="00AD3660">
              <w:rPr>
                <w:rFonts w:ascii="Arial" w:hAnsi="Arial" w:cs="Arial"/>
                <w:b/>
                <w:color w:val="000000" w:themeColor="text1"/>
                <w:sz w:val="21"/>
                <w:szCs w:val="21"/>
                <w:lang w:val="en-GB"/>
              </w:rPr>
              <w:t>PCC</w:t>
            </w:r>
            <w:r w:rsidRPr="00AD3660">
              <w:rPr>
                <w:rFonts w:ascii="Arial" w:hAnsi="Arial" w:cs="Arial"/>
                <w:color w:val="000000" w:themeColor="text1"/>
                <w:sz w:val="21"/>
                <w:szCs w:val="21"/>
                <w:lang w:val="en-GB"/>
              </w:rPr>
              <w:t xml:space="preserve">. </w:t>
            </w:r>
          </w:p>
        </w:tc>
      </w:tr>
      <w:tr w:rsidR="00BA4876" w:rsidRPr="00AD3660" w14:paraId="1F9ABE6C" w14:textId="77777777" w:rsidTr="00DE468D">
        <w:tc>
          <w:tcPr>
            <w:tcW w:w="2520" w:type="dxa"/>
            <w:gridSpan w:val="2"/>
            <w:tcBorders>
              <w:top w:val="single" w:sz="4" w:space="0" w:color="auto"/>
              <w:left w:val="single" w:sz="4" w:space="0" w:color="auto"/>
              <w:bottom w:val="single" w:sz="4" w:space="0" w:color="auto"/>
              <w:right w:val="single" w:sz="4" w:space="0" w:color="auto"/>
            </w:tcBorders>
          </w:tcPr>
          <w:p w14:paraId="5220B105" w14:textId="77777777" w:rsidR="00BA4876" w:rsidRPr="00AD3660" w:rsidRDefault="00BA4876" w:rsidP="00853FFF">
            <w:pPr>
              <w:pStyle w:val="Heading3"/>
              <w:rPr>
                <w:color w:val="000000" w:themeColor="text1"/>
              </w:rPr>
            </w:pPr>
            <w:bookmarkStart w:id="1745" w:name="_Toc46725745"/>
            <w:bookmarkStart w:id="1746" w:name="_Toc46731351"/>
            <w:bookmarkStart w:id="1747" w:name="_Toc46731639"/>
            <w:bookmarkStart w:id="1748" w:name="_Toc46731945"/>
            <w:bookmarkStart w:id="1749" w:name="_Toc46732559"/>
            <w:bookmarkStart w:id="1750" w:name="_Toc46733313"/>
            <w:bookmarkStart w:id="1751" w:name="_Toc46733479"/>
            <w:bookmarkStart w:id="1752" w:name="_Toc46736303"/>
            <w:bookmarkStart w:id="1753" w:name="_Toc46736452"/>
            <w:bookmarkStart w:id="1754" w:name="_Toc46736659"/>
            <w:bookmarkStart w:id="1755" w:name="_Toc46736803"/>
            <w:bookmarkStart w:id="1756" w:name="_Toc46736907"/>
            <w:bookmarkStart w:id="1757" w:name="_Toc46737010"/>
            <w:bookmarkStart w:id="1758" w:name="_Toc46737113"/>
            <w:bookmarkStart w:id="1759" w:name="_Toc46737425"/>
            <w:bookmarkStart w:id="1760" w:name="_Toc47069358"/>
            <w:bookmarkStart w:id="1761" w:name="_Toc47070014"/>
            <w:bookmarkStart w:id="1762" w:name="_Toc47070253"/>
            <w:bookmarkStart w:id="1763" w:name="_Toc47071622"/>
            <w:bookmarkStart w:id="1764" w:name="_Toc47073960"/>
            <w:bookmarkStart w:id="1765" w:name="_Toc47074567"/>
            <w:bookmarkStart w:id="1766" w:name="_Toc47159151"/>
            <w:bookmarkStart w:id="1767" w:name="_Toc47170587"/>
            <w:bookmarkStart w:id="1768" w:name="_Toc47322652"/>
            <w:bookmarkStart w:id="1769" w:name="_Toc47326940"/>
            <w:bookmarkStart w:id="1770" w:name="_Toc47328776"/>
            <w:bookmarkStart w:id="1771" w:name="_Toc47331068"/>
            <w:bookmarkStart w:id="1772" w:name="_Toc47331746"/>
            <w:bookmarkStart w:id="1773" w:name="_Toc47331894"/>
            <w:bookmarkStart w:id="1774" w:name="_Toc47332033"/>
            <w:bookmarkStart w:id="1775" w:name="_Toc47332432"/>
            <w:bookmarkStart w:id="1776" w:name="_Toc47332655"/>
            <w:bookmarkStart w:id="1777" w:name="_Toc48551110"/>
            <w:bookmarkStart w:id="1778" w:name="_Toc48632787"/>
            <w:bookmarkStart w:id="1779" w:name="_Toc48798490"/>
            <w:bookmarkStart w:id="1780" w:name="_Toc48800760"/>
            <w:bookmarkStart w:id="1781" w:name="_Toc48800929"/>
            <w:bookmarkStart w:id="1782" w:name="_Toc48803126"/>
            <w:bookmarkStart w:id="1783" w:name="_Toc48803295"/>
            <w:bookmarkStart w:id="1784" w:name="_Toc48803464"/>
            <w:bookmarkStart w:id="1785" w:name="_Toc48803802"/>
            <w:bookmarkStart w:id="1786" w:name="_Toc48804140"/>
            <w:bookmarkStart w:id="1787" w:name="_Toc48804309"/>
            <w:bookmarkStart w:id="1788" w:name="_Toc48804816"/>
            <w:bookmarkStart w:id="1789" w:name="_Toc48812439"/>
            <w:bookmarkStart w:id="1790" w:name="_Toc48892640"/>
            <w:bookmarkStart w:id="1791" w:name="_Toc48894472"/>
            <w:bookmarkStart w:id="1792" w:name="_Toc48895245"/>
            <w:bookmarkStart w:id="1793" w:name="_Toc48895431"/>
            <w:bookmarkStart w:id="1794" w:name="_Toc48896213"/>
            <w:bookmarkStart w:id="1795" w:name="_Toc48968998"/>
            <w:bookmarkStart w:id="1796" w:name="_Toc48969329"/>
            <w:bookmarkStart w:id="1797" w:name="_Toc48970252"/>
            <w:bookmarkStart w:id="1798" w:name="_Toc48974076"/>
            <w:bookmarkStart w:id="1799" w:name="_Toc48978572"/>
            <w:bookmarkStart w:id="1800" w:name="_Toc48979333"/>
            <w:bookmarkStart w:id="1801" w:name="_Toc48979520"/>
            <w:bookmarkStart w:id="1802" w:name="_Toc48980585"/>
            <w:bookmarkStart w:id="1803" w:name="_Toc49159658"/>
            <w:bookmarkStart w:id="1804" w:name="_Toc49159845"/>
            <w:bookmarkStart w:id="1805" w:name="_Toc67815125"/>
            <w:bookmarkStart w:id="1806" w:name="_Toc86025551"/>
            <w:bookmarkStart w:id="1807" w:name="_Toc235351194"/>
            <w:bookmarkStart w:id="1808" w:name="_Toc485953926"/>
            <w:r w:rsidRPr="00AD3660">
              <w:rPr>
                <w:color w:val="000000" w:themeColor="text1"/>
              </w:rPr>
              <w:t>29. Reporting Obligations</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tc>
        <w:tc>
          <w:tcPr>
            <w:tcW w:w="6830" w:type="dxa"/>
            <w:gridSpan w:val="2"/>
            <w:tcBorders>
              <w:top w:val="single" w:sz="4" w:space="0" w:color="auto"/>
              <w:left w:val="single" w:sz="4" w:space="0" w:color="auto"/>
              <w:bottom w:val="single" w:sz="4" w:space="0" w:color="auto"/>
              <w:right w:val="single" w:sz="4" w:space="0" w:color="auto"/>
            </w:tcBorders>
          </w:tcPr>
          <w:p w14:paraId="4B33DC64" w14:textId="77777777" w:rsidR="00BA4876" w:rsidRPr="00AD3660" w:rsidRDefault="00BA4876" w:rsidP="0082617C">
            <w:pPr>
              <w:pStyle w:val="ListParagraph"/>
              <w:numPr>
                <w:ilvl w:val="0"/>
                <w:numId w:val="95"/>
              </w:numPr>
              <w:tabs>
                <w:tab w:val="clear" w:pos="6156"/>
              </w:tabs>
              <w:spacing w:before="120" w:after="120"/>
              <w:ind w:left="592" w:hanging="63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Service Provider shall submit to the Employer the reports and documents specified in </w:t>
            </w:r>
            <w:r w:rsidRPr="00AD3660">
              <w:rPr>
                <w:rFonts w:ascii="Arial" w:hAnsi="Arial" w:cs="Arial"/>
                <w:b/>
                <w:color w:val="000000" w:themeColor="text1"/>
                <w:sz w:val="21"/>
                <w:szCs w:val="21"/>
                <w:lang w:val="en-GB"/>
              </w:rPr>
              <w:t>Appendix B</w:t>
            </w:r>
            <w:r w:rsidRPr="00AD3660">
              <w:rPr>
                <w:rFonts w:ascii="Arial" w:hAnsi="Arial" w:cs="Arial"/>
                <w:color w:val="000000" w:themeColor="text1"/>
                <w:sz w:val="21"/>
                <w:szCs w:val="21"/>
                <w:lang w:val="en-GB"/>
              </w:rPr>
              <w:t xml:space="preserve"> to the Contract hereto, in the form, in the numbers and within the time periods set forth in the </w:t>
            </w:r>
            <w:r w:rsidRPr="00AD3660">
              <w:rPr>
                <w:rFonts w:ascii="Arial" w:hAnsi="Arial" w:cs="Arial"/>
                <w:b/>
                <w:color w:val="000000" w:themeColor="text1"/>
                <w:sz w:val="21"/>
                <w:szCs w:val="21"/>
                <w:lang w:val="en-GB"/>
              </w:rPr>
              <w:t>Appendix B</w:t>
            </w:r>
            <w:r w:rsidRPr="00AD3660">
              <w:rPr>
                <w:rFonts w:ascii="Arial" w:hAnsi="Arial" w:cs="Arial"/>
                <w:color w:val="000000" w:themeColor="text1"/>
                <w:sz w:val="21"/>
                <w:szCs w:val="21"/>
                <w:lang w:val="en-GB"/>
              </w:rPr>
              <w:t xml:space="preserve">.  </w:t>
            </w:r>
          </w:p>
        </w:tc>
      </w:tr>
      <w:tr w:rsidR="00BA4876" w:rsidRPr="00AD3660" w14:paraId="446DF44D" w14:textId="77777777" w:rsidTr="00DE468D">
        <w:tc>
          <w:tcPr>
            <w:tcW w:w="2520" w:type="dxa"/>
            <w:gridSpan w:val="2"/>
            <w:tcBorders>
              <w:top w:val="single" w:sz="4" w:space="0" w:color="auto"/>
              <w:left w:val="single" w:sz="4" w:space="0" w:color="auto"/>
              <w:bottom w:val="single" w:sz="4" w:space="0" w:color="auto"/>
              <w:right w:val="single" w:sz="4" w:space="0" w:color="auto"/>
            </w:tcBorders>
          </w:tcPr>
          <w:p w14:paraId="0E8803C3" w14:textId="77777777" w:rsidR="00BA4876" w:rsidRPr="00AD3660" w:rsidRDefault="00BA4876" w:rsidP="00853FFF">
            <w:pPr>
              <w:pStyle w:val="Heading3"/>
              <w:rPr>
                <w:color w:val="000000" w:themeColor="text1"/>
              </w:rPr>
            </w:pPr>
            <w:bookmarkStart w:id="1809" w:name="_Toc46725746"/>
            <w:bookmarkStart w:id="1810" w:name="_Toc46731352"/>
            <w:bookmarkStart w:id="1811" w:name="_Toc46731640"/>
            <w:bookmarkStart w:id="1812" w:name="_Toc46731946"/>
            <w:bookmarkStart w:id="1813" w:name="_Toc46732560"/>
            <w:bookmarkStart w:id="1814" w:name="_Toc46733314"/>
            <w:bookmarkStart w:id="1815" w:name="_Toc46733480"/>
            <w:bookmarkStart w:id="1816" w:name="_Toc46736304"/>
            <w:bookmarkStart w:id="1817" w:name="_Toc46736453"/>
            <w:bookmarkStart w:id="1818" w:name="_Toc46736660"/>
            <w:bookmarkStart w:id="1819" w:name="_Toc46736804"/>
            <w:bookmarkStart w:id="1820" w:name="_Toc46736908"/>
            <w:bookmarkStart w:id="1821" w:name="_Toc46737011"/>
            <w:bookmarkStart w:id="1822" w:name="_Toc46737114"/>
            <w:bookmarkStart w:id="1823" w:name="_Toc46737426"/>
            <w:bookmarkStart w:id="1824" w:name="_Toc47069359"/>
            <w:bookmarkStart w:id="1825" w:name="_Toc47070015"/>
            <w:bookmarkStart w:id="1826" w:name="_Toc47070254"/>
            <w:bookmarkStart w:id="1827" w:name="_Toc47071623"/>
            <w:bookmarkStart w:id="1828" w:name="_Toc47073961"/>
            <w:bookmarkStart w:id="1829" w:name="_Toc47074568"/>
            <w:bookmarkStart w:id="1830" w:name="_Toc47159152"/>
            <w:bookmarkStart w:id="1831" w:name="_Toc47170588"/>
            <w:bookmarkStart w:id="1832" w:name="_Toc47322653"/>
            <w:bookmarkStart w:id="1833" w:name="_Toc47326941"/>
            <w:bookmarkStart w:id="1834" w:name="_Toc47328777"/>
            <w:bookmarkStart w:id="1835" w:name="_Toc47331069"/>
            <w:bookmarkStart w:id="1836" w:name="_Toc47331747"/>
            <w:bookmarkStart w:id="1837" w:name="_Toc47331895"/>
            <w:bookmarkStart w:id="1838" w:name="_Toc47332034"/>
            <w:bookmarkStart w:id="1839" w:name="_Toc47332433"/>
            <w:bookmarkStart w:id="1840" w:name="_Toc47332656"/>
            <w:bookmarkStart w:id="1841" w:name="_Toc48551111"/>
            <w:bookmarkStart w:id="1842" w:name="_Toc48632788"/>
            <w:bookmarkStart w:id="1843" w:name="_Toc48798491"/>
            <w:bookmarkStart w:id="1844" w:name="_Toc48800761"/>
            <w:bookmarkStart w:id="1845" w:name="_Toc48800930"/>
            <w:bookmarkStart w:id="1846" w:name="_Toc48803127"/>
            <w:bookmarkStart w:id="1847" w:name="_Toc48803296"/>
            <w:bookmarkStart w:id="1848" w:name="_Toc48803465"/>
            <w:bookmarkStart w:id="1849" w:name="_Toc48803803"/>
            <w:bookmarkStart w:id="1850" w:name="_Toc48804141"/>
            <w:bookmarkStart w:id="1851" w:name="_Toc48804310"/>
            <w:bookmarkStart w:id="1852" w:name="_Toc48804817"/>
            <w:bookmarkStart w:id="1853" w:name="_Toc48812440"/>
            <w:bookmarkStart w:id="1854" w:name="_Toc48892641"/>
            <w:bookmarkStart w:id="1855" w:name="_Toc48894473"/>
            <w:bookmarkStart w:id="1856" w:name="_Toc48895246"/>
            <w:bookmarkStart w:id="1857" w:name="_Toc48895432"/>
            <w:bookmarkStart w:id="1858" w:name="_Toc48896214"/>
            <w:bookmarkStart w:id="1859" w:name="_Toc48968999"/>
            <w:bookmarkStart w:id="1860" w:name="_Toc48969330"/>
            <w:bookmarkStart w:id="1861" w:name="_Toc48970253"/>
            <w:bookmarkStart w:id="1862" w:name="_Toc48974077"/>
            <w:bookmarkStart w:id="1863" w:name="_Toc48978573"/>
            <w:bookmarkStart w:id="1864" w:name="_Toc48979334"/>
            <w:bookmarkStart w:id="1865" w:name="_Toc48979521"/>
            <w:bookmarkStart w:id="1866" w:name="_Toc48980586"/>
            <w:bookmarkStart w:id="1867" w:name="_Toc49159659"/>
            <w:bookmarkStart w:id="1868" w:name="_Toc49159846"/>
            <w:bookmarkStart w:id="1869" w:name="_Toc67815126"/>
            <w:bookmarkStart w:id="1870" w:name="_Toc86025552"/>
            <w:bookmarkStart w:id="1871" w:name="_Toc235351195"/>
            <w:bookmarkStart w:id="1872" w:name="_Toc485953927"/>
            <w:r w:rsidRPr="00AD3660">
              <w:rPr>
                <w:color w:val="000000" w:themeColor="text1"/>
              </w:rPr>
              <w:t>30. Proprietary Rights on Documents Prepared by the Service Provider</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p>
        </w:tc>
        <w:tc>
          <w:tcPr>
            <w:tcW w:w="6830" w:type="dxa"/>
            <w:gridSpan w:val="2"/>
            <w:tcBorders>
              <w:top w:val="single" w:sz="4" w:space="0" w:color="auto"/>
              <w:left w:val="single" w:sz="4" w:space="0" w:color="auto"/>
              <w:bottom w:val="single" w:sz="4" w:space="0" w:color="auto"/>
              <w:right w:val="single" w:sz="4" w:space="0" w:color="auto"/>
            </w:tcBorders>
          </w:tcPr>
          <w:p w14:paraId="1305111B" w14:textId="77777777" w:rsidR="00BA4876" w:rsidRPr="00AD3660" w:rsidRDefault="00BA4876" w:rsidP="0082617C">
            <w:pPr>
              <w:pStyle w:val="ListParagraph"/>
              <w:numPr>
                <w:ilvl w:val="0"/>
                <w:numId w:val="96"/>
              </w:numPr>
              <w:spacing w:before="120" w:after="120"/>
              <w:ind w:left="612" w:hanging="63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All plans, maps, diagrams, drawings, specifications, designs, statistics, reports, other documents, data and software compiled or prepared by the Service Provider for the Employer under this Contract shall become and remain the absolute property of the Employer, and the Service Provider shall, not later than upon conclusion or termination of this Contract, deliver all such documents to the Employer, together with a detailed inventory.  </w:t>
            </w:r>
          </w:p>
        </w:tc>
      </w:tr>
      <w:tr w:rsidR="00BA4876" w:rsidRPr="00AD3660" w14:paraId="02FD99C8" w14:textId="77777777" w:rsidTr="00DE468D">
        <w:trPr>
          <w:trHeight w:val="828"/>
        </w:trPr>
        <w:tc>
          <w:tcPr>
            <w:tcW w:w="2520" w:type="dxa"/>
            <w:gridSpan w:val="2"/>
            <w:vMerge w:val="restart"/>
            <w:tcBorders>
              <w:top w:val="single" w:sz="4" w:space="0" w:color="auto"/>
              <w:left w:val="single" w:sz="4" w:space="0" w:color="auto"/>
              <w:bottom w:val="single" w:sz="4" w:space="0" w:color="auto"/>
              <w:right w:val="single" w:sz="4" w:space="0" w:color="auto"/>
            </w:tcBorders>
          </w:tcPr>
          <w:p w14:paraId="4942105A" w14:textId="77777777" w:rsidR="00BA4876" w:rsidRPr="00AD3660" w:rsidRDefault="00BA4876" w:rsidP="00853FFF">
            <w:pPr>
              <w:pStyle w:val="Heading3"/>
              <w:rPr>
                <w:color w:val="000000" w:themeColor="text1"/>
              </w:rPr>
            </w:pPr>
            <w:bookmarkStart w:id="1873" w:name="_Toc29564194"/>
            <w:bookmarkStart w:id="1874" w:name="_Toc164664724"/>
            <w:bookmarkStart w:id="1875" w:name="_Toc485953928"/>
            <w:r w:rsidRPr="00AD3660">
              <w:rPr>
                <w:color w:val="000000" w:themeColor="text1"/>
              </w:rPr>
              <w:t>31. Liquidated Damages</w:t>
            </w:r>
            <w:bookmarkEnd w:id="1873"/>
            <w:bookmarkEnd w:id="1874"/>
            <w:bookmarkEnd w:id="1875"/>
          </w:p>
          <w:p w14:paraId="067A397F" w14:textId="77777777" w:rsidR="00BA4876" w:rsidRPr="00AD3660" w:rsidRDefault="00BA4876" w:rsidP="00853FFF">
            <w:pPr>
              <w:pStyle w:val="Heading3"/>
              <w:rPr>
                <w:color w:val="000000" w:themeColor="text1"/>
              </w:rPr>
            </w:pPr>
          </w:p>
        </w:tc>
        <w:tc>
          <w:tcPr>
            <w:tcW w:w="6830" w:type="dxa"/>
            <w:gridSpan w:val="2"/>
            <w:tcBorders>
              <w:top w:val="single" w:sz="4" w:space="0" w:color="auto"/>
              <w:left w:val="single" w:sz="4" w:space="0" w:color="auto"/>
              <w:bottom w:val="single" w:sz="4" w:space="0" w:color="auto"/>
              <w:right w:val="single" w:sz="4" w:space="0" w:color="auto"/>
            </w:tcBorders>
          </w:tcPr>
          <w:p w14:paraId="19FC66B9" w14:textId="77777777" w:rsidR="00BA4876" w:rsidRPr="00AD3660" w:rsidRDefault="00BA4876" w:rsidP="0082617C">
            <w:pPr>
              <w:pStyle w:val="ListParagraph"/>
              <w:numPr>
                <w:ilvl w:val="1"/>
                <w:numId w:val="152"/>
              </w:numPr>
              <w:spacing w:before="120" w:after="120"/>
              <w:ind w:left="612" w:hanging="612"/>
              <w:jc w:val="both"/>
              <w:rPr>
                <w:rFonts w:cs="Arial"/>
                <w:color w:val="000000" w:themeColor="text1"/>
              </w:rPr>
            </w:pPr>
            <w:bookmarkStart w:id="1876" w:name="_Toc278102350"/>
            <w:bookmarkStart w:id="1877" w:name="_Toc278963764"/>
            <w:bookmarkStart w:id="1878" w:name="_Toc398658166"/>
            <w:bookmarkStart w:id="1879" w:name="_Toc476130767"/>
            <w:bookmarkStart w:id="1880" w:name="_Toc476233395"/>
            <w:r w:rsidRPr="00AD3660">
              <w:rPr>
                <w:rFonts w:ascii="Arial" w:hAnsi="Arial" w:cs="Arial"/>
                <w:color w:val="000000" w:themeColor="text1"/>
                <w:sz w:val="21"/>
                <w:szCs w:val="21"/>
                <w:lang w:val="en-GB"/>
              </w:rPr>
              <w:t>If the Service Provider does not complete the activities by the Intended Completion Date, it shall be liable to pay liquidated damage as stated under GCC Sub Clause 31.2.</w:t>
            </w:r>
            <w:bookmarkEnd w:id="1876"/>
            <w:bookmarkEnd w:id="1877"/>
            <w:bookmarkEnd w:id="1878"/>
            <w:bookmarkEnd w:id="1879"/>
            <w:bookmarkEnd w:id="1880"/>
          </w:p>
        </w:tc>
      </w:tr>
      <w:tr w:rsidR="00BA4876" w:rsidRPr="00AD3660" w14:paraId="65317AFF" w14:textId="77777777" w:rsidTr="00DE468D">
        <w:tc>
          <w:tcPr>
            <w:tcW w:w="2520" w:type="dxa"/>
            <w:gridSpan w:val="2"/>
            <w:vMerge/>
            <w:tcBorders>
              <w:top w:val="single" w:sz="4" w:space="0" w:color="auto"/>
              <w:left w:val="single" w:sz="4" w:space="0" w:color="auto"/>
              <w:bottom w:val="single" w:sz="4" w:space="0" w:color="auto"/>
              <w:right w:val="single" w:sz="4" w:space="0" w:color="auto"/>
            </w:tcBorders>
          </w:tcPr>
          <w:p w14:paraId="56014793" w14:textId="77777777" w:rsidR="00BA4876" w:rsidRPr="00AD3660" w:rsidRDefault="00BA4876" w:rsidP="00853FFF">
            <w:pPr>
              <w:pStyle w:val="Heading3"/>
              <w:rPr>
                <w:color w:val="000000" w:themeColor="text1"/>
              </w:rPr>
            </w:pPr>
            <w:bookmarkStart w:id="1881" w:name="_Toc398658167"/>
            <w:bookmarkStart w:id="1882" w:name="_Toc476130768"/>
            <w:bookmarkEnd w:id="1881"/>
            <w:bookmarkEnd w:id="1882"/>
          </w:p>
        </w:tc>
        <w:tc>
          <w:tcPr>
            <w:tcW w:w="6830" w:type="dxa"/>
            <w:gridSpan w:val="2"/>
            <w:tcBorders>
              <w:top w:val="single" w:sz="4" w:space="0" w:color="auto"/>
              <w:left w:val="single" w:sz="4" w:space="0" w:color="auto"/>
              <w:bottom w:val="single" w:sz="4" w:space="0" w:color="auto"/>
              <w:right w:val="single" w:sz="4" w:space="0" w:color="auto"/>
            </w:tcBorders>
          </w:tcPr>
          <w:p w14:paraId="0A23BBE8" w14:textId="77777777" w:rsidR="00BA4876" w:rsidRPr="00AD3660" w:rsidRDefault="00BA4876" w:rsidP="0082617C">
            <w:pPr>
              <w:pStyle w:val="ListParagraph"/>
              <w:numPr>
                <w:ilvl w:val="1"/>
                <w:numId w:val="152"/>
              </w:numPr>
              <w:spacing w:before="120" w:after="120"/>
              <w:ind w:left="612" w:hanging="612"/>
              <w:jc w:val="both"/>
              <w:rPr>
                <w:rFonts w:ascii="Arial" w:hAnsi="Arial" w:cs="Arial"/>
                <w:color w:val="000000" w:themeColor="text1"/>
                <w:sz w:val="21"/>
                <w:szCs w:val="21"/>
                <w:lang w:val="en-GB"/>
              </w:rPr>
            </w:pPr>
            <w:bookmarkStart w:id="1883" w:name="_Toc278102351"/>
            <w:bookmarkStart w:id="1884" w:name="_Toc278963765"/>
            <w:bookmarkStart w:id="1885" w:name="_Toc398658168"/>
            <w:bookmarkStart w:id="1886" w:name="_Toc476130769"/>
            <w:bookmarkStart w:id="1887" w:name="_Toc476233396"/>
            <w:r w:rsidRPr="00AD3660">
              <w:rPr>
                <w:rFonts w:ascii="Arial" w:hAnsi="Arial" w:cs="Arial"/>
                <w:color w:val="000000" w:themeColor="text1"/>
                <w:sz w:val="21"/>
                <w:szCs w:val="21"/>
                <w:lang w:val="en-GB"/>
              </w:rPr>
              <w:t>The Service Provider shall pay liquidated damages to the Employer at the rate per day stated in the PCC for each day that the Completion Date is later than the Intended Completion Date.  The total amount of liquidated damages shall not exceed the amount defined in the PCC. The Employer may deduct liquidated damages from payments due to the Service Provider.  Payment of liquidated damages shall not affect the Service Provider’s liabilitie</w:t>
            </w:r>
            <w:bookmarkEnd w:id="1883"/>
            <w:bookmarkEnd w:id="1884"/>
            <w:bookmarkEnd w:id="1885"/>
            <w:r w:rsidRPr="00AD3660">
              <w:rPr>
                <w:rFonts w:ascii="Arial" w:hAnsi="Arial" w:cs="Arial"/>
                <w:color w:val="000000" w:themeColor="text1"/>
                <w:sz w:val="21"/>
                <w:szCs w:val="21"/>
                <w:lang w:val="en-GB"/>
              </w:rPr>
              <w:t>s.</w:t>
            </w:r>
            <w:bookmarkEnd w:id="1886"/>
            <w:bookmarkEnd w:id="1887"/>
          </w:p>
          <w:p w14:paraId="17EC742C" w14:textId="77777777" w:rsidR="00BA4876" w:rsidRPr="00AD3660" w:rsidRDefault="00BA4876" w:rsidP="00853FFF">
            <w:pPr>
              <w:tabs>
                <w:tab w:val="num" w:pos="662"/>
              </w:tabs>
              <w:ind w:left="592" w:hanging="668"/>
              <w:rPr>
                <w:color w:val="000000" w:themeColor="text1"/>
                <w:sz w:val="21"/>
                <w:szCs w:val="21"/>
              </w:rPr>
            </w:pPr>
          </w:p>
        </w:tc>
      </w:tr>
      <w:tr w:rsidR="00BA4876" w:rsidRPr="00AD3660" w14:paraId="580A56DC" w14:textId="77777777" w:rsidTr="00DE468D">
        <w:tc>
          <w:tcPr>
            <w:tcW w:w="2520" w:type="dxa"/>
            <w:gridSpan w:val="2"/>
            <w:tcBorders>
              <w:top w:val="single" w:sz="4" w:space="0" w:color="auto"/>
              <w:left w:val="single" w:sz="4" w:space="0" w:color="auto"/>
              <w:bottom w:val="single" w:sz="4" w:space="0" w:color="auto"/>
              <w:right w:val="single" w:sz="4" w:space="0" w:color="auto"/>
            </w:tcBorders>
          </w:tcPr>
          <w:p w14:paraId="36487FA0" w14:textId="77777777" w:rsidR="00BA4876" w:rsidRPr="00AD3660" w:rsidRDefault="00BA4876" w:rsidP="00853FFF">
            <w:pPr>
              <w:pStyle w:val="Heading3"/>
              <w:rPr>
                <w:color w:val="000000" w:themeColor="text1"/>
              </w:rPr>
            </w:pPr>
            <w:bookmarkStart w:id="1888" w:name="_Toc485953929"/>
            <w:r w:rsidRPr="00AD3660">
              <w:rPr>
                <w:color w:val="000000" w:themeColor="text1"/>
              </w:rPr>
              <w:t>32. Correction for Over-payment</w:t>
            </w:r>
            <w:bookmarkEnd w:id="1888"/>
          </w:p>
          <w:p w14:paraId="1654E1B0" w14:textId="77777777" w:rsidR="00BA4876" w:rsidRPr="00AD3660" w:rsidRDefault="00BA4876" w:rsidP="00853FFF">
            <w:pPr>
              <w:pStyle w:val="Heading3"/>
              <w:rPr>
                <w:color w:val="000000" w:themeColor="text1"/>
              </w:rPr>
            </w:pPr>
          </w:p>
        </w:tc>
        <w:tc>
          <w:tcPr>
            <w:tcW w:w="6830" w:type="dxa"/>
            <w:gridSpan w:val="2"/>
            <w:tcBorders>
              <w:top w:val="single" w:sz="4" w:space="0" w:color="auto"/>
              <w:left w:val="single" w:sz="4" w:space="0" w:color="auto"/>
              <w:bottom w:val="single" w:sz="4" w:space="0" w:color="auto"/>
              <w:right w:val="single" w:sz="4" w:space="0" w:color="auto"/>
            </w:tcBorders>
          </w:tcPr>
          <w:p w14:paraId="5162D821" w14:textId="77777777" w:rsidR="00BA4876" w:rsidRPr="00AD3660" w:rsidRDefault="00BA4876" w:rsidP="0082617C">
            <w:pPr>
              <w:pStyle w:val="ListParagraph"/>
              <w:numPr>
                <w:ilvl w:val="1"/>
                <w:numId w:val="153"/>
              </w:numPr>
              <w:spacing w:before="120" w:after="120"/>
              <w:ind w:left="612" w:hanging="540"/>
              <w:jc w:val="both"/>
              <w:rPr>
                <w:rFonts w:cs="Arial"/>
                <w:color w:val="000000" w:themeColor="text1"/>
              </w:rPr>
            </w:pPr>
            <w:bookmarkStart w:id="1889" w:name="_Toc278102353"/>
            <w:bookmarkStart w:id="1890" w:name="_Toc278963767"/>
            <w:bookmarkStart w:id="1891" w:name="_Toc398658170"/>
            <w:bookmarkStart w:id="1892" w:name="_Toc476130771"/>
            <w:bookmarkStart w:id="1893" w:name="_Toc476233398"/>
            <w:r w:rsidRPr="00AD3660">
              <w:rPr>
                <w:rFonts w:ascii="Arial" w:hAnsi="Arial" w:cs="Arial"/>
                <w:color w:val="000000" w:themeColor="text1"/>
                <w:sz w:val="21"/>
                <w:szCs w:val="21"/>
                <w:lang w:val="en-GB"/>
              </w:rPr>
              <w:t>If the Intended Completion Date is extended after liquidated damages have been paid, the Employer shall correct any overpayment of liquidated damages by the Service Provider by adjusting the next payment certificate.  The Service Provider shall be paid interest on the overpayment, calculated from the date of payment to the date of repayment, at the rates specified in GCC Sub Clause 45.1.</w:t>
            </w:r>
            <w:bookmarkEnd w:id="1889"/>
            <w:bookmarkEnd w:id="1890"/>
            <w:bookmarkEnd w:id="1891"/>
            <w:bookmarkEnd w:id="1892"/>
            <w:bookmarkEnd w:id="1893"/>
          </w:p>
        </w:tc>
      </w:tr>
      <w:tr w:rsidR="00BA4876" w:rsidRPr="00AD3660" w14:paraId="30D1C23F" w14:textId="77777777" w:rsidTr="00DE468D">
        <w:tc>
          <w:tcPr>
            <w:tcW w:w="2520" w:type="dxa"/>
            <w:gridSpan w:val="2"/>
            <w:tcBorders>
              <w:top w:val="single" w:sz="4" w:space="0" w:color="auto"/>
              <w:left w:val="single" w:sz="4" w:space="0" w:color="auto"/>
              <w:bottom w:val="single" w:sz="4" w:space="0" w:color="auto"/>
              <w:right w:val="single" w:sz="4" w:space="0" w:color="auto"/>
            </w:tcBorders>
          </w:tcPr>
          <w:p w14:paraId="1FB30CD7" w14:textId="77777777" w:rsidR="00BA4876" w:rsidRPr="00AD3660" w:rsidRDefault="00BA4876" w:rsidP="00853FFF">
            <w:pPr>
              <w:pStyle w:val="Heading3"/>
              <w:rPr>
                <w:color w:val="000000" w:themeColor="text1"/>
              </w:rPr>
            </w:pPr>
            <w:bookmarkStart w:id="1894" w:name="_Toc485953930"/>
            <w:r w:rsidRPr="00AD3660">
              <w:rPr>
                <w:color w:val="000000" w:themeColor="text1"/>
              </w:rPr>
              <w:t>33. Lack of Performance damages claim</w:t>
            </w:r>
            <w:bookmarkEnd w:id="1894"/>
          </w:p>
        </w:tc>
        <w:tc>
          <w:tcPr>
            <w:tcW w:w="6830" w:type="dxa"/>
            <w:gridSpan w:val="2"/>
            <w:tcBorders>
              <w:top w:val="single" w:sz="4" w:space="0" w:color="auto"/>
              <w:left w:val="single" w:sz="4" w:space="0" w:color="auto"/>
              <w:bottom w:val="single" w:sz="4" w:space="0" w:color="auto"/>
              <w:right w:val="single" w:sz="4" w:space="0" w:color="auto"/>
            </w:tcBorders>
          </w:tcPr>
          <w:p w14:paraId="3300628E" w14:textId="77777777" w:rsidR="00BA4876" w:rsidRPr="00AD3660" w:rsidRDefault="00BA4876" w:rsidP="0082617C">
            <w:pPr>
              <w:pStyle w:val="ListParagraph"/>
              <w:numPr>
                <w:ilvl w:val="0"/>
                <w:numId w:val="97"/>
              </w:numPr>
              <w:tabs>
                <w:tab w:val="num" w:pos="772"/>
              </w:tabs>
              <w:spacing w:before="120" w:after="120"/>
              <w:ind w:hanging="668"/>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If the Service Provider has not corrected a Defect within the time specified in the Employer’s notice, damages for Lack of performance will be paid by the Service Provider. The amount to be paid will be calculated as a percentage of the cost of having the Defect corrected, assessed as described in GCC Sub clause 53.1 and, as specified in the </w:t>
            </w:r>
            <w:r w:rsidRPr="00AD3660">
              <w:rPr>
                <w:rFonts w:ascii="Arial" w:hAnsi="Arial" w:cs="Arial"/>
                <w:b/>
                <w:color w:val="000000" w:themeColor="text1"/>
                <w:sz w:val="21"/>
                <w:szCs w:val="21"/>
                <w:lang w:val="en-GB"/>
              </w:rPr>
              <w:t>PCC</w:t>
            </w:r>
            <w:r w:rsidRPr="00AD3660">
              <w:rPr>
                <w:rFonts w:ascii="Arial" w:hAnsi="Arial" w:cs="Arial"/>
                <w:color w:val="000000" w:themeColor="text1"/>
                <w:sz w:val="21"/>
                <w:szCs w:val="21"/>
                <w:lang w:val="en-GB"/>
              </w:rPr>
              <w:t>.</w:t>
            </w:r>
          </w:p>
        </w:tc>
      </w:tr>
      <w:tr w:rsidR="00BA4876" w:rsidRPr="00AD3660" w14:paraId="67AA8F2E" w14:textId="77777777" w:rsidTr="00DE468D">
        <w:tc>
          <w:tcPr>
            <w:tcW w:w="2520" w:type="dxa"/>
            <w:gridSpan w:val="2"/>
            <w:vMerge w:val="restart"/>
            <w:tcBorders>
              <w:top w:val="single" w:sz="4" w:space="0" w:color="auto"/>
              <w:left w:val="single" w:sz="4" w:space="0" w:color="auto"/>
              <w:right w:val="single" w:sz="4" w:space="0" w:color="auto"/>
            </w:tcBorders>
          </w:tcPr>
          <w:p w14:paraId="7A15AA7F" w14:textId="77777777" w:rsidR="00BA4876" w:rsidRPr="00AD3660" w:rsidRDefault="00BA4876" w:rsidP="00853FFF">
            <w:pPr>
              <w:pStyle w:val="Heading3"/>
              <w:rPr>
                <w:color w:val="000000" w:themeColor="text1"/>
              </w:rPr>
            </w:pPr>
            <w:bookmarkStart w:id="1895" w:name="_Toc485953931"/>
            <w:r w:rsidRPr="00AD3660">
              <w:rPr>
                <w:color w:val="000000" w:themeColor="text1"/>
              </w:rPr>
              <w:t>34. Performance Security</w:t>
            </w:r>
            <w:bookmarkEnd w:id="1895"/>
          </w:p>
        </w:tc>
        <w:tc>
          <w:tcPr>
            <w:tcW w:w="6830" w:type="dxa"/>
            <w:gridSpan w:val="2"/>
            <w:tcBorders>
              <w:top w:val="single" w:sz="4" w:space="0" w:color="auto"/>
              <w:left w:val="single" w:sz="4" w:space="0" w:color="auto"/>
              <w:bottom w:val="single" w:sz="4" w:space="0" w:color="auto"/>
              <w:right w:val="single" w:sz="4" w:space="0" w:color="auto"/>
            </w:tcBorders>
          </w:tcPr>
          <w:p w14:paraId="2C3AD282" w14:textId="77777777" w:rsidR="00BA4876" w:rsidRPr="00AD3660" w:rsidRDefault="00BA4876" w:rsidP="0082617C">
            <w:pPr>
              <w:pStyle w:val="ListParagraph"/>
              <w:numPr>
                <w:ilvl w:val="0"/>
                <w:numId w:val="98"/>
              </w:numPr>
              <w:tabs>
                <w:tab w:val="num" w:pos="772"/>
              </w:tabs>
              <w:spacing w:before="120" w:after="120"/>
              <w:ind w:hanging="668"/>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Employer shall notify the Service Provider of any claim made against the Bank issuing the Performance Security. </w:t>
            </w:r>
          </w:p>
        </w:tc>
      </w:tr>
      <w:tr w:rsidR="00BA4876" w:rsidRPr="00AD3660" w14:paraId="1D004B94" w14:textId="77777777" w:rsidTr="00DE468D">
        <w:tc>
          <w:tcPr>
            <w:tcW w:w="2520" w:type="dxa"/>
            <w:gridSpan w:val="2"/>
            <w:vMerge/>
            <w:tcBorders>
              <w:left w:val="single" w:sz="4" w:space="0" w:color="auto"/>
              <w:right w:val="single" w:sz="4" w:space="0" w:color="auto"/>
            </w:tcBorders>
          </w:tcPr>
          <w:p w14:paraId="1543BC45" w14:textId="77777777" w:rsidR="00BA4876" w:rsidRPr="00AD3660" w:rsidRDefault="00BA4876" w:rsidP="00853FFF">
            <w:pPr>
              <w:pStyle w:val="Heading3"/>
              <w:rPr>
                <w:color w:val="000000" w:themeColor="text1"/>
              </w:rPr>
            </w:pPr>
          </w:p>
        </w:tc>
        <w:tc>
          <w:tcPr>
            <w:tcW w:w="6830" w:type="dxa"/>
            <w:gridSpan w:val="2"/>
            <w:tcBorders>
              <w:top w:val="single" w:sz="4" w:space="0" w:color="auto"/>
              <w:left w:val="single" w:sz="4" w:space="0" w:color="auto"/>
              <w:bottom w:val="single" w:sz="4" w:space="0" w:color="auto"/>
              <w:right w:val="single" w:sz="4" w:space="0" w:color="auto"/>
            </w:tcBorders>
          </w:tcPr>
          <w:p w14:paraId="629A4D66" w14:textId="77777777" w:rsidR="00BA4876" w:rsidRPr="00AD3660" w:rsidRDefault="00BA4876" w:rsidP="0082617C">
            <w:pPr>
              <w:pStyle w:val="ListParagraph"/>
              <w:numPr>
                <w:ilvl w:val="0"/>
                <w:numId w:val="98"/>
              </w:numPr>
              <w:tabs>
                <w:tab w:val="num" w:pos="772"/>
              </w:tabs>
              <w:spacing w:before="120" w:after="120"/>
              <w:ind w:hanging="668"/>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Employer may claim against the security if any of the following events occurs for fourteen (14) days or more.</w:t>
            </w:r>
          </w:p>
          <w:p w14:paraId="549833F2" w14:textId="77777777" w:rsidR="00BA4876" w:rsidRPr="00AD3660" w:rsidRDefault="00BA4876" w:rsidP="0082617C">
            <w:pPr>
              <w:pStyle w:val="ListParagraph"/>
              <w:numPr>
                <w:ilvl w:val="0"/>
                <w:numId w:val="99"/>
              </w:numPr>
              <w:spacing w:beforeLines="40" w:before="96" w:afterLines="40" w:after="96"/>
              <w:ind w:left="1242" w:hanging="54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Service Provider is in breach of the Contract and the Employer has duly notified him or her ; and</w:t>
            </w:r>
          </w:p>
          <w:p w14:paraId="6E0DA859" w14:textId="77777777" w:rsidR="00BA4876" w:rsidRPr="00AD3660" w:rsidRDefault="00BA4876" w:rsidP="0082617C">
            <w:pPr>
              <w:pStyle w:val="ListParagraph"/>
              <w:numPr>
                <w:ilvl w:val="0"/>
                <w:numId w:val="99"/>
              </w:numPr>
              <w:spacing w:beforeLines="40" w:before="96" w:afterLines="40" w:after="96"/>
              <w:ind w:left="1242" w:hanging="54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Service Provider has not paid an amount due to the Employer and the Employer has duly notified him or her.</w:t>
            </w:r>
          </w:p>
        </w:tc>
      </w:tr>
      <w:tr w:rsidR="00BA4876" w:rsidRPr="00AD3660" w14:paraId="2216ACC2" w14:textId="77777777" w:rsidTr="00DE468D">
        <w:tc>
          <w:tcPr>
            <w:tcW w:w="2520" w:type="dxa"/>
            <w:gridSpan w:val="2"/>
            <w:vMerge/>
            <w:tcBorders>
              <w:left w:val="single" w:sz="4" w:space="0" w:color="auto"/>
              <w:bottom w:val="single" w:sz="4" w:space="0" w:color="auto"/>
              <w:right w:val="single" w:sz="4" w:space="0" w:color="auto"/>
            </w:tcBorders>
          </w:tcPr>
          <w:p w14:paraId="2F604050" w14:textId="77777777" w:rsidR="00BA4876" w:rsidRPr="00AD3660" w:rsidRDefault="00BA4876" w:rsidP="00853FFF">
            <w:pPr>
              <w:pStyle w:val="Heading3"/>
              <w:rPr>
                <w:color w:val="000000" w:themeColor="text1"/>
              </w:rPr>
            </w:pPr>
          </w:p>
        </w:tc>
        <w:tc>
          <w:tcPr>
            <w:tcW w:w="6830" w:type="dxa"/>
            <w:gridSpan w:val="2"/>
            <w:tcBorders>
              <w:top w:val="single" w:sz="4" w:space="0" w:color="auto"/>
              <w:left w:val="single" w:sz="4" w:space="0" w:color="auto"/>
              <w:bottom w:val="single" w:sz="4" w:space="0" w:color="auto"/>
              <w:right w:val="single" w:sz="4" w:space="0" w:color="auto"/>
            </w:tcBorders>
          </w:tcPr>
          <w:p w14:paraId="1A9004D9" w14:textId="77777777" w:rsidR="00BA4876" w:rsidRPr="00AD3660" w:rsidRDefault="00BA4876" w:rsidP="0082617C">
            <w:pPr>
              <w:pStyle w:val="ListParagraph"/>
              <w:numPr>
                <w:ilvl w:val="0"/>
                <w:numId w:val="98"/>
              </w:numPr>
              <w:tabs>
                <w:tab w:val="num" w:pos="772"/>
              </w:tabs>
              <w:spacing w:before="120" w:after="120"/>
              <w:ind w:hanging="668"/>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In the event the Service Provider is liable to pay compensation under the Contract amounting to the full value of the Performance Security or more, the Employer may call the full amount of the Performance Security.</w:t>
            </w:r>
          </w:p>
        </w:tc>
      </w:tr>
      <w:tr w:rsidR="00BA4876" w:rsidRPr="00AD3660" w14:paraId="066FA540" w14:textId="77777777" w:rsidTr="00DE468D">
        <w:tc>
          <w:tcPr>
            <w:tcW w:w="9350" w:type="dxa"/>
            <w:gridSpan w:val="4"/>
            <w:tcBorders>
              <w:top w:val="single" w:sz="4" w:space="0" w:color="auto"/>
              <w:left w:val="single" w:sz="4" w:space="0" w:color="auto"/>
              <w:bottom w:val="single" w:sz="4" w:space="0" w:color="auto"/>
              <w:right w:val="single" w:sz="4" w:space="0" w:color="auto"/>
            </w:tcBorders>
          </w:tcPr>
          <w:p w14:paraId="5AEE6398" w14:textId="77777777" w:rsidR="00BA4876" w:rsidRPr="00AD3660" w:rsidRDefault="00BA4876" w:rsidP="00853FFF">
            <w:pPr>
              <w:pStyle w:val="Heading2"/>
              <w:spacing w:before="120" w:after="120"/>
              <w:rPr>
                <w:rFonts w:eastAsia="SimSun" w:cs="Arial"/>
                <w:bCs w:val="0"/>
                <w:color w:val="000000" w:themeColor="text1"/>
                <w:sz w:val="32"/>
                <w:szCs w:val="32"/>
                <w:lang w:val="en-GB"/>
              </w:rPr>
            </w:pPr>
            <w:bookmarkStart w:id="1896" w:name="_Toc47069361"/>
            <w:bookmarkStart w:id="1897" w:name="_Toc47070017"/>
            <w:bookmarkStart w:id="1898" w:name="_Toc47070256"/>
            <w:bookmarkStart w:id="1899" w:name="_Toc47071625"/>
            <w:bookmarkStart w:id="1900" w:name="_Toc47073963"/>
            <w:bookmarkStart w:id="1901" w:name="_Toc47074570"/>
            <w:bookmarkStart w:id="1902" w:name="_Toc47159154"/>
            <w:bookmarkStart w:id="1903" w:name="_Toc47170590"/>
            <w:bookmarkStart w:id="1904" w:name="_Toc47322655"/>
            <w:bookmarkStart w:id="1905" w:name="_Toc47326943"/>
            <w:bookmarkStart w:id="1906" w:name="_Toc47328779"/>
            <w:bookmarkStart w:id="1907" w:name="_Toc47331071"/>
            <w:bookmarkStart w:id="1908" w:name="_Toc47331749"/>
            <w:bookmarkStart w:id="1909" w:name="_Toc47331897"/>
            <w:bookmarkStart w:id="1910" w:name="_Toc47332036"/>
            <w:bookmarkStart w:id="1911" w:name="_Toc47332435"/>
            <w:bookmarkStart w:id="1912" w:name="_Toc47332658"/>
            <w:bookmarkStart w:id="1913" w:name="_Toc48892643"/>
            <w:bookmarkStart w:id="1914" w:name="_Toc48894475"/>
            <w:bookmarkStart w:id="1915" w:name="_Toc48895248"/>
            <w:bookmarkStart w:id="1916" w:name="_Toc48895434"/>
            <w:bookmarkStart w:id="1917" w:name="_Toc48896216"/>
            <w:bookmarkStart w:id="1918" w:name="_Toc48969001"/>
            <w:bookmarkStart w:id="1919" w:name="_Toc48969332"/>
            <w:bookmarkStart w:id="1920" w:name="_Toc48970255"/>
            <w:bookmarkStart w:id="1921" w:name="_Toc48974079"/>
            <w:bookmarkStart w:id="1922" w:name="_Toc48978575"/>
            <w:bookmarkStart w:id="1923" w:name="_Toc48979336"/>
            <w:bookmarkStart w:id="1924" w:name="_Toc48979523"/>
            <w:bookmarkStart w:id="1925" w:name="_Toc48980588"/>
            <w:bookmarkStart w:id="1926" w:name="_Toc49159661"/>
            <w:bookmarkStart w:id="1927" w:name="_Toc49159848"/>
            <w:bookmarkStart w:id="1928" w:name="_Toc67815128"/>
            <w:bookmarkStart w:id="1929" w:name="_Toc86025554"/>
            <w:bookmarkStart w:id="1930" w:name="_Toc235351197"/>
            <w:bookmarkStart w:id="1931" w:name="_Toc485953932"/>
            <w:r w:rsidRPr="00AD3660">
              <w:rPr>
                <w:rFonts w:eastAsia="SimSun" w:cs="Arial"/>
                <w:bCs w:val="0"/>
                <w:color w:val="000000" w:themeColor="text1"/>
                <w:sz w:val="32"/>
                <w:szCs w:val="32"/>
                <w:lang w:val="en-GB"/>
              </w:rPr>
              <w:t>E.  Obligations of the Employer</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tc>
      </w:tr>
      <w:tr w:rsidR="00BA4876" w:rsidRPr="00AD3660" w14:paraId="489193FE" w14:textId="77777777" w:rsidTr="00DE468D">
        <w:trPr>
          <w:trHeight w:val="350"/>
        </w:trPr>
        <w:tc>
          <w:tcPr>
            <w:tcW w:w="2520" w:type="dxa"/>
            <w:gridSpan w:val="2"/>
            <w:tcBorders>
              <w:top w:val="single" w:sz="4" w:space="0" w:color="auto"/>
              <w:left w:val="single" w:sz="4" w:space="0" w:color="auto"/>
              <w:bottom w:val="single" w:sz="4" w:space="0" w:color="auto"/>
              <w:right w:val="single" w:sz="4" w:space="0" w:color="auto"/>
            </w:tcBorders>
          </w:tcPr>
          <w:p w14:paraId="0423325D" w14:textId="77777777" w:rsidR="00BA4876" w:rsidRPr="00AD3660" w:rsidRDefault="00BA4876" w:rsidP="00853FFF">
            <w:pPr>
              <w:pStyle w:val="Heading3"/>
              <w:rPr>
                <w:color w:val="000000" w:themeColor="text1"/>
              </w:rPr>
            </w:pPr>
            <w:bookmarkStart w:id="1932" w:name="_Toc351343728"/>
            <w:bookmarkStart w:id="1933" w:name="_Toc37733628"/>
            <w:bookmarkStart w:id="1934" w:name="_Toc46725750"/>
            <w:bookmarkStart w:id="1935" w:name="_Toc46731356"/>
            <w:bookmarkStart w:id="1936" w:name="_Toc46731644"/>
            <w:bookmarkStart w:id="1937" w:name="_Toc46731950"/>
            <w:bookmarkStart w:id="1938" w:name="_Toc46732564"/>
            <w:bookmarkStart w:id="1939" w:name="_Toc46733318"/>
            <w:bookmarkStart w:id="1940" w:name="_Toc46733484"/>
            <w:bookmarkStart w:id="1941" w:name="_Toc46736308"/>
            <w:bookmarkStart w:id="1942" w:name="_Toc46736457"/>
            <w:bookmarkStart w:id="1943" w:name="_Toc46736664"/>
            <w:bookmarkStart w:id="1944" w:name="_Toc46736808"/>
            <w:bookmarkStart w:id="1945" w:name="_Toc46736912"/>
            <w:bookmarkStart w:id="1946" w:name="_Toc46737015"/>
            <w:bookmarkStart w:id="1947" w:name="_Toc46737117"/>
            <w:bookmarkStart w:id="1948" w:name="_Toc46737429"/>
            <w:bookmarkStart w:id="1949" w:name="_Toc47069362"/>
            <w:bookmarkStart w:id="1950" w:name="_Toc47070018"/>
            <w:bookmarkStart w:id="1951" w:name="_Toc47070257"/>
            <w:bookmarkStart w:id="1952" w:name="_Toc47071626"/>
            <w:bookmarkStart w:id="1953" w:name="_Toc47073964"/>
            <w:bookmarkStart w:id="1954" w:name="_Toc47074571"/>
            <w:bookmarkStart w:id="1955" w:name="_Toc47159155"/>
            <w:bookmarkStart w:id="1956" w:name="_Toc47170591"/>
            <w:bookmarkStart w:id="1957" w:name="_Toc47322656"/>
            <w:bookmarkStart w:id="1958" w:name="_Toc47326944"/>
            <w:bookmarkStart w:id="1959" w:name="_Toc47328780"/>
            <w:bookmarkStart w:id="1960" w:name="_Toc47331072"/>
            <w:bookmarkStart w:id="1961" w:name="_Toc47331750"/>
            <w:bookmarkStart w:id="1962" w:name="_Toc47331898"/>
            <w:bookmarkStart w:id="1963" w:name="_Toc47332037"/>
            <w:bookmarkStart w:id="1964" w:name="_Toc47332436"/>
            <w:bookmarkStart w:id="1965" w:name="_Toc47332659"/>
            <w:bookmarkStart w:id="1966" w:name="_Toc48892644"/>
            <w:bookmarkStart w:id="1967" w:name="_Toc48894476"/>
            <w:bookmarkStart w:id="1968" w:name="_Toc48895249"/>
            <w:bookmarkStart w:id="1969" w:name="_Toc48895435"/>
            <w:bookmarkStart w:id="1970" w:name="_Toc48896217"/>
            <w:bookmarkStart w:id="1971" w:name="_Toc48969002"/>
            <w:bookmarkStart w:id="1972" w:name="_Toc48969333"/>
            <w:bookmarkStart w:id="1973" w:name="_Toc48970256"/>
            <w:bookmarkStart w:id="1974" w:name="_Toc48974080"/>
            <w:bookmarkStart w:id="1975" w:name="_Toc48978576"/>
            <w:bookmarkStart w:id="1976" w:name="_Toc48979337"/>
            <w:bookmarkStart w:id="1977" w:name="_Toc48979524"/>
            <w:bookmarkStart w:id="1978" w:name="_Toc48980589"/>
            <w:bookmarkStart w:id="1979" w:name="_Toc49159662"/>
            <w:bookmarkStart w:id="1980" w:name="_Toc49159849"/>
            <w:bookmarkStart w:id="1981" w:name="_Toc67815129"/>
            <w:bookmarkStart w:id="1982" w:name="_Toc86025555"/>
            <w:bookmarkStart w:id="1983" w:name="_Toc235351198"/>
            <w:bookmarkStart w:id="1984" w:name="_Toc485953933"/>
            <w:r w:rsidRPr="00AD3660">
              <w:rPr>
                <w:color w:val="000000" w:themeColor="text1"/>
              </w:rPr>
              <w:t>35. Assistance and Exemptions</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p>
        </w:tc>
        <w:tc>
          <w:tcPr>
            <w:tcW w:w="6830" w:type="dxa"/>
            <w:gridSpan w:val="2"/>
            <w:tcBorders>
              <w:top w:val="single" w:sz="4" w:space="0" w:color="auto"/>
              <w:left w:val="single" w:sz="4" w:space="0" w:color="auto"/>
              <w:bottom w:val="single" w:sz="4" w:space="0" w:color="auto"/>
              <w:right w:val="single" w:sz="4" w:space="0" w:color="auto"/>
            </w:tcBorders>
          </w:tcPr>
          <w:p w14:paraId="554FD068" w14:textId="77777777" w:rsidR="00BA4876" w:rsidRPr="00AD3660" w:rsidRDefault="00BA4876" w:rsidP="0082617C">
            <w:pPr>
              <w:pStyle w:val="ListParagraph"/>
              <w:numPr>
                <w:ilvl w:val="0"/>
                <w:numId w:val="101"/>
              </w:numPr>
              <w:spacing w:before="120" w:after="120"/>
              <w:ind w:left="662" w:hanging="7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Employer shall use its best efforts to ensure that the Government shall:</w:t>
            </w:r>
          </w:p>
          <w:p w14:paraId="71FB0F94" w14:textId="77777777" w:rsidR="00BA4876" w:rsidRPr="00AD3660" w:rsidRDefault="00BA4876" w:rsidP="0082617C">
            <w:pPr>
              <w:pStyle w:val="ListParagraph"/>
              <w:numPr>
                <w:ilvl w:val="0"/>
                <w:numId w:val="100"/>
              </w:num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provide the Service Provider and Personnel with documents as shall be necessary to enable the Service Provider or Personnel to perform the Services;</w:t>
            </w:r>
          </w:p>
          <w:p w14:paraId="47918CE3" w14:textId="77777777" w:rsidR="00BA4876" w:rsidRPr="00AD3660" w:rsidRDefault="00BA4876" w:rsidP="0082617C">
            <w:pPr>
              <w:pStyle w:val="ListParagraph"/>
              <w:numPr>
                <w:ilvl w:val="0"/>
                <w:numId w:val="100"/>
              </w:num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issue to officials, agents and representatives of the Government all such instructions as may be necessary or appropriate for the prompt and effective implementation of the Services;</w:t>
            </w:r>
          </w:p>
          <w:p w14:paraId="35D6BE80" w14:textId="77777777" w:rsidR="00BA4876" w:rsidRPr="00AD3660" w:rsidRDefault="00BA4876" w:rsidP="0082617C">
            <w:pPr>
              <w:pStyle w:val="ListParagraph"/>
              <w:numPr>
                <w:ilvl w:val="0"/>
                <w:numId w:val="100"/>
              </w:num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assist the Service Provider in obtaining necessary licenses and permits needed to carry out the Services; and</w:t>
            </w:r>
          </w:p>
          <w:p w14:paraId="0A570CC5" w14:textId="77777777" w:rsidR="00BA4876" w:rsidRPr="00AD3660" w:rsidRDefault="00BA4876" w:rsidP="0082617C">
            <w:pPr>
              <w:pStyle w:val="ListParagraph"/>
              <w:numPr>
                <w:ilvl w:val="0"/>
                <w:numId w:val="100"/>
              </w:numPr>
              <w:jc w:val="both"/>
              <w:rPr>
                <w:rFonts w:ascii="Arial" w:hAnsi="Arial" w:cs="Arial"/>
                <w:color w:val="000000" w:themeColor="text1"/>
                <w:sz w:val="21"/>
                <w:szCs w:val="21"/>
                <w:lang w:val="en-GB"/>
              </w:rPr>
            </w:pPr>
            <w:proofErr w:type="gramStart"/>
            <w:r w:rsidRPr="00AD3660">
              <w:rPr>
                <w:rFonts w:ascii="Arial" w:hAnsi="Arial" w:cs="Arial"/>
                <w:color w:val="000000" w:themeColor="text1"/>
                <w:sz w:val="21"/>
                <w:szCs w:val="21"/>
                <w:lang w:val="en-GB"/>
              </w:rPr>
              <w:t>provide</w:t>
            </w:r>
            <w:proofErr w:type="gramEnd"/>
            <w:r w:rsidRPr="00AD3660">
              <w:rPr>
                <w:rFonts w:ascii="Arial" w:hAnsi="Arial" w:cs="Arial"/>
                <w:color w:val="000000" w:themeColor="text1"/>
                <w:sz w:val="21"/>
                <w:szCs w:val="21"/>
                <w:lang w:val="en-GB"/>
              </w:rPr>
              <w:t xml:space="preserve"> to the Service Provider and Personnel any such other assistance as may be specified in the </w:t>
            </w:r>
            <w:r w:rsidRPr="00AD3660">
              <w:rPr>
                <w:rFonts w:ascii="Arial" w:hAnsi="Arial" w:cs="Arial"/>
                <w:b/>
                <w:color w:val="000000" w:themeColor="text1"/>
                <w:sz w:val="21"/>
                <w:szCs w:val="21"/>
                <w:lang w:val="en-GB"/>
              </w:rPr>
              <w:t>PCC</w:t>
            </w:r>
            <w:r w:rsidRPr="00AD3660">
              <w:rPr>
                <w:rFonts w:ascii="Arial" w:hAnsi="Arial" w:cs="Arial"/>
                <w:color w:val="000000" w:themeColor="text1"/>
                <w:sz w:val="21"/>
                <w:szCs w:val="21"/>
                <w:lang w:val="en-GB"/>
              </w:rPr>
              <w:t>.</w:t>
            </w:r>
          </w:p>
        </w:tc>
      </w:tr>
      <w:tr w:rsidR="00BA4876" w:rsidRPr="00AD3660" w14:paraId="2B5A59FA" w14:textId="77777777" w:rsidTr="00DE468D">
        <w:trPr>
          <w:trHeight w:val="260"/>
        </w:trPr>
        <w:tc>
          <w:tcPr>
            <w:tcW w:w="2520" w:type="dxa"/>
            <w:gridSpan w:val="2"/>
            <w:tcBorders>
              <w:top w:val="single" w:sz="4" w:space="0" w:color="auto"/>
              <w:left w:val="single" w:sz="4" w:space="0" w:color="auto"/>
              <w:bottom w:val="single" w:sz="4" w:space="0" w:color="auto"/>
              <w:right w:val="single" w:sz="4" w:space="0" w:color="auto"/>
            </w:tcBorders>
          </w:tcPr>
          <w:p w14:paraId="13E75A7B" w14:textId="77777777" w:rsidR="00BA4876" w:rsidRPr="00AD3660" w:rsidRDefault="00BA4876" w:rsidP="00853FFF">
            <w:pPr>
              <w:pStyle w:val="Heading3"/>
              <w:rPr>
                <w:color w:val="000000" w:themeColor="text1"/>
              </w:rPr>
            </w:pPr>
            <w:bookmarkStart w:id="1985" w:name="_Toc235351200"/>
            <w:bookmarkStart w:id="1986" w:name="_Toc48892646"/>
            <w:bookmarkStart w:id="1987" w:name="_Toc48894478"/>
            <w:bookmarkStart w:id="1988" w:name="_Toc48895251"/>
            <w:bookmarkStart w:id="1989" w:name="_Toc48895437"/>
            <w:bookmarkStart w:id="1990" w:name="_Toc48896219"/>
            <w:bookmarkStart w:id="1991" w:name="_Toc48969004"/>
            <w:bookmarkStart w:id="1992" w:name="_Toc48969335"/>
            <w:bookmarkStart w:id="1993" w:name="_Toc48970258"/>
            <w:bookmarkStart w:id="1994" w:name="_Toc48974082"/>
            <w:bookmarkStart w:id="1995" w:name="_Toc48978578"/>
            <w:bookmarkStart w:id="1996" w:name="_Toc48979339"/>
            <w:bookmarkStart w:id="1997" w:name="_Toc48979526"/>
            <w:bookmarkStart w:id="1998" w:name="_Toc48980591"/>
            <w:bookmarkStart w:id="1999" w:name="_Toc49159664"/>
            <w:bookmarkStart w:id="2000" w:name="_Toc49159851"/>
            <w:bookmarkStart w:id="2001" w:name="_Toc67815131"/>
            <w:bookmarkStart w:id="2002" w:name="_Toc86025557"/>
            <w:bookmarkStart w:id="2003" w:name="_Toc485953934"/>
            <w:r w:rsidRPr="00AD3660">
              <w:rPr>
                <w:color w:val="000000" w:themeColor="text1"/>
              </w:rPr>
              <w:lastRenderedPageBreak/>
              <w:t>36. Change in the Applicable Law Related to Taxes</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tc>
        <w:tc>
          <w:tcPr>
            <w:tcW w:w="6830" w:type="dxa"/>
            <w:gridSpan w:val="2"/>
            <w:tcBorders>
              <w:top w:val="single" w:sz="4" w:space="0" w:color="auto"/>
              <w:left w:val="single" w:sz="4" w:space="0" w:color="auto"/>
              <w:bottom w:val="single" w:sz="4" w:space="0" w:color="auto"/>
              <w:right w:val="single" w:sz="4" w:space="0" w:color="auto"/>
            </w:tcBorders>
          </w:tcPr>
          <w:p w14:paraId="2D86E70B" w14:textId="77777777" w:rsidR="00BA4876" w:rsidRPr="00AD3660" w:rsidRDefault="00BA4876" w:rsidP="0082617C">
            <w:pPr>
              <w:pStyle w:val="ListParagraph"/>
              <w:numPr>
                <w:ilvl w:val="0"/>
                <w:numId w:val="102"/>
              </w:numPr>
              <w:spacing w:before="120" w:after="120"/>
              <w:ind w:left="572" w:hanging="63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If, after the date of signing of the Contract, and during the performance of the Contract, there is any change in the Applicable Law with respect to taxes which increases or decreases the cost incurred by the Service Provider in performing the Services, then the amounts otherwise payable to the Service Provider under this Contract shall be increased or decreased accordingly by agreement between the Parties hereto, and corresponding adjustments shall be made to the ceiling amount specified in GCC Sub Clause 40.1.</w:t>
            </w:r>
          </w:p>
        </w:tc>
      </w:tr>
      <w:tr w:rsidR="00BA4876" w:rsidRPr="00AD3660" w14:paraId="02B80429" w14:textId="77777777" w:rsidTr="00DE468D">
        <w:tc>
          <w:tcPr>
            <w:tcW w:w="2520" w:type="dxa"/>
            <w:gridSpan w:val="2"/>
            <w:tcBorders>
              <w:top w:val="single" w:sz="4" w:space="0" w:color="auto"/>
              <w:left w:val="single" w:sz="4" w:space="0" w:color="auto"/>
              <w:bottom w:val="single" w:sz="4" w:space="0" w:color="auto"/>
              <w:right w:val="single" w:sz="4" w:space="0" w:color="auto"/>
            </w:tcBorders>
          </w:tcPr>
          <w:p w14:paraId="443AA283" w14:textId="77777777" w:rsidR="00BA4876" w:rsidRPr="00AD3660" w:rsidRDefault="00BA4876" w:rsidP="00853FFF">
            <w:pPr>
              <w:pStyle w:val="Heading3"/>
              <w:rPr>
                <w:color w:val="000000" w:themeColor="text1"/>
              </w:rPr>
            </w:pPr>
            <w:bookmarkStart w:id="2004" w:name="_Toc235351201"/>
            <w:bookmarkStart w:id="2005" w:name="_Toc48892647"/>
            <w:bookmarkStart w:id="2006" w:name="_Toc48894479"/>
            <w:bookmarkStart w:id="2007" w:name="_Toc48895252"/>
            <w:bookmarkStart w:id="2008" w:name="_Toc48895438"/>
            <w:bookmarkStart w:id="2009" w:name="_Toc48896220"/>
            <w:bookmarkStart w:id="2010" w:name="_Toc48969005"/>
            <w:bookmarkStart w:id="2011" w:name="_Toc48969336"/>
            <w:bookmarkStart w:id="2012" w:name="_Toc48970259"/>
            <w:bookmarkStart w:id="2013" w:name="_Toc48974083"/>
            <w:bookmarkStart w:id="2014" w:name="_Toc48978579"/>
            <w:bookmarkStart w:id="2015" w:name="_Toc48979340"/>
            <w:bookmarkStart w:id="2016" w:name="_Toc48979527"/>
            <w:bookmarkStart w:id="2017" w:name="_Toc48980592"/>
            <w:bookmarkStart w:id="2018" w:name="_Toc49159665"/>
            <w:bookmarkStart w:id="2019" w:name="_Toc49159852"/>
            <w:bookmarkStart w:id="2020" w:name="_Toc67815132"/>
            <w:bookmarkStart w:id="2021" w:name="_Toc86025558"/>
            <w:bookmarkStart w:id="2022" w:name="_Toc485953935"/>
            <w:r w:rsidRPr="00AD3660">
              <w:rPr>
                <w:color w:val="000000" w:themeColor="text1"/>
              </w:rPr>
              <w:t>37. Services and Facilities</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p>
        </w:tc>
        <w:tc>
          <w:tcPr>
            <w:tcW w:w="6830" w:type="dxa"/>
            <w:gridSpan w:val="2"/>
            <w:tcBorders>
              <w:top w:val="single" w:sz="4" w:space="0" w:color="auto"/>
              <w:left w:val="single" w:sz="4" w:space="0" w:color="auto"/>
              <w:bottom w:val="single" w:sz="4" w:space="0" w:color="auto"/>
              <w:right w:val="single" w:sz="4" w:space="0" w:color="auto"/>
            </w:tcBorders>
          </w:tcPr>
          <w:p w14:paraId="18795B80" w14:textId="77777777" w:rsidR="00BA4876" w:rsidRPr="00AD3660" w:rsidRDefault="00BA4876" w:rsidP="0082617C">
            <w:pPr>
              <w:pStyle w:val="ListParagraph"/>
              <w:numPr>
                <w:ilvl w:val="0"/>
                <w:numId w:val="103"/>
              </w:numPr>
              <w:spacing w:beforeLines="50" w:before="120" w:afterLines="50" w:after="120"/>
              <w:ind w:hanging="7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Employer shall make available to the Service Provider, for the purposes of the Services, free of any charge, the services and facilities described in </w:t>
            </w:r>
            <w:r w:rsidRPr="00AD3660">
              <w:rPr>
                <w:rFonts w:ascii="Arial" w:hAnsi="Arial" w:cs="Arial"/>
                <w:b/>
                <w:color w:val="000000" w:themeColor="text1"/>
                <w:sz w:val="21"/>
                <w:szCs w:val="21"/>
                <w:lang w:val="en-GB"/>
              </w:rPr>
              <w:t>Appendix E</w:t>
            </w:r>
            <w:r w:rsidRPr="00AD3660">
              <w:rPr>
                <w:rFonts w:ascii="Arial" w:hAnsi="Arial" w:cs="Arial"/>
                <w:color w:val="000000" w:themeColor="text1"/>
                <w:sz w:val="21"/>
                <w:szCs w:val="21"/>
                <w:lang w:val="en-GB"/>
              </w:rPr>
              <w:t xml:space="preserve"> to the Contract at the times and in the manner specified.</w:t>
            </w:r>
          </w:p>
        </w:tc>
      </w:tr>
      <w:tr w:rsidR="00BA4876" w:rsidRPr="00AD3660" w14:paraId="3A668B65" w14:textId="77777777" w:rsidTr="00DE468D">
        <w:tc>
          <w:tcPr>
            <w:tcW w:w="2520" w:type="dxa"/>
            <w:gridSpan w:val="2"/>
            <w:tcBorders>
              <w:top w:val="single" w:sz="4" w:space="0" w:color="auto"/>
              <w:left w:val="single" w:sz="4" w:space="0" w:color="auto"/>
              <w:bottom w:val="single" w:sz="4" w:space="0" w:color="auto"/>
              <w:right w:val="single" w:sz="4" w:space="0" w:color="auto"/>
            </w:tcBorders>
          </w:tcPr>
          <w:p w14:paraId="68845762" w14:textId="77777777" w:rsidR="00BA4876" w:rsidRPr="00AD3660" w:rsidRDefault="00BA4876" w:rsidP="00853FFF">
            <w:pPr>
              <w:pStyle w:val="Heading3"/>
              <w:rPr>
                <w:color w:val="000000" w:themeColor="text1"/>
              </w:rPr>
            </w:pPr>
            <w:bookmarkStart w:id="2023" w:name="_Toc48892648"/>
            <w:bookmarkStart w:id="2024" w:name="_Toc48894480"/>
            <w:bookmarkStart w:id="2025" w:name="_Toc48895253"/>
            <w:bookmarkStart w:id="2026" w:name="_Toc48895439"/>
            <w:bookmarkStart w:id="2027" w:name="_Toc48896221"/>
            <w:bookmarkStart w:id="2028" w:name="_Toc48969006"/>
            <w:bookmarkStart w:id="2029" w:name="_Toc48969337"/>
            <w:bookmarkStart w:id="2030" w:name="_Toc48970260"/>
            <w:bookmarkStart w:id="2031" w:name="_Toc48974084"/>
            <w:bookmarkStart w:id="2032" w:name="_Toc48978580"/>
            <w:bookmarkStart w:id="2033" w:name="_Toc48979341"/>
            <w:bookmarkStart w:id="2034" w:name="_Toc48979528"/>
            <w:bookmarkStart w:id="2035" w:name="_Toc48980593"/>
            <w:bookmarkStart w:id="2036" w:name="_Toc49159666"/>
            <w:bookmarkStart w:id="2037" w:name="_Toc49159853"/>
            <w:bookmarkStart w:id="2038" w:name="_Toc67815133"/>
            <w:bookmarkStart w:id="2039" w:name="_Toc86025559"/>
            <w:bookmarkStart w:id="2040" w:name="_Toc235351202"/>
            <w:bookmarkStart w:id="2041" w:name="_Toc485953936"/>
            <w:r w:rsidRPr="00AD3660">
              <w:rPr>
                <w:color w:val="000000" w:themeColor="text1"/>
              </w:rPr>
              <w:t>38. Payment</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tc>
        <w:tc>
          <w:tcPr>
            <w:tcW w:w="6830" w:type="dxa"/>
            <w:gridSpan w:val="2"/>
            <w:tcBorders>
              <w:top w:val="single" w:sz="4" w:space="0" w:color="auto"/>
              <w:left w:val="single" w:sz="4" w:space="0" w:color="auto"/>
              <w:bottom w:val="single" w:sz="4" w:space="0" w:color="auto"/>
              <w:right w:val="single" w:sz="4" w:space="0" w:color="auto"/>
            </w:tcBorders>
          </w:tcPr>
          <w:p w14:paraId="3819372D" w14:textId="77777777" w:rsidR="00BA4876" w:rsidRPr="00AD3660" w:rsidRDefault="00BA4876" w:rsidP="0082617C">
            <w:pPr>
              <w:pStyle w:val="ListParagraph"/>
              <w:numPr>
                <w:ilvl w:val="0"/>
                <w:numId w:val="104"/>
              </w:numPr>
              <w:spacing w:beforeLines="50" w:before="120" w:afterLines="50" w:after="120"/>
              <w:ind w:hanging="7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In consideration of the Services performed by the Service Provider under this Contract, the Employer shall make to the Service Provider such payments and in such manner as stated under GCC Clauses 39 to 48.</w:t>
            </w:r>
          </w:p>
        </w:tc>
      </w:tr>
      <w:tr w:rsidR="00BA4876" w:rsidRPr="00AD3660" w14:paraId="5F3D88EE" w14:textId="77777777" w:rsidTr="00DE468D">
        <w:trPr>
          <w:trHeight w:val="423"/>
        </w:trPr>
        <w:tc>
          <w:tcPr>
            <w:tcW w:w="9350" w:type="dxa"/>
            <w:gridSpan w:val="4"/>
            <w:tcBorders>
              <w:top w:val="single" w:sz="4" w:space="0" w:color="auto"/>
              <w:left w:val="single" w:sz="4" w:space="0" w:color="auto"/>
              <w:bottom w:val="single" w:sz="4" w:space="0" w:color="auto"/>
              <w:right w:val="single" w:sz="4" w:space="0" w:color="auto"/>
            </w:tcBorders>
          </w:tcPr>
          <w:p w14:paraId="0AFE7790" w14:textId="77777777" w:rsidR="00BA4876" w:rsidRPr="00AD3660" w:rsidRDefault="00BA4876" w:rsidP="00853FFF">
            <w:pPr>
              <w:pStyle w:val="Heading2"/>
              <w:spacing w:before="120" w:after="120"/>
              <w:rPr>
                <w:rFonts w:eastAsia="SimSun" w:cs="Arial"/>
                <w:color w:val="000000" w:themeColor="text1"/>
                <w:sz w:val="20"/>
                <w:szCs w:val="20"/>
                <w:lang w:val="en-GB"/>
              </w:rPr>
            </w:pPr>
            <w:bookmarkStart w:id="2042" w:name="_Toc48892650"/>
            <w:bookmarkStart w:id="2043" w:name="_Toc48894482"/>
            <w:bookmarkStart w:id="2044" w:name="_Toc48895255"/>
            <w:bookmarkStart w:id="2045" w:name="_Toc48895441"/>
            <w:bookmarkStart w:id="2046" w:name="_Toc48896223"/>
            <w:bookmarkStart w:id="2047" w:name="_Toc48969008"/>
            <w:bookmarkStart w:id="2048" w:name="_Toc48969339"/>
            <w:bookmarkStart w:id="2049" w:name="_Toc48970262"/>
            <w:bookmarkStart w:id="2050" w:name="_Toc48974086"/>
            <w:bookmarkStart w:id="2051" w:name="_Toc48978582"/>
            <w:bookmarkStart w:id="2052" w:name="_Toc48979343"/>
            <w:bookmarkStart w:id="2053" w:name="_Toc48979530"/>
            <w:bookmarkStart w:id="2054" w:name="_Toc48980595"/>
            <w:bookmarkStart w:id="2055" w:name="_Toc49159668"/>
            <w:bookmarkStart w:id="2056" w:name="_Toc49159855"/>
            <w:bookmarkStart w:id="2057" w:name="_Toc67815135"/>
            <w:bookmarkStart w:id="2058" w:name="_Toc86025561"/>
            <w:bookmarkStart w:id="2059" w:name="_Toc235351203"/>
            <w:bookmarkStart w:id="2060" w:name="_Toc485953937"/>
            <w:r w:rsidRPr="00AD3660">
              <w:rPr>
                <w:rFonts w:eastAsia="SimSun" w:cs="Arial"/>
                <w:bCs w:val="0"/>
                <w:color w:val="000000" w:themeColor="text1"/>
                <w:sz w:val="32"/>
                <w:szCs w:val="32"/>
                <w:lang w:val="en-GB"/>
              </w:rPr>
              <w:t>F.  Payments to the Service Provider</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p>
        </w:tc>
      </w:tr>
      <w:tr w:rsidR="00BA4876" w:rsidRPr="00AD3660" w14:paraId="137E4A2D" w14:textId="77777777" w:rsidTr="00DE468D">
        <w:tc>
          <w:tcPr>
            <w:tcW w:w="2520" w:type="dxa"/>
            <w:gridSpan w:val="2"/>
            <w:tcBorders>
              <w:top w:val="single" w:sz="4" w:space="0" w:color="auto"/>
              <w:left w:val="single" w:sz="4" w:space="0" w:color="auto"/>
              <w:bottom w:val="single" w:sz="4" w:space="0" w:color="auto"/>
              <w:right w:val="single" w:sz="4" w:space="0" w:color="auto"/>
            </w:tcBorders>
          </w:tcPr>
          <w:p w14:paraId="56BB0673" w14:textId="77777777" w:rsidR="00BA4876" w:rsidRPr="00AD3660" w:rsidRDefault="00BA4876" w:rsidP="00853FFF">
            <w:pPr>
              <w:pStyle w:val="Heading3"/>
              <w:rPr>
                <w:color w:val="000000" w:themeColor="text1"/>
              </w:rPr>
            </w:pPr>
            <w:bookmarkStart w:id="2061" w:name="_Toc48892652"/>
            <w:bookmarkStart w:id="2062" w:name="_Toc48894484"/>
            <w:bookmarkStart w:id="2063" w:name="_Toc48895257"/>
            <w:bookmarkStart w:id="2064" w:name="_Toc48895443"/>
            <w:bookmarkStart w:id="2065" w:name="_Toc48896225"/>
            <w:bookmarkStart w:id="2066" w:name="_Toc48969010"/>
            <w:bookmarkStart w:id="2067" w:name="_Toc48969341"/>
            <w:bookmarkStart w:id="2068" w:name="_Toc48970264"/>
            <w:bookmarkStart w:id="2069" w:name="_Toc48974088"/>
            <w:bookmarkStart w:id="2070" w:name="_Toc48978584"/>
            <w:bookmarkStart w:id="2071" w:name="_Toc48979345"/>
            <w:bookmarkStart w:id="2072" w:name="_Toc48979532"/>
            <w:bookmarkStart w:id="2073" w:name="_Toc48980597"/>
            <w:bookmarkStart w:id="2074" w:name="_Toc49159670"/>
            <w:bookmarkStart w:id="2075" w:name="_Toc49159857"/>
            <w:bookmarkStart w:id="2076" w:name="_Toc67815137"/>
            <w:bookmarkStart w:id="2077" w:name="_Toc86025563"/>
            <w:bookmarkStart w:id="2078" w:name="_Toc235351205"/>
            <w:bookmarkStart w:id="2079" w:name="_Toc485953938"/>
            <w:r w:rsidRPr="00AD3660">
              <w:rPr>
                <w:color w:val="000000" w:themeColor="text1"/>
              </w:rPr>
              <w:t>39. Payments: General</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tc>
        <w:tc>
          <w:tcPr>
            <w:tcW w:w="6830" w:type="dxa"/>
            <w:gridSpan w:val="2"/>
            <w:tcBorders>
              <w:top w:val="single" w:sz="4" w:space="0" w:color="auto"/>
              <w:left w:val="single" w:sz="4" w:space="0" w:color="auto"/>
              <w:bottom w:val="single" w:sz="4" w:space="0" w:color="auto"/>
              <w:right w:val="single" w:sz="4" w:space="0" w:color="auto"/>
            </w:tcBorders>
          </w:tcPr>
          <w:p w14:paraId="5FF34A82" w14:textId="77777777" w:rsidR="00BA4876" w:rsidRPr="00AD3660" w:rsidRDefault="00BA4876" w:rsidP="0082617C">
            <w:pPr>
              <w:pStyle w:val="ListParagraph"/>
              <w:numPr>
                <w:ilvl w:val="0"/>
                <w:numId w:val="105"/>
              </w:numPr>
              <w:spacing w:beforeLines="50" w:before="120" w:afterLines="50" w:after="120"/>
              <w:ind w:hanging="7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All payments under this Contract shall be made to the account of the Service Provider as specified in the </w:t>
            </w:r>
            <w:r w:rsidRPr="00AD3660">
              <w:rPr>
                <w:rFonts w:ascii="Arial" w:hAnsi="Arial" w:cs="Arial"/>
                <w:b/>
                <w:color w:val="000000" w:themeColor="text1"/>
                <w:sz w:val="21"/>
                <w:szCs w:val="21"/>
                <w:lang w:val="en-GB"/>
              </w:rPr>
              <w:t>PCC</w:t>
            </w:r>
            <w:r w:rsidRPr="00AD3660">
              <w:rPr>
                <w:rFonts w:ascii="Arial" w:hAnsi="Arial" w:cs="Arial"/>
                <w:color w:val="000000" w:themeColor="text1"/>
                <w:sz w:val="21"/>
                <w:szCs w:val="21"/>
                <w:lang w:val="en-GB"/>
              </w:rPr>
              <w:t>.</w:t>
            </w:r>
          </w:p>
        </w:tc>
      </w:tr>
      <w:tr w:rsidR="00BA4876" w:rsidRPr="00AD3660" w14:paraId="4AB07AA3" w14:textId="77777777" w:rsidTr="00DE468D">
        <w:tc>
          <w:tcPr>
            <w:tcW w:w="2520" w:type="dxa"/>
            <w:gridSpan w:val="2"/>
            <w:tcBorders>
              <w:top w:val="single" w:sz="4" w:space="0" w:color="auto"/>
              <w:left w:val="single" w:sz="4" w:space="0" w:color="auto"/>
              <w:bottom w:val="single" w:sz="4" w:space="0" w:color="auto"/>
              <w:right w:val="single" w:sz="4" w:space="0" w:color="auto"/>
            </w:tcBorders>
          </w:tcPr>
          <w:p w14:paraId="6EF057DE" w14:textId="77777777" w:rsidR="00BA4876" w:rsidRPr="00AD3660" w:rsidRDefault="00BA4876" w:rsidP="00853FFF">
            <w:pPr>
              <w:pStyle w:val="Heading3"/>
              <w:rPr>
                <w:color w:val="000000" w:themeColor="text1"/>
              </w:rPr>
            </w:pPr>
            <w:bookmarkStart w:id="2080" w:name="_Toc48892653"/>
            <w:bookmarkStart w:id="2081" w:name="_Toc48894485"/>
            <w:bookmarkStart w:id="2082" w:name="_Toc48895258"/>
            <w:bookmarkStart w:id="2083" w:name="_Toc48895444"/>
            <w:bookmarkStart w:id="2084" w:name="_Toc48896226"/>
            <w:bookmarkStart w:id="2085" w:name="_Toc48969011"/>
            <w:bookmarkStart w:id="2086" w:name="_Toc48969342"/>
            <w:bookmarkStart w:id="2087" w:name="_Toc48970265"/>
            <w:bookmarkStart w:id="2088" w:name="_Toc48974089"/>
            <w:bookmarkStart w:id="2089" w:name="_Toc48978585"/>
            <w:bookmarkStart w:id="2090" w:name="_Toc48979346"/>
            <w:bookmarkStart w:id="2091" w:name="_Toc48979533"/>
            <w:bookmarkStart w:id="2092" w:name="_Toc48980598"/>
            <w:bookmarkStart w:id="2093" w:name="_Toc49159671"/>
            <w:bookmarkStart w:id="2094" w:name="_Toc49159858"/>
            <w:bookmarkStart w:id="2095" w:name="_Toc67815138"/>
            <w:bookmarkStart w:id="2096" w:name="_Toc86025564"/>
            <w:bookmarkStart w:id="2097" w:name="_Toc235351206"/>
            <w:bookmarkStart w:id="2098" w:name="_Toc485953939"/>
            <w:r w:rsidRPr="00AD3660">
              <w:rPr>
                <w:color w:val="000000" w:themeColor="text1"/>
              </w:rPr>
              <w:t>40. Lump-Sum Payment</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p>
        </w:tc>
        <w:tc>
          <w:tcPr>
            <w:tcW w:w="6830" w:type="dxa"/>
            <w:gridSpan w:val="2"/>
            <w:tcBorders>
              <w:top w:val="single" w:sz="4" w:space="0" w:color="auto"/>
              <w:left w:val="single" w:sz="4" w:space="0" w:color="auto"/>
              <w:bottom w:val="single" w:sz="4" w:space="0" w:color="auto"/>
              <w:right w:val="single" w:sz="4" w:space="0" w:color="auto"/>
            </w:tcBorders>
          </w:tcPr>
          <w:p w14:paraId="1567D058" w14:textId="77777777" w:rsidR="00BA4876" w:rsidRPr="00AD3660" w:rsidRDefault="00BA4876" w:rsidP="0082617C">
            <w:pPr>
              <w:pStyle w:val="ListParagraph"/>
              <w:numPr>
                <w:ilvl w:val="0"/>
                <w:numId w:val="106"/>
              </w:numPr>
              <w:spacing w:beforeLines="50" w:before="120" w:afterLines="50" w:after="120"/>
              <w:ind w:hanging="7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total payment due to the Service Provider shall not exceed the Contract Price which is an all-inclusive fixed lump-sum covering all costs required to carry out the Services described in </w:t>
            </w:r>
            <w:r w:rsidRPr="00AD3660">
              <w:rPr>
                <w:rFonts w:ascii="Arial" w:hAnsi="Arial" w:cs="Arial"/>
                <w:b/>
                <w:color w:val="000000" w:themeColor="text1"/>
                <w:sz w:val="21"/>
                <w:szCs w:val="21"/>
                <w:lang w:val="en-GB"/>
              </w:rPr>
              <w:t>Appendix A</w:t>
            </w:r>
            <w:r w:rsidRPr="00AD3660">
              <w:rPr>
                <w:rFonts w:ascii="Arial" w:hAnsi="Arial" w:cs="Arial"/>
                <w:color w:val="000000" w:themeColor="text1"/>
                <w:sz w:val="21"/>
                <w:szCs w:val="21"/>
                <w:lang w:val="en-GB"/>
              </w:rPr>
              <w:t>; except as stated under GCC Sub Clause 42.1.</w:t>
            </w:r>
          </w:p>
        </w:tc>
      </w:tr>
      <w:tr w:rsidR="00BA4876" w:rsidRPr="00AD3660" w14:paraId="6164A05E" w14:textId="77777777" w:rsidTr="00DE468D">
        <w:tc>
          <w:tcPr>
            <w:tcW w:w="2520" w:type="dxa"/>
            <w:gridSpan w:val="2"/>
            <w:tcBorders>
              <w:top w:val="single" w:sz="4" w:space="0" w:color="auto"/>
              <w:left w:val="single" w:sz="4" w:space="0" w:color="auto"/>
              <w:bottom w:val="single" w:sz="4" w:space="0" w:color="auto"/>
              <w:right w:val="single" w:sz="4" w:space="0" w:color="auto"/>
            </w:tcBorders>
          </w:tcPr>
          <w:p w14:paraId="6F5DA1AB" w14:textId="77777777" w:rsidR="00BA4876" w:rsidRPr="00AD3660" w:rsidRDefault="00BA4876" w:rsidP="00853FFF">
            <w:pPr>
              <w:pStyle w:val="Heading3"/>
              <w:rPr>
                <w:color w:val="000000" w:themeColor="text1"/>
              </w:rPr>
            </w:pPr>
            <w:bookmarkStart w:id="2099" w:name="_Toc485953940"/>
            <w:r w:rsidRPr="00AD3660">
              <w:rPr>
                <w:color w:val="000000" w:themeColor="text1"/>
              </w:rPr>
              <w:t>41. Contract Price</w:t>
            </w:r>
            <w:bookmarkEnd w:id="2099"/>
          </w:p>
        </w:tc>
        <w:tc>
          <w:tcPr>
            <w:tcW w:w="6830" w:type="dxa"/>
            <w:gridSpan w:val="2"/>
            <w:tcBorders>
              <w:top w:val="single" w:sz="4" w:space="0" w:color="auto"/>
              <w:left w:val="single" w:sz="4" w:space="0" w:color="auto"/>
              <w:bottom w:val="single" w:sz="4" w:space="0" w:color="auto"/>
              <w:right w:val="single" w:sz="4" w:space="0" w:color="auto"/>
            </w:tcBorders>
          </w:tcPr>
          <w:p w14:paraId="761010E2" w14:textId="77777777" w:rsidR="00BA4876" w:rsidRPr="00AD3660" w:rsidRDefault="00BA4876" w:rsidP="0082617C">
            <w:pPr>
              <w:pStyle w:val="ListParagraph"/>
              <w:numPr>
                <w:ilvl w:val="0"/>
                <w:numId w:val="107"/>
              </w:numPr>
              <w:spacing w:beforeLines="50" w:before="120" w:afterLines="50" w:after="120"/>
              <w:ind w:hanging="7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Contract Price is set forth in the </w:t>
            </w:r>
            <w:r w:rsidRPr="00AD3660">
              <w:rPr>
                <w:rFonts w:ascii="Arial" w:hAnsi="Arial" w:cs="Arial"/>
                <w:b/>
                <w:color w:val="000000" w:themeColor="text1"/>
                <w:sz w:val="21"/>
                <w:szCs w:val="21"/>
                <w:lang w:val="en-GB"/>
              </w:rPr>
              <w:t>PCC</w:t>
            </w:r>
            <w:r w:rsidRPr="00AD3660">
              <w:rPr>
                <w:rFonts w:ascii="Arial" w:hAnsi="Arial" w:cs="Arial"/>
                <w:color w:val="000000" w:themeColor="text1"/>
                <w:sz w:val="21"/>
                <w:szCs w:val="21"/>
                <w:lang w:val="en-GB"/>
              </w:rPr>
              <w:t>.</w:t>
            </w:r>
          </w:p>
        </w:tc>
      </w:tr>
      <w:tr w:rsidR="00BA4876" w:rsidRPr="00AD3660" w14:paraId="406FB74D" w14:textId="77777777" w:rsidTr="00DE468D">
        <w:tc>
          <w:tcPr>
            <w:tcW w:w="2520" w:type="dxa"/>
            <w:gridSpan w:val="2"/>
            <w:tcBorders>
              <w:top w:val="single" w:sz="4" w:space="0" w:color="auto"/>
              <w:left w:val="single" w:sz="4" w:space="0" w:color="auto"/>
              <w:bottom w:val="single" w:sz="4" w:space="0" w:color="auto"/>
              <w:right w:val="single" w:sz="4" w:space="0" w:color="auto"/>
            </w:tcBorders>
          </w:tcPr>
          <w:p w14:paraId="6C691023" w14:textId="77777777" w:rsidR="00BA4876" w:rsidRPr="00AD3660" w:rsidRDefault="00BA4876" w:rsidP="00853FFF">
            <w:pPr>
              <w:pStyle w:val="Heading3"/>
              <w:rPr>
                <w:color w:val="000000" w:themeColor="text1"/>
              </w:rPr>
            </w:pPr>
            <w:bookmarkStart w:id="2100" w:name="_Toc485953941"/>
            <w:r w:rsidRPr="00AD3660">
              <w:rPr>
                <w:color w:val="000000" w:themeColor="text1"/>
              </w:rPr>
              <w:t>42. Payment for Additional Services</w:t>
            </w:r>
            <w:bookmarkEnd w:id="2100"/>
          </w:p>
        </w:tc>
        <w:tc>
          <w:tcPr>
            <w:tcW w:w="6830" w:type="dxa"/>
            <w:gridSpan w:val="2"/>
            <w:tcBorders>
              <w:top w:val="single" w:sz="4" w:space="0" w:color="auto"/>
              <w:left w:val="single" w:sz="4" w:space="0" w:color="auto"/>
              <w:bottom w:val="single" w:sz="4" w:space="0" w:color="auto"/>
              <w:right w:val="single" w:sz="4" w:space="0" w:color="auto"/>
            </w:tcBorders>
          </w:tcPr>
          <w:p w14:paraId="159CEE54" w14:textId="77777777" w:rsidR="00BA4876" w:rsidRPr="00AD3660" w:rsidRDefault="00BA4876" w:rsidP="0082617C">
            <w:pPr>
              <w:pStyle w:val="ListParagraph"/>
              <w:numPr>
                <w:ilvl w:val="0"/>
                <w:numId w:val="108"/>
              </w:numPr>
              <w:spacing w:beforeLines="50" w:before="120" w:afterLines="50" w:after="120"/>
              <w:ind w:hanging="7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Payment for additional Services shall be made as agreed under GCC Sub Clause 14.</w:t>
            </w:r>
          </w:p>
        </w:tc>
      </w:tr>
      <w:tr w:rsidR="00BA4876" w:rsidRPr="00AD3660" w14:paraId="0E20140B" w14:textId="77777777" w:rsidTr="00DE468D">
        <w:trPr>
          <w:trHeight w:val="1828"/>
        </w:trPr>
        <w:tc>
          <w:tcPr>
            <w:tcW w:w="2520" w:type="dxa"/>
            <w:gridSpan w:val="2"/>
            <w:vMerge w:val="restart"/>
            <w:tcBorders>
              <w:top w:val="single" w:sz="4" w:space="0" w:color="auto"/>
              <w:left w:val="single" w:sz="4" w:space="0" w:color="auto"/>
              <w:right w:val="single" w:sz="4" w:space="0" w:color="auto"/>
            </w:tcBorders>
          </w:tcPr>
          <w:p w14:paraId="18D7D3F3" w14:textId="77777777" w:rsidR="00BA4876" w:rsidRPr="00AD3660" w:rsidRDefault="00BA4876" w:rsidP="00853FFF">
            <w:pPr>
              <w:pStyle w:val="Heading3"/>
              <w:rPr>
                <w:color w:val="000000" w:themeColor="text1"/>
              </w:rPr>
            </w:pPr>
            <w:bookmarkStart w:id="2101" w:name="_Toc79823746"/>
            <w:bookmarkStart w:id="2102" w:name="_Toc86025565"/>
            <w:bookmarkStart w:id="2103" w:name="_Toc79823749"/>
            <w:bookmarkStart w:id="2104" w:name="_Toc86025568"/>
            <w:bookmarkStart w:id="2105" w:name="_Toc79823752"/>
            <w:bookmarkStart w:id="2106" w:name="_Toc86025571"/>
            <w:bookmarkStart w:id="2107" w:name="_Toc79823758"/>
            <w:bookmarkStart w:id="2108" w:name="_Toc86025577"/>
            <w:bookmarkStart w:id="2109" w:name="_Toc48892654"/>
            <w:bookmarkStart w:id="2110" w:name="_Toc48894486"/>
            <w:bookmarkStart w:id="2111" w:name="_Toc48895259"/>
            <w:bookmarkStart w:id="2112" w:name="_Toc48895445"/>
            <w:bookmarkStart w:id="2113" w:name="_Toc48896227"/>
            <w:bookmarkStart w:id="2114" w:name="_Toc48969012"/>
            <w:bookmarkStart w:id="2115" w:name="_Toc48969343"/>
            <w:bookmarkStart w:id="2116" w:name="_Toc48970266"/>
            <w:bookmarkStart w:id="2117" w:name="_Toc48974090"/>
            <w:bookmarkStart w:id="2118" w:name="_Toc48978586"/>
            <w:bookmarkStart w:id="2119" w:name="_Toc48979347"/>
            <w:bookmarkStart w:id="2120" w:name="_Toc48979534"/>
            <w:bookmarkStart w:id="2121" w:name="_Toc48980599"/>
            <w:bookmarkStart w:id="2122" w:name="_Toc49159672"/>
            <w:bookmarkStart w:id="2123" w:name="_Toc49159859"/>
            <w:bookmarkStart w:id="2124" w:name="_Toc67815139"/>
            <w:bookmarkStart w:id="2125" w:name="_Toc86025580"/>
            <w:bookmarkStart w:id="2126" w:name="_Toc235351207"/>
            <w:bookmarkStart w:id="2127" w:name="_Toc485953942"/>
            <w:bookmarkEnd w:id="2101"/>
            <w:bookmarkEnd w:id="2102"/>
            <w:bookmarkEnd w:id="2103"/>
            <w:bookmarkEnd w:id="2104"/>
            <w:bookmarkEnd w:id="2105"/>
            <w:bookmarkEnd w:id="2106"/>
            <w:bookmarkEnd w:id="2107"/>
            <w:bookmarkEnd w:id="2108"/>
            <w:r w:rsidRPr="00AD3660">
              <w:rPr>
                <w:color w:val="000000" w:themeColor="text1"/>
              </w:rPr>
              <w:t>43. Terms and Conditions of    Payment</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p>
        </w:tc>
        <w:tc>
          <w:tcPr>
            <w:tcW w:w="6830" w:type="dxa"/>
            <w:gridSpan w:val="2"/>
            <w:tcBorders>
              <w:top w:val="single" w:sz="4" w:space="0" w:color="auto"/>
              <w:left w:val="single" w:sz="4" w:space="0" w:color="auto"/>
              <w:bottom w:val="single" w:sz="4" w:space="0" w:color="auto"/>
              <w:right w:val="single" w:sz="4" w:space="0" w:color="auto"/>
            </w:tcBorders>
          </w:tcPr>
          <w:p w14:paraId="2AEAD5FD" w14:textId="77777777" w:rsidR="00BA4876" w:rsidRPr="00AD3660" w:rsidRDefault="00BA4876" w:rsidP="0082617C">
            <w:pPr>
              <w:pStyle w:val="ListParagraph"/>
              <w:numPr>
                <w:ilvl w:val="0"/>
                <w:numId w:val="109"/>
              </w:numPr>
              <w:spacing w:beforeLines="50" w:before="120" w:afterLines="50" w:after="120"/>
              <w:ind w:hanging="66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Payments in respect of the Services shall be made according to the payment schedule stated in the </w:t>
            </w:r>
            <w:r w:rsidRPr="00AD3660">
              <w:rPr>
                <w:rFonts w:ascii="Arial" w:hAnsi="Arial" w:cs="Arial"/>
                <w:b/>
                <w:color w:val="000000" w:themeColor="text1"/>
                <w:sz w:val="21"/>
                <w:szCs w:val="21"/>
                <w:lang w:val="en-GB"/>
              </w:rPr>
              <w:t>PCC</w:t>
            </w:r>
            <w:r w:rsidRPr="00AD3660">
              <w:rPr>
                <w:rFonts w:ascii="Arial" w:hAnsi="Arial" w:cs="Arial"/>
                <w:color w:val="000000" w:themeColor="text1"/>
                <w:sz w:val="21"/>
                <w:szCs w:val="21"/>
                <w:lang w:val="en-GB"/>
              </w:rPr>
              <w:t xml:space="preserve"> after the conditions listed in the </w:t>
            </w:r>
            <w:r w:rsidRPr="00AD3660">
              <w:rPr>
                <w:rFonts w:ascii="Arial" w:hAnsi="Arial" w:cs="Arial"/>
                <w:b/>
                <w:color w:val="000000" w:themeColor="text1"/>
                <w:sz w:val="21"/>
                <w:szCs w:val="21"/>
                <w:lang w:val="en-GB"/>
              </w:rPr>
              <w:t>PCC</w:t>
            </w:r>
            <w:r w:rsidRPr="00AD3660">
              <w:rPr>
                <w:rFonts w:ascii="Arial" w:hAnsi="Arial" w:cs="Arial"/>
                <w:color w:val="000000" w:themeColor="text1"/>
                <w:sz w:val="21"/>
                <w:szCs w:val="21"/>
                <w:lang w:val="en-GB"/>
              </w:rPr>
              <w:t xml:space="preserve"> for such payment have been met, and the Service Provider has submitted an invoice, not later than fifteen (15) days after the condition met, to the Employer specifying the amount due. The Employer shall pay the Service Provider within thirty (30) days after the receipt of the invoices.</w:t>
            </w:r>
          </w:p>
        </w:tc>
      </w:tr>
      <w:tr w:rsidR="00BA4876" w:rsidRPr="00AD3660" w14:paraId="244A1649" w14:textId="77777777" w:rsidTr="00DE468D">
        <w:trPr>
          <w:trHeight w:val="440"/>
        </w:trPr>
        <w:tc>
          <w:tcPr>
            <w:tcW w:w="2520" w:type="dxa"/>
            <w:gridSpan w:val="2"/>
            <w:vMerge/>
            <w:tcBorders>
              <w:top w:val="single" w:sz="4" w:space="0" w:color="auto"/>
              <w:left w:val="single" w:sz="4" w:space="0" w:color="auto"/>
              <w:right w:val="single" w:sz="4" w:space="0" w:color="auto"/>
            </w:tcBorders>
          </w:tcPr>
          <w:p w14:paraId="7FADA842" w14:textId="77777777" w:rsidR="00BA4876" w:rsidRPr="00AD3660" w:rsidRDefault="00BA4876" w:rsidP="00853FFF">
            <w:pPr>
              <w:pStyle w:val="Heading3"/>
              <w:rPr>
                <w:color w:val="000000" w:themeColor="text1"/>
              </w:rPr>
            </w:pPr>
          </w:p>
        </w:tc>
        <w:tc>
          <w:tcPr>
            <w:tcW w:w="6830" w:type="dxa"/>
            <w:gridSpan w:val="2"/>
            <w:tcBorders>
              <w:top w:val="single" w:sz="4" w:space="0" w:color="auto"/>
              <w:left w:val="single" w:sz="4" w:space="0" w:color="auto"/>
              <w:bottom w:val="single" w:sz="4" w:space="0" w:color="auto"/>
              <w:right w:val="single" w:sz="4" w:space="0" w:color="auto"/>
            </w:tcBorders>
          </w:tcPr>
          <w:p w14:paraId="441CEA02" w14:textId="77777777" w:rsidR="00BA4876" w:rsidRPr="00AD3660" w:rsidRDefault="00BA4876" w:rsidP="0082617C">
            <w:pPr>
              <w:pStyle w:val="ListParagraph"/>
              <w:numPr>
                <w:ilvl w:val="0"/>
                <w:numId w:val="109"/>
              </w:numPr>
              <w:spacing w:beforeLines="50" w:before="120" w:afterLines="50" w:after="120"/>
              <w:ind w:hanging="63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Payment will be made individually to the each deployed manpower and contractor’s commission to their individual account by cross cheque or pay advice subjected to submitted and approved invoice as stated in GCC 43.1 </w:t>
            </w:r>
            <w:r w:rsidRPr="00AD3660">
              <w:rPr>
                <w:rFonts w:ascii="Arial" w:hAnsi="Arial" w:cs="Arial"/>
                <w:b/>
                <w:bCs/>
                <w:color w:val="000000" w:themeColor="text1"/>
                <w:sz w:val="21"/>
                <w:szCs w:val="21"/>
                <w:lang w:val="en-GB"/>
              </w:rPr>
              <w:t>in case of out sourcing (Man-power supply).</w:t>
            </w:r>
            <w:r w:rsidRPr="00AD3660">
              <w:rPr>
                <w:rFonts w:ascii="Arial" w:hAnsi="Arial" w:cs="Arial"/>
                <w:color w:val="000000" w:themeColor="text1"/>
                <w:sz w:val="21"/>
                <w:szCs w:val="21"/>
                <w:lang w:val="en-GB"/>
              </w:rPr>
              <w:t xml:space="preserve"> </w:t>
            </w:r>
          </w:p>
        </w:tc>
      </w:tr>
      <w:tr w:rsidR="00BA4876" w:rsidRPr="00AD3660" w14:paraId="1217DCF6" w14:textId="77777777" w:rsidTr="00DE468D">
        <w:trPr>
          <w:trHeight w:val="1080"/>
        </w:trPr>
        <w:tc>
          <w:tcPr>
            <w:tcW w:w="2520" w:type="dxa"/>
            <w:gridSpan w:val="2"/>
            <w:vMerge/>
            <w:tcBorders>
              <w:left w:val="single" w:sz="4" w:space="0" w:color="auto"/>
              <w:bottom w:val="single" w:sz="4" w:space="0" w:color="auto"/>
              <w:right w:val="single" w:sz="4" w:space="0" w:color="auto"/>
            </w:tcBorders>
          </w:tcPr>
          <w:p w14:paraId="4945B3E7" w14:textId="77777777" w:rsidR="00BA4876" w:rsidRPr="00AD3660" w:rsidRDefault="00BA4876" w:rsidP="00853FFF">
            <w:pPr>
              <w:pStyle w:val="Heading3"/>
              <w:rPr>
                <w:color w:val="000000" w:themeColor="text1"/>
              </w:rPr>
            </w:pPr>
          </w:p>
        </w:tc>
        <w:tc>
          <w:tcPr>
            <w:tcW w:w="6830" w:type="dxa"/>
            <w:gridSpan w:val="2"/>
            <w:tcBorders>
              <w:top w:val="single" w:sz="4" w:space="0" w:color="auto"/>
              <w:left w:val="single" w:sz="4" w:space="0" w:color="auto"/>
              <w:bottom w:val="single" w:sz="4" w:space="0" w:color="auto"/>
              <w:right w:val="single" w:sz="4" w:space="0" w:color="auto"/>
            </w:tcBorders>
          </w:tcPr>
          <w:p w14:paraId="12138667" w14:textId="77777777" w:rsidR="00BA4876" w:rsidRPr="00AD3660" w:rsidRDefault="00BA4876" w:rsidP="0082617C">
            <w:pPr>
              <w:pStyle w:val="ListParagraph"/>
              <w:numPr>
                <w:ilvl w:val="0"/>
                <w:numId w:val="109"/>
              </w:numPr>
              <w:spacing w:beforeLines="50" w:before="120" w:afterLines="50" w:after="120"/>
              <w:ind w:hanging="63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In the event of termination of this Contract pursuant to GCC Clauses to 48 to 57, the Employer shall make the payments to the Service Provider for Services satisfactorily performed prior to the effective date of termination.</w:t>
            </w:r>
          </w:p>
        </w:tc>
      </w:tr>
      <w:tr w:rsidR="00BA4876" w:rsidRPr="00AD3660" w14:paraId="43C698F2" w14:textId="77777777" w:rsidTr="00DE468D">
        <w:tc>
          <w:tcPr>
            <w:tcW w:w="2520" w:type="dxa"/>
            <w:gridSpan w:val="2"/>
            <w:vMerge w:val="restart"/>
            <w:tcBorders>
              <w:top w:val="single" w:sz="4" w:space="0" w:color="auto"/>
              <w:left w:val="single" w:sz="4" w:space="0" w:color="auto"/>
              <w:right w:val="single" w:sz="4" w:space="0" w:color="auto"/>
            </w:tcBorders>
          </w:tcPr>
          <w:p w14:paraId="38847E0B" w14:textId="77777777" w:rsidR="00BA4876" w:rsidRPr="00AD3660" w:rsidRDefault="00BA4876" w:rsidP="00853FFF">
            <w:pPr>
              <w:pStyle w:val="Heading3"/>
              <w:rPr>
                <w:color w:val="000000" w:themeColor="text1"/>
              </w:rPr>
            </w:pPr>
            <w:bookmarkStart w:id="2128" w:name="_Toc48892655"/>
            <w:bookmarkStart w:id="2129" w:name="_Toc48894487"/>
            <w:bookmarkStart w:id="2130" w:name="_Toc48895260"/>
            <w:bookmarkStart w:id="2131" w:name="_Toc48895446"/>
            <w:bookmarkStart w:id="2132" w:name="_Toc48896228"/>
            <w:bookmarkStart w:id="2133" w:name="_Toc48969013"/>
            <w:bookmarkStart w:id="2134" w:name="_Toc48969344"/>
            <w:bookmarkStart w:id="2135" w:name="_Toc48970267"/>
            <w:bookmarkStart w:id="2136" w:name="_Toc48974091"/>
            <w:bookmarkStart w:id="2137" w:name="_Toc48978587"/>
            <w:bookmarkStart w:id="2138" w:name="_Toc48979348"/>
            <w:bookmarkStart w:id="2139" w:name="_Toc48979535"/>
            <w:bookmarkStart w:id="2140" w:name="_Toc48980600"/>
            <w:bookmarkStart w:id="2141" w:name="_Toc49159673"/>
            <w:bookmarkStart w:id="2142" w:name="_Toc49159860"/>
            <w:bookmarkStart w:id="2143" w:name="_Toc67815140"/>
            <w:bookmarkStart w:id="2144" w:name="_Toc86025581"/>
            <w:bookmarkStart w:id="2145" w:name="_Toc235351208"/>
            <w:bookmarkStart w:id="2146" w:name="_Toc485953943"/>
            <w:r w:rsidRPr="00AD3660">
              <w:rPr>
                <w:color w:val="000000" w:themeColor="text1"/>
              </w:rPr>
              <w:t>44. Advance Payment</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p>
        </w:tc>
        <w:tc>
          <w:tcPr>
            <w:tcW w:w="6830" w:type="dxa"/>
            <w:gridSpan w:val="2"/>
            <w:tcBorders>
              <w:top w:val="single" w:sz="4" w:space="0" w:color="auto"/>
              <w:left w:val="single" w:sz="4" w:space="0" w:color="auto"/>
              <w:bottom w:val="single" w:sz="4" w:space="0" w:color="auto"/>
              <w:right w:val="single" w:sz="4" w:space="0" w:color="auto"/>
            </w:tcBorders>
          </w:tcPr>
          <w:p w14:paraId="4DE43A12" w14:textId="77777777" w:rsidR="00BA4876" w:rsidRPr="00AD3660" w:rsidRDefault="00BA4876" w:rsidP="0082617C">
            <w:pPr>
              <w:pStyle w:val="ListParagraph"/>
              <w:numPr>
                <w:ilvl w:val="0"/>
                <w:numId w:val="110"/>
              </w:numPr>
              <w:spacing w:beforeLines="50" w:before="120" w:afterLines="50" w:after="120"/>
              <w:ind w:left="612" w:hanging="61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If so specified in the </w:t>
            </w:r>
            <w:r w:rsidRPr="00AD3660">
              <w:rPr>
                <w:rFonts w:ascii="Arial" w:hAnsi="Arial" w:cs="Arial"/>
                <w:b/>
                <w:color w:val="000000" w:themeColor="text1"/>
                <w:sz w:val="21"/>
                <w:szCs w:val="21"/>
                <w:lang w:val="en-GB"/>
              </w:rPr>
              <w:t>PCC</w:t>
            </w:r>
            <w:r w:rsidRPr="00AD3660">
              <w:rPr>
                <w:rFonts w:ascii="Arial" w:hAnsi="Arial" w:cs="Arial"/>
                <w:color w:val="000000" w:themeColor="text1"/>
                <w:sz w:val="21"/>
                <w:szCs w:val="21"/>
                <w:lang w:val="en-GB"/>
              </w:rPr>
              <w:t xml:space="preserve">, an Advance Payment for Mobilization, Materials and Supplies shall be made to the Service Provider, of </w:t>
            </w:r>
            <w:r w:rsidRPr="00AD3660">
              <w:rPr>
                <w:rFonts w:ascii="Arial" w:hAnsi="Arial" w:cs="Arial"/>
                <w:color w:val="000000" w:themeColor="text1"/>
                <w:sz w:val="21"/>
                <w:szCs w:val="21"/>
                <w:lang w:val="en-GB"/>
              </w:rPr>
              <w:lastRenderedPageBreak/>
              <w:t xml:space="preserve">the amount and within the number of days after the Effective Date as specified in the </w:t>
            </w:r>
            <w:r w:rsidRPr="00AD3660">
              <w:rPr>
                <w:rFonts w:ascii="Arial" w:hAnsi="Arial" w:cs="Arial"/>
                <w:b/>
                <w:color w:val="000000" w:themeColor="text1"/>
                <w:sz w:val="21"/>
                <w:szCs w:val="21"/>
                <w:lang w:val="en-GB"/>
              </w:rPr>
              <w:t>PCC</w:t>
            </w:r>
            <w:r w:rsidRPr="00AD3660">
              <w:rPr>
                <w:rFonts w:ascii="Arial" w:hAnsi="Arial" w:cs="Arial"/>
                <w:color w:val="000000" w:themeColor="text1"/>
                <w:sz w:val="21"/>
                <w:szCs w:val="21"/>
                <w:lang w:val="en-GB"/>
              </w:rPr>
              <w:t xml:space="preserve">. The Advance Payment shall be made against the provision by the Service Provider of an unconditional Bank Guarantee for the same amount which shall: </w:t>
            </w:r>
          </w:p>
          <w:p w14:paraId="4794A8B8" w14:textId="77777777" w:rsidR="00BA4876" w:rsidRPr="00AD3660" w:rsidRDefault="00BA4876" w:rsidP="0082617C">
            <w:pPr>
              <w:numPr>
                <w:ilvl w:val="1"/>
                <w:numId w:val="31"/>
              </w:numPr>
              <w:tabs>
                <w:tab w:val="clear" w:pos="1944"/>
              </w:tabs>
              <w:spacing w:beforeLines="50" w:before="120" w:afterLines="50" w:after="120"/>
              <w:ind w:left="972" w:hanging="36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remain effective until the Advance Payment has been fully amortized as specified in the </w:t>
            </w:r>
            <w:r w:rsidRPr="00AD3660">
              <w:rPr>
                <w:rFonts w:ascii="Arial" w:hAnsi="Arial" w:cs="Arial"/>
                <w:b/>
                <w:color w:val="000000" w:themeColor="text1"/>
                <w:sz w:val="21"/>
                <w:szCs w:val="21"/>
                <w:lang w:val="en-GB"/>
              </w:rPr>
              <w:t>PCC</w:t>
            </w:r>
            <w:r w:rsidRPr="00AD3660">
              <w:rPr>
                <w:rFonts w:ascii="Arial" w:hAnsi="Arial" w:cs="Arial"/>
                <w:color w:val="000000" w:themeColor="text1"/>
                <w:sz w:val="21"/>
                <w:szCs w:val="21"/>
                <w:lang w:val="en-GB"/>
              </w:rPr>
              <w:t xml:space="preserve">; and </w:t>
            </w:r>
          </w:p>
          <w:p w14:paraId="2D196F11" w14:textId="77777777" w:rsidR="00BA4876" w:rsidRPr="00AD3660" w:rsidRDefault="00BA4876" w:rsidP="0082617C">
            <w:pPr>
              <w:numPr>
                <w:ilvl w:val="1"/>
                <w:numId w:val="31"/>
              </w:numPr>
              <w:tabs>
                <w:tab w:val="clear" w:pos="1944"/>
              </w:tabs>
              <w:spacing w:beforeLines="50" w:before="120" w:afterLines="50" w:after="120"/>
              <w:ind w:left="972" w:hanging="36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be in the format as shown in </w:t>
            </w:r>
            <w:r w:rsidRPr="00AD3660">
              <w:rPr>
                <w:rFonts w:ascii="Arial" w:hAnsi="Arial" w:cs="Arial"/>
                <w:b/>
                <w:color w:val="000000" w:themeColor="text1"/>
                <w:sz w:val="21"/>
                <w:szCs w:val="21"/>
                <w:lang w:val="en-GB"/>
              </w:rPr>
              <w:t>PSN-8</w:t>
            </w:r>
          </w:p>
        </w:tc>
      </w:tr>
      <w:tr w:rsidR="00BA4876" w:rsidRPr="00AD3660" w14:paraId="144FE1E6" w14:textId="77777777" w:rsidTr="00DE468D">
        <w:tc>
          <w:tcPr>
            <w:tcW w:w="2520" w:type="dxa"/>
            <w:gridSpan w:val="2"/>
            <w:vMerge/>
            <w:tcBorders>
              <w:left w:val="single" w:sz="4" w:space="0" w:color="auto"/>
              <w:bottom w:val="single" w:sz="4" w:space="0" w:color="auto"/>
              <w:right w:val="single" w:sz="4" w:space="0" w:color="auto"/>
            </w:tcBorders>
          </w:tcPr>
          <w:p w14:paraId="34E6577A" w14:textId="77777777" w:rsidR="00BA4876" w:rsidRPr="00AD3660" w:rsidRDefault="00BA4876" w:rsidP="00853FFF">
            <w:pPr>
              <w:pStyle w:val="Heading3"/>
              <w:rPr>
                <w:color w:val="000000" w:themeColor="text1"/>
              </w:rPr>
            </w:pPr>
          </w:p>
        </w:tc>
        <w:tc>
          <w:tcPr>
            <w:tcW w:w="6830" w:type="dxa"/>
            <w:gridSpan w:val="2"/>
            <w:tcBorders>
              <w:top w:val="single" w:sz="4" w:space="0" w:color="auto"/>
              <w:left w:val="single" w:sz="4" w:space="0" w:color="auto"/>
              <w:bottom w:val="single" w:sz="4" w:space="0" w:color="auto"/>
              <w:right w:val="single" w:sz="4" w:space="0" w:color="auto"/>
            </w:tcBorders>
          </w:tcPr>
          <w:p w14:paraId="03B6BBD1" w14:textId="77777777" w:rsidR="00BA4876" w:rsidRPr="00AD3660" w:rsidRDefault="00BA4876" w:rsidP="0082617C">
            <w:pPr>
              <w:pStyle w:val="ListParagraph"/>
              <w:numPr>
                <w:ilvl w:val="0"/>
                <w:numId w:val="110"/>
              </w:numPr>
              <w:spacing w:beforeLines="50" w:before="120" w:afterLines="50" w:after="120"/>
              <w:ind w:left="612" w:hanging="61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Advance Payments will be amortized by the Employer in instalments as specified in the </w:t>
            </w:r>
            <w:r w:rsidRPr="00AD3660">
              <w:rPr>
                <w:rFonts w:ascii="Arial" w:hAnsi="Arial" w:cs="Arial"/>
                <w:b/>
                <w:color w:val="000000" w:themeColor="text1"/>
                <w:sz w:val="21"/>
                <w:szCs w:val="21"/>
                <w:lang w:val="en-GB"/>
              </w:rPr>
              <w:t>PCC</w:t>
            </w:r>
            <w:r w:rsidRPr="00AD3660">
              <w:rPr>
                <w:rFonts w:ascii="Arial" w:hAnsi="Arial" w:cs="Arial"/>
                <w:color w:val="000000" w:themeColor="text1"/>
                <w:sz w:val="21"/>
                <w:szCs w:val="21"/>
                <w:lang w:val="en-GB"/>
              </w:rPr>
              <w:t xml:space="preserve"> until fully amortized.</w:t>
            </w:r>
          </w:p>
        </w:tc>
      </w:tr>
      <w:tr w:rsidR="00BA4876" w:rsidRPr="00AD3660" w14:paraId="48F11787" w14:textId="77777777" w:rsidTr="00DE468D">
        <w:tc>
          <w:tcPr>
            <w:tcW w:w="2520" w:type="dxa"/>
            <w:gridSpan w:val="2"/>
            <w:tcBorders>
              <w:top w:val="single" w:sz="4" w:space="0" w:color="auto"/>
              <w:left w:val="single" w:sz="4" w:space="0" w:color="auto"/>
              <w:bottom w:val="single" w:sz="4" w:space="0" w:color="auto"/>
              <w:right w:val="single" w:sz="4" w:space="0" w:color="auto"/>
            </w:tcBorders>
          </w:tcPr>
          <w:p w14:paraId="5799E508" w14:textId="77777777" w:rsidR="00BA4876" w:rsidRPr="00AD3660" w:rsidRDefault="00BA4876" w:rsidP="00853FFF">
            <w:pPr>
              <w:pStyle w:val="Heading3"/>
              <w:rPr>
                <w:color w:val="000000" w:themeColor="text1"/>
              </w:rPr>
            </w:pPr>
            <w:bookmarkStart w:id="2147" w:name="_Toc485953944"/>
            <w:r w:rsidRPr="00AD3660">
              <w:rPr>
                <w:color w:val="000000" w:themeColor="text1"/>
              </w:rPr>
              <w:t>45. Interest on Delayed payment</w:t>
            </w:r>
            <w:bookmarkEnd w:id="2147"/>
          </w:p>
        </w:tc>
        <w:tc>
          <w:tcPr>
            <w:tcW w:w="6830" w:type="dxa"/>
            <w:gridSpan w:val="2"/>
            <w:tcBorders>
              <w:top w:val="single" w:sz="4" w:space="0" w:color="auto"/>
              <w:left w:val="single" w:sz="4" w:space="0" w:color="auto"/>
              <w:bottom w:val="single" w:sz="4" w:space="0" w:color="auto"/>
              <w:right w:val="single" w:sz="4" w:space="0" w:color="auto"/>
            </w:tcBorders>
          </w:tcPr>
          <w:p w14:paraId="45F451C0" w14:textId="77777777" w:rsidR="00BA4876" w:rsidRPr="00AD3660" w:rsidRDefault="00BA4876" w:rsidP="0082617C">
            <w:pPr>
              <w:pStyle w:val="ListParagraph"/>
              <w:numPr>
                <w:ilvl w:val="0"/>
                <w:numId w:val="111"/>
              </w:numPr>
              <w:spacing w:beforeLines="50" w:before="120" w:afterLines="50" w:after="120"/>
              <w:ind w:hanging="693"/>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If the Employer has delayed payment beyond thirty (30) days after the due date, interest at the annual rate as specified in the </w:t>
            </w:r>
            <w:r w:rsidRPr="00AD3660">
              <w:rPr>
                <w:rFonts w:ascii="Arial" w:hAnsi="Arial" w:cs="Arial"/>
                <w:b/>
                <w:color w:val="000000" w:themeColor="text1"/>
                <w:sz w:val="21"/>
                <w:szCs w:val="21"/>
                <w:lang w:val="en-GB"/>
              </w:rPr>
              <w:t>PCC</w:t>
            </w:r>
            <w:r w:rsidRPr="00AD3660">
              <w:rPr>
                <w:rFonts w:ascii="Arial" w:hAnsi="Arial" w:cs="Arial"/>
                <w:color w:val="000000" w:themeColor="text1"/>
                <w:sz w:val="21"/>
                <w:szCs w:val="21"/>
                <w:lang w:val="en-GB"/>
              </w:rPr>
              <w:t xml:space="preserve"> shall become payable as from the above due date on any amount due by, but not paid on, such due date.</w:t>
            </w:r>
          </w:p>
        </w:tc>
      </w:tr>
      <w:tr w:rsidR="00BA4876" w:rsidRPr="00AD3660" w14:paraId="6AB33027" w14:textId="77777777" w:rsidTr="00DE468D">
        <w:tc>
          <w:tcPr>
            <w:tcW w:w="2520" w:type="dxa"/>
            <w:gridSpan w:val="2"/>
            <w:vMerge w:val="restart"/>
            <w:tcBorders>
              <w:top w:val="single" w:sz="4" w:space="0" w:color="auto"/>
              <w:left w:val="single" w:sz="4" w:space="0" w:color="auto"/>
              <w:right w:val="single" w:sz="4" w:space="0" w:color="auto"/>
            </w:tcBorders>
          </w:tcPr>
          <w:p w14:paraId="64207BA5" w14:textId="77777777" w:rsidR="00BA4876" w:rsidRPr="00AD3660" w:rsidRDefault="00BA4876" w:rsidP="00853FFF">
            <w:pPr>
              <w:pStyle w:val="Heading3"/>
              <w:rPr>
                <w:color w:val="000000" w:themeColor="text1"/>
              </w:rPr>
            </w:pPr>
            <w:bookmarkStart w:id="2148" w:name="_Toc485953945"/>
            <w:r w:rsidRPr="00AD3660">
              <w:rPr>
                <w:color w:val="000000" w:themeColor="text1"/>
              </w:rPr>
              <w:t>46. Amendment to Contract</w:t>
            </w:r>
            <w:bookmarkEnd w:id="2148"/>
          </w:p>
        </w:tc>
        <w:tc>
          <w:tcPr>
            <w:tcW w:w="6830" w:type="dxa"/>
            <w:gridSpan w:val="2"/>
            <w:tcBorders>
              <w:top w:val="single" w:sz="4" w:space="0" w:color="auto"/>
              <w:left w:val="single" w:sz="4" w:space="0" w:color="auto"/>
              <w:bottom w:val="single" w:sz="4" w:space="0" w:color="auto"/>
              <w:right w:val="single" w:sz="4" w:space="0" w:color="auto"/>
            </w:tcBorders>
          </w:tcPr>
          <w:p w14:paraId="4D344E78" w14:textId="77777777" w:rsidR="00BA4876" w:rsidRPr="00AD3660" w:rsidRDefault="00BA4876" w:rsidP="0082617C">
            <w:pPr>
              <w:pStyle w:val="ListParagraph"/>
              <w:numPr>
                <w:ilvl w:val="0"/>
                <w:numId w:val="112"/>
              </w:numPr>
              <w:spacing w:beforeLines="50" w:before="120" w:afterLines="50" w:after="120"/>
              <w:ind w:hanging="693"/>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amendment to Contract shall generally include extension of time to the Intended Completion Date, increase or decrease in original Contract price and any other changes duly approved under the Conditions of the Contract.</w:t>
            </w:r>
          </w:p>
        </w:tc>
      </w:tr>
      <w:tr w:rsidR="00BA4876" w:rsidRPr="00AD3660" w14:paraId="35E0898B" w14:textId="77777777" w:rsidTr="00DE468D">
        <w:tc>
          <w:tcPr>
            <w:tcW w:w="2520" w:type="dxa"/>
            <w:gridSpan w:val="2"/>
            <w:vMerge/>
            <w:tcBorders>
              <w:left w:val="single" w:sz="4" w:space="0" w:color="auto"/>
              <w:bottom w:val="single" w:sz="4" w:space="0" w:color="auto"/>
              <w:right w:val="single" w:sz="4" w:space="0" w:color="auto"/>
            </w:tcBorders>
          </w:tcPr>
          <w:p w14:paraId="774B2AD8" w14:textId="77777777" w:rsidR="00BA4876" w:rsidRPr="00AD3660" w:rsidRDefault="00BA4876" w:rsidP="00853FFF">
            <w:pPr>
              <w:pStyle w:val="Heading3"/>
              <w:rPr>
                <w:color w:val="000000" w:themeColor="text1"/>
              </w:rPr>
            </w:pPr>
          </w:p>
        </w:tc>
        <w:tc>
          <w:tcPr>
            <w:tcW w:w="6830" w:type="dxa"/>
            <w:gridSpan w:val="2"/>
            <w:tcBorders>
              <w:top w:val="single" w:sz="4" w:space="0" w:color="auto"/>
              <w:left w:val="single" w:sz="4" w:space="0" w:color="auto"/>
              <w:bottom w:val="single" w:sz="4" w:space="0" w:color="auto"/>
              <w:right w:val="single" w:sz="4" w:space="0" w:color="auto"/>
            </w:tcBorders>
          </w:tcPr>
          <w:p w14:paraId="19B7A924" w14:textId="77777777" w:rsidR="00BA4876" w:rsidRPr="00AD3660" w:rsidRDefault="00BA4876" w:rsidP="0082617C">
            <w:pPr>
              <w:pStyle w:val="ListParagraph"/>
              <w:numPr>
                <w:ilvl w:val="0"/>
                <w:numId w:val="112"/>
              </w:numPr>
              <w:spacing w:beforeLines="50" w:before="120" w:afterLines="50" w:after="120"/>
              <w:ind w:hanging="693"/>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Employer contracting shall amend the Contract incorporating the required approved changes subsequently introduced to the original Terms and Conditions of the Contract in line with the Rules.</w:t>
            </w:r>
          </w:p>
        </w:tc>
      </w:tr>
      <w:tr w:rsidR="00BA4876" w:rsidRPr="00AD3660" w14:paraId="7962BFD1" w14:textId="77777777" w:rsidTr="00DE468D">
        <w:tc>
          <w:tcPr>
            <w:tcW w:w="2520" w:type="dxa"/>
            <w:gridSpan w:val="2"/>
            <w:tcBorders>
              <w:top w:val="single" w:sz="4" w:space="0" w:color="auto"/>
              <w:left w:val="single" w:sz="4" w:space="0" w:color="auto"/>
              <w:bottom w:val="single" w:sz="4" w:space="0" w:color="auto"/>
              <w:right w:val="single" w:sz="4" w:space="0" w:color="auto"/>
            </w:tcBorders>
          </w:tcPr>
          <w:p w14:paraId="02096D92" w14:textId="77777777" w:rsidR="00BA4876" w:rsidRPr="00AD3660" w:rsidRDefault="00BA4876" w:rsidP="00853FFF">
            <w:pPr>
              <w:pStyle w:val="Heading3"/>
              <w:rPr>
                <w:color w:val="000000" w:themeColor="text1"/>
              </w:rPr>
            </w:pPr>
            <w:bookmarkStart w:id="2149" w:name="_Toc48892657"/>
            <w:bookmarkStart w:id="2150" w:name="_Toc48894489"/>
            <w:bookmarkStart w:id="2151" w:name="_Toc48895262"/>
            <w:bookmarkStart w:id="2152" w:name="_Toc48895448"/>
            <w:bookmarkStart w:id="2153" w:name="_Toc48896230"/>
            <w:bookmarkStart w:id="2154" w:name="_Toc48969015"/>
            <w:bookmarkStart w:id="2155" w:name="_Toc48969346"/>
            <w:bookmarkStart w:id="2156" w:name="_Toc48970269"/>
            <w:bookmarkStart w:id="2157" w:name="_Toc48974093"/>
            <w:bookmarkStart w:id="2158" w:name="_Toc48978589"/>
            <w:bookmarkStart w:id="2159" w:name="_Toc48979350"/>
            <w:bookmarkStart w:id="2160" w:name="_Toc48979537"/>
            <w:bookmarkStart w:id="2161" w:name="_Toc48980602"/>
            <w:bookmarkStart w:id="2162" w:name="_Toc49159675"/>
            <w:bookmarkStart w:id="2163" w:name="_Toc49159862"/>
            <w:bookmarkStart w:id="2164" w:name="_Toc67815142"/>
            <w:bookmarkStart w:id="2165" w:name="_Toc86025583"/>
            <w:bookmarkStart w:id="2166" w:name="_Toc235351210"/>
            <w:bookmarkStart w:id="2167" w:name="_Toc485953946"/>
            <w:r w:rsidRPr="00AD3660">
              <w:rPr>
                <w:color w:val="000000" w:themeColor="text1"/>
              </w:rPr>
              <w:t>47. Final Payment</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p>
        </w:tc>
        <w:tc>
          <w:tcPr>
            <w:tcW w:w="6830" w:type="dxa"/>
            <w:gridSpan w:val="2"/>
            <w:tcBorders>
              <w:top w:val="single" w:sz="4" w:space="0" w:color="auto"/>
              <w:left w:val="single" w:sz="4" w:space="0" w:color="auto"/>
              <w:bottom w:val="single" w:sz="4" w:space="0" w:color="auto"/>
              <w:right w:val="single" w:sz="4" w:space="0" w:color="auto"/>
            </w:tcBorders>
          </w:tcPr>
          <w:p w14:paraId="3EBD25DF" w14:textId="77777777" w:rsidR="00BA4876" w:rsidRPr="00AD3660" w:rsidRDefault="00BA4876" w:rsidP="00853FFF">
            <w:pPr>
              <w:pStyle w:val="ListParagraph"/>
              <w:spacing w:beforeLines="50" w:before="120" w:afterLines="50" w:after="120"/>
              <w:ind w:left="702" w:hanging="70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47.1 </w:t>
            </w:r>
            <w:r w:rsidRPr="00AD3660">
              <w:rPr>
                <w:rFonts w:ascii="Arial" w:hAnsi="Arial" w:cs="Arial"/>
                <w:color w:val="000000" w:themeColor="text1"/>
                <w:sz w:val="21"/>
                <w:szCs w:val="21"/>
                <w:lang w:val="en-GB"/>
              </w:rPr>
              <w:tab/>
              <w:t>The final payment under this Contract shall be made only after the final report and a final statement, identified as such, shall have been submitted by the Service Provider and approved as satisfactory by the Employer.</w:t>
            </w:r>
          </w:p>
        </w:tc>
      </w:tr>
      <w:tr w:rsidR="00BA4876" w:rsidRPr="00AD3660" w14:paraId="46121112" w14:textId="77777777" w:rsidTr="00DE468D">
        <w:trPr>
          <w:trHeight w:val="360"/>
        </w:trPr>
        <w:tc>
          <w:tcPr>
            <w:tcW w:w="2520" w:type="dxa"/>
            <w:gridSpan w:val="2"/>
            <w:tcBorders>
              <w:top w:val="single" w:sz="4" w:space="0" w:color="auto"/>
              <w:left w:val="single" w:sz="4" w:space="0" w:color="auto"/>
              <w:bottom w:val="single" w:sz="4" w:space="0" w:color="auto"/>
              <w:right w:val="single" w:sz="4" w:space="0" w:color="auto"/>
            </w:tcBorders>
          </w:tcPr>
          <w:p w14:paraId="5C65A3AB" w14:textId="77777777" w:rsidR="00BA4876" w:rsidRPr="00AD3660" w:rsidRDefault="00BA4876" w:rsidP="00853FFF">
            <w:pPr>
              <w:pStyle w:val="Heading3"/>
              <w:rPr>
                <w:color w:val="000000" w:themeColor="text1"/>
              </w:rPr>
            </w:pPr>
            <w:bookmarkStart w:id="2168" w:name="_Toc48892658"/>
            <w:bookmarkStart w:id="2169" w:name="_Toc48894490"/>
            <w:bookmarkStart w:id="2170" w:name="_Toc48895263"/>
            <w:bookmarkStart w:id="2171" w:name="_Toc48895449"/>
            <w:bookmarkStart w:id="2172" w:name="_Toc48896231"/>
            <w:bookmarkStart w:id="2173" w:name="_Toc48969016"/>
            <w:bookmarkStart w:id="2174" w:name="_Toc48969347"/>
            <w:bookmarkStart w:id="2175" w:name="_Toc48970270"/>
            <w:bookmarkStart w:id="2176" w:name="_Toc48974094"/>
            <w:bookmarkStart w:id="2177" w:name="_Toc48978590"/>
            <w:bookmarkStart w:id="2178" w:name="_Toc48979351"/>
            <w:bookmarkStart w:id="2179" w:name="_Toc48979538"/>
            <w:bookmarkStart w:id="2180" w:name="_Toc48980603"/>
            <w:bookmarkStart w:id="2181" w:name="_Toc49159676"/>
            <w:bookmarkStart w:id="2182" w:name="_Toc49159863"/>
            <w:bookmarkStart w:id="2183" w:name="_Toc67815143"/>
            <w:bookmarkStart w:id="2184" w:name="_Toc86025584"/>
            <w:bookmarkStart w:id="2185" w:name="_Toc235351211"/>
            <w:bookmarkStart w:id="2186" w:name="_Toc485953947"/>
            <w:r w:rsidRPr="00AD3660">
              <w:rPr>
                <w:color w:val="000000" w:themeColor="text1"/>
              </w:rPr>
              <w:t>48. Suspension of Payments</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p>
        </w:tc>
        <w:tc>
          <w:tcPr>
            <w:tcW w:w="6830" w:type="dxa"/>
            <w:gridSpan w:val="2"/>
            <w:tcBorders>
              <w:top w:val="single" w:sz="4" w:space="0" w:color="auto"/>
              <w:left w:val="single" w:sz="4" w:space="0" w:color="auto"/>
              <w:bottom w:val="single" w:sz="4" w:space="0" w:color="auto"/>
              <w:right w:val="single" w:sz="4" w:space="0" w:color="auto"/>
            </w:tcBorders>
          </w:tcPr>
          <w:p w14:paraId="4244C2F1" w14:textId="77777777" w:rsidR="00BA4876" w:rsidRPr="00AD3660" w:rsidRDefault="00BA4876" w:rsidP="0082617C">
            <w:pPr>
              <w:pStyle w:val="ListParagraph"/>
              <w:numPr>
                <w:ilvl w:val="0"/>
                <w:numId w:val="113"/>
              </w:numPr>
              <w:spacing w:beforeLines="50" w:before="120" w:afterLines="50" w:after="120"/>
              <w:ind w:hanging="693"/>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Employer may, by written notice of suspension to the Service Provider, suspend all or part of the payments to the Service Provider hereunder if the Service Provider fails to perform any of its obligations under this Contract, including the carrying out of the Services, provided that such notice of suspension:</w:t>
            </w:r>
          </w:p>
          <w:p w14:paraId="62F78000" w14:textId="77777777" w:rsidR="00BA4876" w:rsidRPr="00AD3660" w:rsidRDefault="00BA4876" w:rsidP="0082617C">
            <w:pPr>
              <w:numPr>
                <w:ilvl w:val="1"/>
                <w:numId w:val="126"/>
              </w:numPr>
              <w:tabs>
                <w:tab w:val="clear" w:pos="1944"/>
              </w:tabs>
              <w:spacing w:beforeLines="50" w:before="120" w:afterLines="50" w:after="120"/>
              <w:ind w:left="1242" w:hanging="54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shall specify the nature of the failure, and </w:t>
            </w:r>
          </w:p>
          <w:p w14:paraId="4BF661C8" w14:textId="77777777" w:rsidR="00BA4876" w:rsidRPr="00AD3660" w:rsidRDefault="00BA4876" w:rsidP="0082617C">
            <w:pPr>
              <w:numPr>
                <w:ilvl w:val="1"/>
                <w:numId w:val="126"/>
              </w:numPr>
              <w:tabs>
                <w:tab w:val="clear" w:pos="1944"/>
              </w:tabs>
              <w:spacing w:beforeLines="50" w:before="120" w:afterLines="50" w:after="120"/>
              <w:ind w:left="1242" w:hanging="540"/>
              <w:jc w:val="both"/>
              <w:rPr>
                <w:rFonts w:ascii="Arial" w:hAnsi="Arial" w:cs="Arial"/>
                <w:color w:val="000000" w:themeColor="text1"/>
                <w:sz w:val="21"/>
                <w:szCs w:val="21"/>
                <w:lang w:val="en-GB"/>
              </w:rPr>
            </w:pPr>
            <w:proofErr w:type="gramStart"/>
            <w:r w:rsidRPr="00AD3660">
              <w:rPr>
                <w:rFonts w:ascii="Arial" w:hAnsi="Arial" w:cs="Arial"/>
                <w:color w:val="000000" w:themeColor="text1"/>
                <w:sz w:val="21"/>
                <w:szCs w:val="21"/>
                <w:lang w:val="en-GB"/>
              </w:rPr>
              <w:t>shall</w:t>
            </w:r>
            <w:proofErr w:type="gramEnd"/>
            <w:r w:rsidRPr="00AD3660">
              <w:rPr>
                <w:rFonts w:ascii="Arial" w:hAnsi="Arial" w:cs="Arial"/>
                <w:color w:val="000000" w:themeColor="text1"/>
                <w:sz w:val="21"/>
                <w:szCs w:val="21"/>
                <w:lang w:val="en-GB"/>
              </w:rPr>
              <w:t xml:space="preserve"> request the Service Provider to remedy such failure within a period not exceeding thirty (30) days after receipt by the Service Provider of such notice of suspension.</w:t>
            </w:r>
          </w:p>
        </w:tc>
      </w:tr>
      <w:tr w:rsidR="00BA4876" w:rsidRPr="00AD3660" w14:paraId="45FB2A4B" w14:textId="77777777" w:rsidTr="00DE468D">
        <w:tc>
          <w:tcPr>
            <w:tcW w:w="9350" w:type="dxa"/>
            <w:gridSpan w:val="4"/>
            <w:tcBorders>
              <w:top w:val="single" w:sz="4" w:space="0" w:color="auto"/>
              <w:left w:val="single" w:sz="4" w:space="0" w:color="auto"/>
              <w:bottom w:val="single" w:sz="4" w:space="0" w:color="auto"/>
              <w:right w:val="single" w:sz="4" w:space="0" w:color="auto"/>
            </w:tcBorders>
          </w:tcPr>
          <w:p w14:paraId="3E25AA18" w14:textId="77777777" w:rsidR="00BA4876" w:rsidRPr="00AD3660" w:rsidRDefault="00BA4876" w:rsidP="00853FFF">
            <w:pPr>
              <w:pStyle w:val="Heading2"/>
              <w:tabs>
                <w:tab w:val="num" w:pos="612"/>
              </w:tabs>
              <w:spacing w:beforeLines="50" w:before="120" w:afterLines="50" w:after="120"/>
              <w:ind w:hanging="693"/>
              <w:rPr>
                <w:rFonts w:eastAsia="SimSun" w:cs="Arial"/>
                <w:bCs w:val="0"/>
                <w:color w:val="000000" w:themeColor="text1"/>
                <w:sz w:val="32"/>
                <w:szCs w:val="32"/>
                <w:lang w:val="en-GB"/>
              </w:rPr>
            </w:pPr>
            <w:bookmarkStart w:id="2187" w:name="_Toc46731371"/>
            <w:bookmarkStart w:id="2188" w:name="_Toc46731659"/>
            <w:bookmarkStart w:id="2189" w:name="_Toc46731965"/>
            <w:bookmarkStart w:id="2190" w:name="_Toc46732579"/>
            <w:bookmarkStart w:id="2191" w:name="_Toc46733333"/>
            <w:bookmarkStart w:id="2192" w:name="_Toc46733499"/>
            <w:bookmarkStart w:id="2193" w:name="_Toc46736323"/>
            <w:bookmarkStart w:id="2194" w:name="_Toc46736472"/>
            <w:bookmarkStart w:id="2195" w:name="_Toc46736679"/>
            <w:bookmarkStart w:id="2196" w:name="_Toc46736823"/>
            <w:bookmarkStart w:id="2197" w:name="_Toc46736927"/>
            <w:bookmarkStart w:id="2198" w:name="_Toc46737030"/>
            <w:bookmarkStart w:id="2199" w:name="_Toc46737132"/>
            <w:bookmarkStart w:id="2200" w:name="_Toc46737444"/>
            <w:bookmarkStart w:id="2201" w:name="_Toc47069376"/>
            <w:bookmarkStart w:id="2202" w:name="_Toc47070032"/>
            <w:bookmarkStart w:id="2203" w:name="_Toc47070271"/>
            <w:bookmarkStart w:id="2204" w:name="_Toc47071640"/>
            <w:bookmarkStart w:id="2205" w:name="_Toc47073979"/>
            <w:bookmarkStart w:id="2206" w:name="_Toc47074586"/>
            <w:bookmarkStart w:id="2207" w:name="_Toc47159170"/>
            <w:bookmarkStart w:id="2208" w:name="_Toc47170606"/>
            <w:bookmarkStart w:id="2209" w:name="_Toc47322671"/>
            <w:bookmarkStart w:id="2210" w:name="_Toc47326959"/>
            <w:bookmarkStart w:id="2211" w:name="_Toc47328795"/>
            <w:bookmarkStart w:id="2212" w:name="_Toc47331087"/>
            <w:bookmarkStart w:id="2213" w:name="_Toc47331765"/>
            <w:bookmarkStart w:id="2214" w:name="_Toc47331913"/>
            <w:bookmarkStart w:id="2215" w:name="_Toc47332052"/>
            <w:bookmarkStart w:id="2216" w:name="_Toc47332451"/>
            <w:bookmarkStart w:id="2217" w:name="_Toc47332674"/>
            <w:bookmarkStart w:id="2218" w:name="_Toc48551117"/>
            <w:bookmarkStart w:id="2219" w:name="_Toc48552755"/>
            <w:bookmarkStart w:id="2220" w:name="_Toc48632794"/>
            <w:bookmarkStart w:id="2221" w:name="_Toc48798497"/>
            <w:bookmarkStart w:id="2222" w:name="_Toc48800767"/>
            <w:bookmarkStart w:id="2223" w:name="_Toc48800936"/>
            <w:bookmarkStart w:id="2224" w:name="_Toc48803133"/>
            <w:bookmarkStart w:id="2225" w:name="_Toc48803302"/>
            <w:bookmarkStart w:id="2226" w:name="_Toc48803471"/>
            <w:bookmarkStart w:id="2227" w:name="_Toc48803809"/>
            <w:bookmarkStart w:id="2228" w:name="_Toc48804147"/>
            <w:bookmarkStart w:id="2229" w:name="_Toc48804316"/>
            <w:bookmarkStart w:id="2230" w:name="_Toc48804823"/>
            <w:bookmarkStart w:id="2231" w:name="_Toc48812446"/>
            <w:bookmarkStart w:id="2232" w:name="_Toc48892659"/>
            <w:bookmarkStart w:id="2233" w:name="_Toc48894491"/>
            <w:bookmarkStart w:id="2234" w:name="_Toc48895264"/>
            <w:bookmarkStart w:id="2235" w:name="_Toc48895450"/>
            <w:bookmarkStart w:id="2236" w:name="_Toc48896232"/>
            <w:bookmarkStart w:id="2237" w:name="_Toc48969017"/>
            <w:bookmarkStart w:id="2238" w:name="_Toc48969348"/>
            <w:bookmarkStart w:id="2239" w:name="_Toc48970271"/>
            <w:bookmarkStart w:id="2240" w:name="_Toc48974095"/>
            <w:bookmarkStart w:id="2241" w:name="_Toc48978591"/>
            <w:bookmarkStart w:id="2242" w:name="_Toc48979352"/>
            <w:bookmarkStart w:id="2243" w:name="_Toc48979539"/>
            <w:bookmarkStart w:id="2244" w:name="_Toc48980604"/>
            <w:bookmarkStart w:id="2245" w:name="_Toc49159677"/>
            <w:bookmarkStart w:id="2246" w:name="_Toc49159864"/>
            <w:bookmarkStart w:id="2247" w:name="_Toc67815144"/>
            <w:bookmarkStart w:id="2248" w:name="_Toc86025585"/>
            <w:bookmarkStart w:id="2249" w:name="_Toc235351212"/>
            <w:bookmarkStart w:id="2250" w:name="_Toc485953948"/>
            <w:r w:rsidRPr="00AD3660">
              <w:rPr>
                <w:rFonts w:eastAsia="SimSun" w:cs="Arial"/>
                <w:bCs w:val="0"/>
                <w:color w:val="000000" w:themeColor="text1"/>
                <w:sz w:val="32"/>
                <w:szCs w:val="32"/>
                <w:lang w:val="en-GB"/>
              </w:rPr>
              <w:t>G.  Time Control</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tc>
      </w:tr>
      <w:tr w:rsidR="00BA4876" w:rsidRPr="00AD3660" w14:paraId="372B0E9D" w14:textId="77777777" w:rsidTr="00DE468D">
        <w:tc>
          <w:tcPr>
            <w:tcW w:w="2520" w:type="dxa"/>
            <w:gridSpan w:val="2"/>
            <w:tcBorders>
              <w:top w:val="single" w:sz="4" w:space="0" w:color="auto"/>
              <w:left w:val="single" w:sz="4" w:space="0" w:color="auto"/>
              <w:bottom w:val="single" w:sz="4" w:space="0" w:color="auto"/>
              <w:right w:val="single" w:sz="4" w:space="0" w:color="auto"/>
            </w:tcBorders>
          </w:tcPr>
          <w:p w14:paraId="4F925557" w14:textId="77777777" w:rsidR="00BA4876" w:rsidRPr="00AD3660" w:rsidRDefault="00BA4876" w:rsidP="00853FFF">
            <w:pPr>
              <w:pStyle w:val="Heading3"/>
              <w:rPr>
                <w:color w:val="000000" w:themeColor="text1"/>
              </w:rPr>
            </w:pPr>
            <w:bookmarkStart w:id="2251" w:name="_Toc46725764"/>
            <w:bookmarkStart w:id="2252" w:name="_Toc46731372"/>
            <w:bookmarkStart w:id="2253" w:name="_Toc46731660"/>
            <w:bookmarkStart w:id="2254" w:name="_Toc46731966"/>
            <w:bookmarkStart w:id="2255" w:name="_Toc46732580"/>
            <w:bookmarkStart w:id="2256" w:name="_Toc46733334"/>
            <w:bookmarkStart w:id="2257" w:name="_Toc46733500"/>
            <w:bookmarkStart w:id="2258" w:name="_Toc46736324"/>
            <w:bookmarkStart w:id="2259" w:name="_Toc46736473"/>
            <w:bookmarkStart w:id="2260" w:name="_Toc46736680"/>
            <w:bookmarkStart w:id="2261" w:name="_Toc46736824"/>
            <w:bookmarkStart w:id="2262" w:name="_Toc46736928"/>
            <w:bookmarkStart w:id="2263" w:name="_Toc46737031"/>
            <w:bookmarkStart w:id="2264" w:name="_Toc46737133"/>
            <w:bookmarkStart w:id="2265" w:name="_Toc46737445"/>
            <w:bookmarkStart w:id="2266" w:name="_Toc47069377"/>
            <w:bookmarkStart w:id="2267" w:name="_Toc47070033"/>
            <w:bookmarkStart w:id="2268" w:name="_Toc47070272"/>
            <w:bookmarkStart w:id="2269" w:name="_Toc47071641"/>
            <w:bookmarkStart w:id="2270" w:name="_Toc47073980"/>
            <w:bookmarkStart w:id="2271" w:name="_Toc47074587"/>
            <w:bookmarkStart w:id="2272" w:name="_Toc47159171"/>
            <w:bookmarkStart w:id="2273" w:name="_Toc47170607"/>
            <w:bookmarkStart w:id="2274" w:name="_Toc47322672"/>
            <w:bookmarkStart w:id="2275" w:name="_Toc47326960"/>
            <w:bookmarkStart w:id="2276" w:name="_Toc47328796"/>
            <w:bookmarkStart w:id="2277" w:name="_Toc47331088"/>
            <w:bookmarkStart w:id="2278" w:name="_Toc47331766"/>
            <w:bookmarkStart w:id="2279" w:name="_Toc47331914"/>
            <w:bookmarkStart w:id="2280" w:name="_Toc47332053"/>
            <w:bookmarkStart w:id="2281" w:name="_Toc47332452"/>
            <w:bookmarkStart w:id="2282" w:name="_Toc47332675"/>
            <w:bookmarkStart w:id="2283" w:name="_Toc48551118"/>
            <w:bookmarkStart w:id="2284" w:name="_Toc48552756"/>
            <w:bookmarkStart w:id="2285" w:name="_Toc48632795"/>
            <w:bookmarkStart w:id="2286" w:name="_Toc48798498"/>
            <w:bookmarkStart w:id="2287" w:name="_Toc48800768"/>
            <w:bookmarkStart w:id="2288" w:name="_Toc48800937"/>
            <w:bookmarkStart w:id="2289" w:name="_Toc48803134"/>
            <w:bookmarkStart w:id="2290" w:name="_Toc48803303"/>
            <w:bookmarkStart w:id="2291" w:name="_Toc48803472"/>
            <w:bookmarkStart w:id="2292" w:name="_Toc48803810"/>
            <w:bookmarkStart w:id="2293" w:name="_Toc48804148"/>
            <w:bookmarkStart w:id="2294" w:name="_Toc48804317"/>
            <w:bookmarkStart w:id="2295" w:name="_Toc48804824"/>
            <w:bookmarkStart w:id="2296" w:name="_Toc48812447"/>
            <w:bookmarkStart w:id="2297" w:name="_Toc48892660"/>
            <w:bookmarkStart w:id="2298" w:name="_Toc48894492"/>
            <w:bookmarkStart w:id="2299" w:name="_Toc48895265"/>
            <w:bookmarkStart w:id="2300" w:name="_Toc48895451"/>
            <w:bookmarkStart w:id="2301" w:name="_Toc48896233"/>
            <w:bookmarkStart w:id="2302" w:name="_Toc48969018"/>
            <w:bookmarkStart w:id="2303" w:name="_Toc48969349"/>
            <w:bookmarkStart w:id="2304" w:name="_Toc48970272"/>
            <w:bookmarkStart w:id="2305" w:name="_Toc48974096"/>
            <w:bookmarkStart w:id="2306" w:name="_Toc48978592"/>
            <w:bookmarkStart w:id="2307" w:name="_Toc48979353"/>
            <w:bookmarkStart w:id="2308" w:name="_Toc48979540"/>
            <w:bookmarkStart w:id="2309" w:name="_Toc48980605"/>
            <w:bookmarkStart w:id="2310" w:name="_Toc49159678"/>
            <w:bookmarkStart w:id="2311" w:name="_Toc49159865"/>
            <w:bookmarkStart w:id="2312" w:name="_Toc67815145"/>
            <w:bookmarkStart w:id="2313" w:name="_Toc86025586"/>
            <w:bookmarkStart w:id="2314" w:name="_Toc235351213"/>
            <w:bookmarkStart w:id="2315" w:name="_Toc485953949"/>
            <w:r w:rsidRPr="00AD3660">
              <w:rPr>
                <w:color w:val="000000" w:themeColor="text1"/>
              </w:rPr>
              <w:t>49. Completion of Services</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p>
        </w:tc>
        <w:tc>
          <w:tcPr>
            <w:tcW w:w="6830" w:type="dxa"/>
            <w:gridSpan w:val="2"/>
            <w:tcBorders>
              <w:top w:val="single" w:sz="4" w:space="0" w:color="auto"/>
              <w:left w:val="single" w:sz="4" w:space="0" w:color="auto"/>
              <w:bottom w:val="single" w:sz="4" w:space="0" w:color="auto"/>
              <w:right w:val="single" w:sz="4" w:space="0" w:color="auto"/>
            </w:tcBorders>
          </w:tcPr>
          <w:p w14:paraId="3BE0B922" w14:textId="77777777" w:rsidR="00BA4876" w:rsidRPr="00AD3660" w:rsidRDefault="00BA4876" w:rsidP="0082617C">
            <w:pPr>
              <w:pStyle w:val="ListParagraph"/>
              <w:numPr>
                <w:ilvl w:val="0"/>
                <w:numId w:val="114"/>
              </w:numPr>
              <w:spacing w:beforeLines="50" w:before="120" w:afterLines="50" w:after="120"/>
              <w:ind w:hanging="693"/>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Service Provider shall carry out the Services in accordance with the Programme submitted by the Service Provider, as updated with the approval of the Employer and complete them by the Intended Completion Date as stated under GCC Clause 17.1.</w:t>
            </w:r>
          </w:p>
        </w:tc>
      </w:tr>
      <w:tr w:rsidR="00BA4876" w:rsidRPr="00AD3660" w14:paraId="003F850E" w14:textId="77777777" w:rsidTr="00DE468D">
        <w:tc>
          <w:tcPr>
            <w:tcW w:w="2520" w:type="dxa"/>
            <w:gridSpan w:val="2"/>
            <w:tcBorders>
              <w:top w:val="single" w:sz="4" w:space="0" w:color="auto"/>
              <w:left w:val="single" w:sz="4" w:space="0" w:color="auto"/>
              <w:bottom w:val="single" w:sz="4" w:space="0" w:color="auto"/>
              <w:right w:val="single" w:sz="4" w:space="0" w:color="auto"/>
            </w:tcBorders>
          </w:tcPr>
          <w:p w14:paraId="09DC7EE5" w14:textId="77777777" w:rsidR="00BA4876" w:rsidRPr="00AD3660" w:rsidRDefault="00BA4876" w:rsidP="00853FFF">
            <w:pPr>
              <w:pStyle w:val="Heading3"/>
              <w:rPr>
                <w:color w:val="000000" w:themeColor="text1"/>
              </w:rPr>
            </w:pPr>
            <w:bookmarkStart w:id="2316" w:name="_Toc343309870"/>
            <w:bookmarkStart w:id="2317" w:name="_Toc46725766"/>
            <w:bookmarkStart w:id="2318" w:name="_Toc46731374"/>
            <w:bookmarkStart w:id="2319" w:name="_Toc46731662"/>
            <w:bookmarkStart w:id="2320" w:name="_Toc46731968"/>
            <w:bookmarkStart w:id="2321" w:name="_Toc46732582"/>
            <w:bookmarkStart w:id="2322" w:name="_Toc46733336"/>
            <w:bookmarkStart w:id="2323" w:name="_Toc46733502"/>
            <w:bookmarkStart w:id="2324" w:name="_Toc46736326"/>
            <w:bookmarkStart w:id="2325" w:name="_Toc46736475"/>
            <w:bookmarkStart w:id="2326" w:name="_Toc46736682"/>
            <w:bookmarkStart w:id="2327" w:name="_Toc46736826"/>
            <w:bookmarkStart w:id="2328" w:name="_Toc46736930"/>
            <w:bookmarkStart w:id="2329" w:name="_Toc46737033"/>
            <w:bookmarkStart w:id="2330" w:name="_Toc46737135"/>
            <w:bookmarkStart w:id="2331" w:name="_Toc46737447"/>
            <w:bookmarkStart w:id="2332" w:name="_Toc47069379"/>
            <w:bookmarkStart w:id="2333" w:name="_Toc47070035"/>
            <w:bookmarkStart w:id="2334" w:name="_Toc47070274"/>
            <w:bookmarkStart w:id="2335" w:name="_Toc47071643"/>
            <w:bookmarkStart w:id="2336" w:name="_Toc47073982"/>
            <w:bookmarkStart w:id="2337" w:name="_Toc47074589"/>
            <w:bookmarkStart w:id="2338" w:name="_Toc47159173"/>
            <w:bookmarkStart w:id="2339" w:name="_Toc47170609"/>
            <w:bookmarkStart w:id="2340" w:name="_Toc47322674"/>
            <w:bookmarkStart w:id="2341" w:name="_Toc47326962"/>
            <w:bookmarkStart w:id="2342" w:name="_Toc47328798"/>
            <w:bookmarkStart w:id="2343" w:name="_Toc47331090"/>
            <w:bookmarkStart w:id="2344" w:name="_Toc47331768"/>
            <w:bookmarkStart w:id="2345" w:name="_Toc47331916"/>
            <w:bookmarkStart w:id="2346" w:name="_Toc47332055"/>
            <w:bookmarkStart w:id="2347" w:name="_Toc47332454"/>
            <w:bookmarkStart w:id="2348" w:name="_Toc47332677"/>
            <w:bookmarkStart w:id="2349" w:name="_Toc48551120"/>
            <w:bookmarkStart w:id="2350" w:name="_Toc48552758"/>
            <w:bookmarkStart w:id="2351" w:name="_Toc48632797"/>
            <w:bookmarkStart w:id="2352" w:name="_Toc48798500"/>
            <w:bookmarkStart w:id="2353" w:name="_Toc48800770"/>
            <w:bookmarkStart w:id="2354" w:name="_Toc48800939"/>
            <w:bookmarkStart w:id="2355" w:name="_Toc48803136"/>
            <w:bookmarkStart w:id="2356" w:name="_Toc48803305"/>
            <w:bookmarkStart w:id="2357" w:name="_Toc48803474"/>
            <w:bookmarkStart w:id="2358" w:name="_Toc48803812"/>
            <w:bookmarkStart w:id="2359" w:name="_Toc48804150"/>
            <w:bookmarkStart w:id="2360" w:name="_Toc48804319"/>
            <w:bookmarkStart w:id="2361" w:name="_Toc48804826"/>
            <w:bookmarkStart w:id="2362" w:name="_Toc48812449"/>
            <w:bookmarkStart w:id="2363" w:name="_Toc48892662"/>
            <w:bookmarkStart w:id="2364" w:name="_Toc48894494"/>
            <w:bookmarkStart w:id="2365" w:name="_Toc48895267"/>
            <w:bookmarkStart w:id="2366" w:name="_Toc48895453"/>
            <w:bookmarkStart w:id="2367" w:name="_Toc48896235"/>
            <w:bookmarkStart w:id="2368" w:name="_Toc48969020"/>
            <w:bookmarkStart w:id="2369" w:name="_Toc48969351"/>
            <w:bookmarkStart w:id="2370" w:name="_Toc48970274"/>
            <w:bookmarkStart w:id="2371" w:name="_Toc48974098"/>
            <w:bookmarkStart w:id="2372" w:name="_Toc48978594"/>
            <w:bookmarkStart w:id="2373" w:name="_Toc48979355"/>
            <w:bookmarkStart w:id="2374" w:name="_Toc48979542"/>
            <w:bookmarkStart w:id="2375" w:name="_Toc48980607"/>
            <w:bookmarkStart w:id="2376" w:name="_Toc49159680"/>
            <w:bookmarkStart w:id="2377" w:name="_Toc49159867"/>
            <w:bookmarkStart w:id="2378" w:name="_Toc67815147"/>
            <w:bookmarkStart w:id="2379" w:name="_Toc86025588"/>
            <w:bookmarkStart w:id="2380" w:name="_Toc235351215"/>
            <w:bookmarkStart w:id="2381" w:name="_Toc485953950"/>
            <w:r w:rsidRPr="00AD3660">
              <w:rPr>
                <w:color w:val="000000" w:themeColor="text1"/>
              </w:rPr>
              <w:t>50. Extension of the Intended Completion Date</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p>
        </w:tc>
        <w:tc>
          <w:tcPr>
            <w:tcW w:w="6830" w:type="dxa"/>
            <w:gridSpan w:val="2"/>
            <w:tcBorders>
              <w:top w:val="single" w:sz="4" w:space="0" w:color="auto"/>
              <w:left w:val="single" w:sz="4" w:space="0" w:color="auto"/>
              <w:bottom w:val="single" w:sz="4" w:space="0" w:color="auto"/>
              <w:right w:val="single" w:sz="4" w:space="0" w:color="auto"/>
            </w:tcBorders>
          </w:tcPr>
          <w:p w14:paraId="6AFCD335" w14:textId="77777777" w:rsidR="00BA4876" w:rsidRPr="00AD3660" w:rsidRDefault="00BA4876" w:rsidP="0082617C">
            <w:pPr>
              <w:pStyle w:val="ListParagraph"/>
              <w:numPr>
                <w:ilvl w:val="0"/>
                <w:numId w:val="115"/>
              </w:numPr>
              <w:spacing w:beforeLines="50" w:before="120" w:afterLines="50" w:after="120"/>
              <w:ind w:hanging="693"/>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In the event the Service Provider is unable to complete the assignment by the Intended Completion Date it may request the Employer to extend the Intended Completion Date giving reasons. The Employer shall extend the Intended Completion </w:t>
            </w:r>
            <w:r w:rsidRPr="00AD3660">
              <w:rPr>
                <w:rFonts w:ascii="Arial" w:hAnsi="Arial" w:cs="Arial"/>
                <w:color w:val="000000" w:themeColor="text1"/>
                <w:sz w:val="21"/>
                <w:szCs w:val="21"/>
                <w:lang w:val="en-GB"/>
              </w:rPr>
              <w:lastRenderedPageBreak/>
              <w:t>Date in the circumstances of Force Majeure defined under GCC Sub Clause 1.1 (k).</w:t>
            </w:r>
          </w:p>
        </w:tc>
      </w:tr>
      <w:tr w:rsidR="00BA4876" w:rsidRPr="00AD3660" w14:paraId="7924DBE3" w14:textId="77777777" w:rsidTr="00DE468D">
        <w:tc>
          <w:tcPr>
            <w:tcW w:w="2520" w:type="dxa"/>
            <w:gridSpan w:val="2"/>
            <w:tcBorders>
              <w:top w:val="single" w:sz="4" w:space="0" w:color="auto"/>
              <w:left w:val="single" w:sz="4" w:space="0" w:color="auto"/>
              <w:bottom w:val="single" w:sz="4" w:space="0" w:color="auto"/>
              <w:right w:val="single" w:sz="4" w:space="0" w:color="auto"/>
            </w:tcBorders>
          </w:tcPr>
          <w:p w14:paraId="1FE013AC" w14:textId="77777777" w:rsidR="00BA4876" w:rsidRPr="00AD3660" w:rsidRDefault="00BA4876" w:rsidP="00853FFF">
            <w:pPr>
              <w:pStyle w:val="Heading3"/>
              <w:rPr>
                <w:color w:val="000000" w:themeColor="text1"/>
              </w:rPr>
            </w:pPr>
            <w:bookmarkStart w:id="2382" w:name="_Toc485953951"/>
            <w:r w:rsidRPr="00AD3660">
              <w:rPr>
                <w:color w:val="000000" w:themeColor="text1"/>
              </w:rPr>
              <w:lastRenderedPageBreak/>
              <w:t>51. Progress Meeting</w:t>
            </w:r>
            <w:bookmarkEnd w:id="2382"/>
          </w:p>
        </w:tc>
        <w:tc>
          <w:tcPr>
            <w:tcW w:w="6830" w:type="dxa"/>
            <w:gridSpan w:val="2"/>
            <w:tcBorders>
              <w:top w:val="single" w:sz="4" w:space="0" w:color="auto"/>
              <w:left w:val="single" w:sz="4" w:space="0" w:color="auto"/>
              <w:bottom w:val="single" w:sz="4" w:space="0" w:color="auto"/>
              <w:right w:val="single" w:sz="4" w:space="0" w:color="auto"/>
            </w:tcBorders>
          </w:tcPr>
          <w:p w14:paraId="725F800E" w14:textId="77777777" w:rsidR="00BA4876" w:rsidRPr="00AD3660" w:rsidRDefault="00BA4876" w:rsidP="0082617C">
            <w:pPr>
              <w:pStyle w:val="ListParagraph"/>
              <w:numPr>
                <w:ilvl w:val="0"/>
                <w:numId w:val="116"/>
              </w:numPr>
              <w:spacing w:beforeLines="50" w:before="120" w:afterLines="50" w:after="120"/>
              <w:ind w:hanging="693"/>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Employer and the Service Provider shall arrange progress meetings at regular intervals to review the progress and performance of the works.</w:t>
            </w:r>
          </w:p>
          <w:p w14:paraId="54C087C1" w14:textId="77777777" w:rsidR="00BA4876" w:rsidRPr="00AD3660" w:rsidRDefault="00BA4876" w:rsidP="00853FFF">
            <w:pPr>
              <w:pStyle w:val="ListParagraph"/>
              <w:spacing w:beforeLines="50" w:before="120" w:afterLines="50" w:after="120"/>
              <w:ind w:left="725"/>
              <w:jc w:val="both"/>
              <w:rPr>
                <w:rFonts w:ascii="Arial" w:hAnsi="Arial" w:cs="Arial"/>
                <w:color w:val="000000" w:themeColor="text1"/>
                <w:sz w:val="21"/>
                <w:szCs w:val="21"/>
                <w:lang w:val="en-GB"/>
              </w:rPr>
            </w:pPr>
          </w:p>
        </w:tc>
      </w:tr>
      <w:tr w:rsidR="00BA4876" w:rsidRPr="00AD3660" w14:paraId="3035247D" w14:textId="77777777" w:rsidTr="00DE468D">
        <w:tc>
          <w:tcPr>
            <w:tcW w:w="9350" w:type="dxa"/>
            <w:gridSpan w:val="4"/>
            <w:tcBorders>
              <w:top w:val="single" w:sz="4" w:space="0" w:color="auto"/>
              <w:left w:val="single" w:sz="4" w:space="0" w:color="auto"/>
              <w:bottom w:val="single" w:sz="4" w:space="0" w:color="auto"/>
              <w:right w:val="single" w:sz="4" w:space="0" w:color="auto"/>
            </w:tcBorders>
          </w:tcPr>
          <w:p w14:paraId="16149F6F" w14:textId="77777777" w:rsidR="00BA4876" w:rsidRPr="00AD3660" w:rsidRDefault="00BA4876" w:rsidP="00853FFF">
            <w:pPr>
              <w:spacing w:beforeLines="50" w:before="120" w:afterLines="50" w:after="120"/>
              <w:ind w:hanging="693"/>
              <w:jc w:val="center"/>
              <w:rPr>
                <w:rFonts w:ascii="Arial" w:hAnsi="Arial" w:cs="Arial"/>
                <w:color w:val="000000" w:themeColor="text1"/>
                <w:lang w:val="en-GB"/>
              </w:rPr>
            </w:pPr>
            <w:r w:rsidRPr="00AD3660">
              <w:rPr>
                <w:rFonts w:ascii="Arial" w:hAnsi="Arial" w:cs="Arial"/>
                <w:b/>
                <w:color w:val="000000" w:themeColor="text1"/>
                <w:sz w:val="32"/>
                <w:szCs w:val="32"/>
                <w:lang w:val="en-GB"/>
              </w:rPr>
              <w:t>H. Quality Control</w:t>
            </w:r>
          </w:p>
        </w:tc>
      </w:tr>
      <w:tr w:rsidR="00BA4876" w:rsidRPr="00AD3660" w14:paraId="520EBF3D" w14:textId="77777777" w:rsidTr="00DE468D">
        <w:tc>
          <w:tcPr>
            <w:tcW w:w="2520" w:type="dxa"/>
            <w:gridSpan w:val="2"/>
            <w:tcBorders>
              <w:top w:val="single" w:sz="4" w:space="0" w:color="auto"/>
              <w:left w:val="single" w:sz="4" w:space="0" w:color="auto"/>
              <w:bottom w:val="single" w:sz="4" w:space="0" w:color="auto"/>
              <w:right w:val="single" w:sz="4" w:space="0" w:color="auto"/>
            </w:tcBorders>
          </w:tcPr>
          <w:p w14:paraId="01C5ADF9" w14:textId="77777777" w:rsidR="00BA4876" w:rsidRPr="00AD3660" w:rsidRDefault="00BA4876" w:rsidP="00853FFF">
            <w:pPr>
              <w:pStyle w:val="Heading3"/>
              <w:rPr>
                <w:color w:val="000000" w:themeColor="text1"/>
              </w:rPr>
            </w:pPr>
            <w:bookmarkStart w:id="2383" w:name="_Toc29564212"/>
            <w:bookmarkStart w:id="2384" w:name="_Toc164664742"/>
            <w:bookmarkStart w:id="2385" w:name="_Toc485953952"/>
            <w:r w:rsidRPr="00AD3660">
              <w:rPr>
                <w:color w:val="000000" w:themeColor="text1"/>
              </w:rPr>
              <w:t xml:space="preserve">52. </w:t>
            </w:r>
            <w:bookmarkEnd w:id="2383"/>
            <w:bookmarkEnd w:id="2384"/>
            <w:r w:rsidRPr="00AD3660">
              <w:rPr>
                <w:color w:val="000000" w:themeColor="text1"/>
              </w:rPr>
              <w:t>Identifying Defects</w:t>
            </w:r>
            <w:bookmarkEnd w:id="2385"/>
          </w:p>
        </w:tc>
        <w:tc>
          <w:tcPr>
            <w:tcW w:w="6830" w:type="dxa"/>
            <w:gridSpan w:val="2"/>
            <w:tcBorders>
              <w:top w:val="single" w:sz="4" w:space="0" w:color="auto"/>
              <w:left w:val="single" w:sz="4" w:space="0" w:color="auto"/>
              <w:bottom w:val="single" w:sz="4" w:space="0" w:color="auto"/>
              <w:right w:val="single" w:sz="4" w:space="0" w:color="auto"/>
            </w:tcBorders>
          </w:tcPr>
          <w:p w14:paraId="17AFE5C7" w14:textId="77777777" w:rsidR="00BA4876" w:rsidRPr="00AD3660" w:rsidRDefault="00BA4876" w:rsidP="0082617C">
            <w:pPr>
              <w:pStyle w:val="ListParagraph"/>
              <w:numPr>
                <w:ilvl w:val="0"/>
                <w:numId w:val="117"/>
              </w:numPr>
              <w:spacing w:after="200"/>
              <w:ind w:hanging="693"/>
              <w:jc w:val="both"/>
              <w:rPr>
                <w:color w:val="000000" w:themeColor="text1"/>
                <w:sz w:val="21"/>
                <w:szCs w:val="21"/>
              </w:rPr>
            </w:pPr>
            <w:r w:rsidRPr="00AD3660">
              <w:rPr>
                <w:rFonts w:ascii="Arial" w:hAnsi="Arial" w:cs="Arial"/>
                <w:color w:val="000000" w:themeColor="text1"/>
                <w:sz w:val="21"/>
                <w:szCs w:val="21"/>
              </w:rPr>
              <w:t xml:space="preserve">The principle and modalities of Inspection of the Services by the Employer shall be as indicated in the </w:t>
            </w:r>
            <w:r w:rsidRPr="00AD3660">
              <w:rPr>
                <w:rFonts w:ascii="Arial" w:hAnsi="Arial" w:cs="Arial"/>
                <w:b/>
                <w:color w:val="000000" w:themeColor="text1"/>
                <w:sz w:val="21"/>
                <w:szCs w:val="21"/>
              </w:rPr>
              <w:t>PCC</w:t>
            </w:r>
            <w:r w:rsidRPr="00AD3660">
              <w:rPr>
                <w:rFonts w:ascii="Arial" w:hAnsi="Arial" w:cs="Arial"/>
                <w:color w:val="000000" w:themeColor="text1"/>
                <w:sz w:val="21"/>
                <w:szCs w:val="21"/>
              </w:rPr>
              <w:t xml:space="preserve">. The Employer shall check the Service Provider’s performance and notify him or her of any Defects that are found.  Such checking shall not affect the Service Provider’s responsibilities.  </w:t>
            </w:r>
          </w:p>
        </w:tc>
      </w:tr>
      <w:tr w:rsidR="00BA4876" w:rsidRPr="00AD3660" w14:paraId="02C018CC" w14:textId="77777777" w:rsidTr="00DE468D">
        <w:trPr>
          <w:trHeight w:val="1377"/>
        </w:trPr>
        <w:tc>
          <w:tcPr>
            <w:tcW w:w="2520" w:type="dxa"/>
            <w:gridSpan w:val="2"/>
            <w:tcBorders>
              <w:top w:val="single" w:sz="4" w:space="0" w:color="auto"/>
              <w:left w:val="single" w:sz="4" w:space="0" w:color="auto"/>
              <w:bottom w:val="single" w:sz="4" w:space="0" w:color="auto"/>
              <w:right w:val="single" w:sz="4" w:space="0" w:color="auto"/>
            </w:tcBorders>
          </w:tcPr>
          <w:p w14:paraId="1ACB5DA1" w14:textId="77777777" w:rsidR="00BA4876" w:rsidRPr="00AD3660" w:rsidRDefault="00BA4876" w:rsidP="00853FFF">
            <w:pPr>
              <w:pStyle w:val="Heading3"/>
              <w:rPr>
                <w:bCs/>
                <w:color w:val="000000" w:themeColor="text1"/>
              </w:rPr>
            </w:pPr>
            <w:bookmarkStart w:id="2386" w:name="_Toc29564213"/>
            <w:bookmarkStart w:id="2387" w:name="_Toc164664743"/>
            <w:bookmarkStart w:id="2388" w:name="_Toc485953953"/>
            <w:r w:rsidRPr="00AD3660">
              <w:rPr>
                <w:color w:val="000000" w:themeColor="text1"/>
              </w:rPr>
              <w:t>53. Correction of Defects, and</w:t>
            </w:r>
            <w:bookmarkEnd w:id="2386"/>
            <w:bookmarkEnd w:id="2387"/>
            <w:r w:rsidRPr="00AD3660">
              <w:rPr>
                <w:color w:val="000000" w:themeColor="text1"/>
              </w:rPr>
              <w:t xml:space="preserve"> Lack of Performance Penalty</w:t>
            </w:r>
            <w:bookmarkEnd w:id="2388"/>
          </w:p>
        </w:tc>
        <w:tc>
          <w:tcPr>
            <w:tcW w:w="6830" w:type="dxa"/>
            <w:gridSpan w:val="2"/>
            <w:tcBorders>
              <w:top w:val="single" w:sz="4" w:space="0" w:color="auto"/>
              <w:left w:val="single" w:sz="4" w:space="0" w:color="auto"/>
              <w:bottom w:val="single" w:sz="4" w:space="0" w:color="auto"/>
              <w:right w:val="single" w:sz="4" w:space="0" w:color="auto"/>
            </w:tcBorders>
          </w:tcPr>
          <w:p w14:paraId="06D3B47F" w14:textId="77777777" w:rsidR="00BA4876" w:rsidRPr="00AD3660" w:rsidRDefault="00BA4876" w:rsidP="00853FFF">
            <w:pPr>
              <w:pStyle w:val="ListParagraph"/>
              <w:spacing w:beforeLines="50" w:before="120" w:afterLines="50" w:after="120"/>
              <w:ind w:left="725"/>
              <w:jc w:val="both"/>
              <w:rPr>
                <w:rFonts w:ascii="Arial" w:hAnsi="Arial" w:cs="Arial"/>
                <w:color w:val="000000" w:themeColor="text1"/>
                <w:sz w:val="21"/>
                <w:szCs w:val="21"/>
                <w:lang w:val="en-GB"/>
              </w:rPr>
            </w:pPr>
            <w:r w:rsidRPr="00AD3660">
              <w:rPr>
                <w:rFonts w:ascii="Arial" w:hAnsi="Arial" w:cs="Arial"/>
                <w:color w:val="000000" w:themeColor="text1"/>
                <w:sz w:val="21"/>
                <w:szCs w:val="21"/>
              </w:rPr>
              <w:t>53.1 If the Service Provider has not corrected a Defect within the time specified in the Employer’s notice, the Employer will assess the cost of having the Defect corrected, the Service Provider will pay this amount, and a Penalty for Lack of Performance calculated as described in GCC Sub Clause 33.1.</w:t>
            </w:r>
          </w:p>
        </w:tc>
      </w:tr>
      <w:tr w:rsidR="00BA4876" w:rsidRPr="00AD3660" w14:paraId="4A1FA418" w14:textId="77777777" w:rsidTr="00DE468D">
        <w:tc>
          <w:tcPr>
            <w:tcW w:w="9350" w:type="dxa"/>
            <w:gridSpan w:val="4"/>
            <w:tcBorders>
              <w:top w:val="single" w:sz="4" w:space="0" w:color="auto"/>
              <w:left w:val="single" w:sz="4" w:space="0" w:color="auto"/>
              <w:bottom w:val="single" w:sz="4" w:space="0" w:color="auto"/>
              <w:right w:val="single" w:sz="4" w:space="0" w:color="auto"/>
            </w:tcBorders>
          </w:tcPr>
          <w:p w14:paraId="1E84077A" w14:textId="77777777" w:rsidR="00BA4876" w:rsidRPr="00AD3660" w:rsidRDefault="00BA4876" w:rsidP="00853FFF">
            <w:pPr>
              <w:spacing w:before="120" w:after="120"/>
              <w:ind w:hanging="693"/>
              <w:jc w:val="center"/>
              <w:rPr>
                <w:rFonts w:ascii="Arial" w:hAnsi="Arial" w:cs="Arial"/>
                <w:b/>
                <w:color w:val="000000" w:themeColor="text1"/>
                <w:sz w:val="32"/>
                <w:szCs w:val="32"/>
                <w:lang w:val="en-GB"/>
              </w:rPr>
            </w:pPr>
            <w:bookmarkStart w:id="2389" w:name="_Toc47069384"/>
            <w:bookmarkStart w:id="2390" w:name="_Toc47070040"/>
            <w:bookmarkStart w:id="2391" w:name="_Toc47070279"/>
            <w:bookmarkStart w:id="2392" w:name="_Toc47071648"/>
            <w:bookmarkStart w:id="2393" w:name="_Toc47073986"/>
            <w:bookmarkStart w:id="2394" w:name="_Toc47074593"/>
            <w:bookmarkStart w:id="2395" w:name="_Toc47159178"/>
            <w:bookmarkStart w:id="2396" w:name="_Toc47170614"/>
            <w:bookmarkStart w:id="2397" w:name="_Toc47322679"/>
            <w:bookmarkStart w:id="2398" w:name="_Toc47326967"/>
            <w:bookmarkStart w:id="2399" w:name="_Toc47328803"/>
            <w:bookmarkStart w:id="2400" w:name="_Toc47331095"/>
            <w:bookmarkStart w:id="2401" w:name="_Toc47331773"/>
            <w:bookmarkStart w:id="2402" w:name="_Toc47331921"/>
            <w:bookmarkStart w:id="2403" w:name="_Toc47332060"/>
            <w:bookmarkStart w:id="2404" w:name="_Toc47332459"/>
            <w:bookmarkStart w:id="2405" w:name="_Toc47332682"/>
            <w:bookmarkStart w:id="2406" w:name="_Toc48632802"/>
            <w:bookmarkStart w:id="2407" w:name="_Toc48798505"/>
            <w:bookmarkStart w:id="2408" w:name="_Toc48800775"/>
            <w:bookmarkStart w:id="2409" w:name="_Toc48800944"/>
            <w:bookmarkStart w:id="2410" w:name="_Toc48803141"/>
            <w:bookmarkStart w:id="2411" w:name="_Toc48803310"/>
            <w:bookmarkStart w:id="2412" w:name="_Toc48803479"/>
            <w:bookmarkStart w:id="2413" w:name="_Toc48803817"/>
            <w:bookmarkStart w:id="2414" w:name="_Toc48804155"/>
            <w:bookmarkStart w:id="2415" w:name="_Toc48804324"/>
            <w:bookmarkStart w:id="2416" w:name="_Toc48804831"/>
            <w:bookmarkStart w:id="2417" w:name="_Toc48812454"/>
            <w:bookmarkStart w:id="2418" w:name="_Toc48892667"/>
            <w:bookmarkStart w:id="2419" w:name="_Toc48894499"/>
            <w:bookmarkStart w:id="2420" w:name="_Toc48895272"/>
            <w:bookmarkStart w:id="2421" w:name="_Toc48895458"/>
            <w:bookmarkStart w:id="2422" w:name="_Toc48896240"/>
            <w:bookmarkStart w:id="2423" w:name="_Toc48969025"/>
            <w:bookmarkStart w:id="2424" w:name="_Toc48969356"/>
            <w:bookmarkStart w:id="2425" w:name="_Toc48970279"/>
            <w:bookmarkStart w:id="2426" w:name="_Toc48974103"/>
            <w:bookmarkStart w:id="2427" w:name="_Toc48978599"/>
            <w:bookmarkStart w:id="2428" w:name="_Toc48979360"/>
            <w:bookmarkStart w:id="2429" w:name="_Toc48979547"/>
            <w:bookmarkStart w:id="2430" w:name="_Toc48980612"/>
            <w:bookmarkStart w:id="2431" w:name="_Toc49159685"/>
            <w:bookmarkStart w:id="2432" w:name="_Toc49159872"/>
            <w:bookmarkStart w:id="2433" w:name="_Toc67815152"/>
            <w:bookmarkStart w:id="2434" w:name="_Toc86025593"/>
            <w:bookmarkStart w:id="2435" w:name="_Toc235351220"/>
            <w:r w:rsidRPr="00AD3660">
              <w:rPr>
                <w:rFonts w:ascii="Arial" w:hAnsi="Arial" w:cs="Arial"/>
                <w:b/>
                <w:color w:val="000000" w:themeColor="text1"/>
                <w:sz w:val="32"/>
                <w:szCs w:val="32"/>
                <w:lang w:val="en-GB"/>
              </w:rPr>
              <w:t>I.  Termination</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tc>
      </w:tr>
      <w:tr w:rsidR="00BA4876" w:rsidRPr="00AD3660" w14:paraId="5C3DB94C" w14:textId="77777777" w:rsidTr="00DE468D">
        <w:trPr>
          <w:trHeight w:val="1673"/>
        </w:trPr>
        <w:tc>
          <w:tcPr>
            <w:tcW w:w="2520" w:type="dxa"/>
            <w:gridSpan w:val="2"/>
            <w:tcBorders>
              <w:top w:val="single" w:sz="4" w:space="0" w:color="auto"/>
              <w:left w:val="single" w:sz="4" w:space="0" w:color="auto"/>
              <w:bottom w:val="single" w:sz="4" w:space="0" w:color="auto"/>
              <w:right w:val="single" w:sz="4" w:space="0" w:color="auto"/>
            </w:tcBorders>
          </w:tcPr>
          <w:p w14:paraId="3AE71638" w14:textId="77777777" w:rsidR="00BA4876" w:rsidRPr="00AD3660" w:rsidRDefault="00BA4876" w:rsidP="00853FFF">
            <w:pPr>
              <w:pStyle w:val="Heading3"/>
              <w:rPr>
                <w:color w:val="000000" w:themeColor="text1"/>
              </w:rPr>
            </w:pPr>
            <w:bookmarkStart w:id="2436" w:name="_Toc48551124"/>
            <w:bookmarkStart w:id="2437" w:name="_Toc48632803"/>
            <w:bookmarkStart w:id="2438" w:name="_Toc48798506"/>
            <w:bookmarkStart w:id="2439" w:name="_Toc48800776"/>
            <w:bookmarkStart w:id="2440" w:name="_Toc48800945"/>
            <w:bookmarkStart w:id="2441" w:name="_Toc48803142"/>
            <w:bookmarkStart w:id="2442" w:name="_Toc48803311"/>
            <w:bookmarkStart w:id="2443" w:name="_Toc48803480"/>
            <w:bookmarkStart w:id="2444" w:name="_Toc48803818"/>
            <w:bookmarkStart w:id="2445" w:name="_Toc48804156"/>
            <w:bookmarkStart w:id="2446" w:name="_Toc48804325"/>
            <w:bookmarkStart w:id="2447" w:name="_Toc48804832"/>
            <w:bookmarkStart w:id="2448" w:name="_Toc48812455"/>
            <w:bookmarkStart w:id="2449" w:name="_Toc48892668"/>
            <w:bookmarkStart w:id="2450" w:name="_Toc48894500"/>
            <w:bookmarkStart w:id="2451" w:name="_Toc48895273"/>
            <w:bookmarkStart w:id="2452" w:name="_Toc48895459"/>
            <w:bookmarkStart w:id="2453" w:name="_Toc48896241"/>
            <w:bookmarkStart w:id="2454" w:name="_Toc48969026"/>
            <w:bookmarkStart w:id="2455" w:name="_Toc48969357"/>
            <w:bookmarkStart w:id="2456" w:name="_Toc48970280"/>
            <w:bookmarkStart w:id="2457" w:name="_Toc48974104"/>
            <w:bookmarkStart w:id="2458" w:name="_Toc48978600"/>
            <w:bookmarkStart w:id="2459" w:name="_Toc48979361"/>
            <w:bookmarkStart w:id="2460" w:name="_Toc48979548"/>
            <w:bookmarkStart w:id="2461" w:name="_Toc48980613"/>
            <w:bookmarkStart w:id="2462" w:name="_Toc49159686"/>
            <w:bookmarkStart w:id="2463" w:name="_Toc49159873"/>
            <w:bookmarkStart w:id="2464" w:name="_Toc67815153"/>
            <w:bookmarkStart w:id="2465" w:name="_Toc86025594"/>
            <w:bookmarkStart w:id="2466" w:name="_Toc235351221"/>
            <w:bookmarkStart w:id="2467" w:name="_Toc485953954"/>
            <w:r w:rsidRPr="00AD3660">
              <w:rPr>
                <w:color w:val="000000" w:themeColor="text1"/>
              </w:rPr>
              <w:t>54. Termination for Default</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p>
        </w:tc>
        <w:tc>
          <w:tcPr>
            <w:tcW w:w="6830" w:type="dxa"/>
            <w:gridSpan w:val="2"/>
            <w:tcBorders>
              <w:top w:val="single" w:sz="4" w:space="0" w:color="auto"/>
              <w:left w:val="single" w:sz="4" w:space="0" w:color="auto"/>
              <w:bottom w:val="single" w:sz="4" w:space="0" w:color="auto"/>
              <w:right w:val="single" w:sz="4" w:space="0" w:color="auto"/>
            </w:tcBorders>
          </w:tcPr>
          <w:p w14:paraId="4E4C3297" w14:textId="77777777" w:rsidR="00BA4876" w:rsidRPr="00AD3660" w:rsidRDefault="00BA4876" w:rsidP="0082617C">
            <w:pPr>
              <w:pStyle w:val="ListParagraph"/>
              <w:numPr>
                <w:ilvl w:val="0"/>
                <w:numId w:val="118"/>
              </w:numPr>
              <w:spacing w:before="120" w:after="120"/>
              <w:ind w:hanging="693"/>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Employer or the Service Provider, without prejudice to any other remedy for breach of Contract, by notice of default sent to the other party, may terminate the Contract in whole or in part if the other party causes a fundamental breach of contract.  In such an occurrence one party shall give not less than thirty (30) days’ written notice of termination to the other party.</w:t>
            </w:r>
          </w:p>
        </w:tc>
      </w:tr>
      <w:tr w:rsidR="00BA4876" w:rsidRPr="00AD3660" w14:paraId="6372E7EB" w14:textId="77777777" w:rsidTr="00DE468D">
        <w:tc>
          <w:tcPr>
            <w:tcW w:w="2520" w:type="dxa"/>
            <w:gridSpan w:val="2"/>
            <w:tcBorders>
              <w:top w:val="single" w:sz="4" w:space="0" w:color="auto"/>
              <w:left w:val="single" w:sz="4" w:space="0" w:color="auto"/>
              <w:bottom w:val="single" w:sz="4" w:space="0" w:color="auto"/>
              <w:right w:val="single" w:sz="4" w:space="0" w:color="auto"/>
            </w:tcBorders>
          </w:tcPr>
          <w:p w14:paraId="46FA8EC5" w14:textId="77777777" w:rsidR="00BA4876" w:rsidRPr="00AD3660" w:rsidRDefault="00BA4876" w:rsidP="00853FFF">
            <w:pPr>
              <w:pStyle w:val="Heading3"/>
              <w:rPr>
                <w:color w:val="000000" w:themeColor="text1"/>
              </w:rPr>
            </w:pPr>
            <w:bookmarkStart w:id="2468" w:name="_Toc48551125"/>
            <w:bookmarkStart w:id="2469" w:name="_Toc48632804"/>
            <w:bookmarkStart w:id="2470" w:name="_Toc48798507"/>
            <w:bookmarkStart w:id="2471" w:name="_Toc48800777"/>
            <w:bookmarkStart w:id="2472" w:name="_Toc48800946"/>
            <w:bookmarkStart w:id="2473" w:name="_Toc48803143"/>
            <w:bookmarkStart w:id="2474" w:name="_Toc48803312"/>
            <w:bookmarkStart w:id="2475" w:name="_Toc48803481"/>
            <w:bookmarkStart w:id="2476" w:name="_Toc48803819"/>
            <w:bookmarkStart w:id="2477" w:name="_Toc48804157"/>
            <w:bookmarkStart w:id="2478" w:name="_Toc48804326"/>
            <w:bookmarkStart w:id="2479" w:name="_Toc48804833"/>
            <w:bookmarkStart w:id="2480" w:name="_Toc48812456"/>
            <w:bookmarkStart w:id="2481" w:name="_Toc48892669"/>
            <w:bookmarkStart w:id="2482" w:name="_Toc48894501"/>
            <w:bookmarkStart w:id="2483" w:name="_Toc48895274"/>
            <w:bookmarkStart w:id="2484" w:name="_Toc48895460"/>
            <w:bookmarkStart w:id="2485" w:name="_Toc48896242"/>
            <w:bookmarkStart w:id="2486" w:name="_Toc48969027"/>
            <w:bookmarkStart w:id="2487" w:name="_Toc48969358"/>
            <w:bookmarkStart w:id="2488" w:name="_Toc48970281"/>
            <w:bookmarkStart w:id="2489" w:name="_Toc48974105"/>
            <w:bookmarkStart w:id="2490" w:name="_Toc48978601"/>
            <w:bookmarkStart w:id="2491" w:name="_Toc48979362"/>
            <w:bookmarkStart w:id="2492" w:name="_Toc48979549"/>
            <w:bookmarkStart w:id="2493" w:name="_Toc48980614"/>
            <w:bookmarkStart w:id="2494" w:name="_Toc49159687"/>
            <w:bookmarkStart w:id="2495" w:name="_Toc49159874"/>
            <w:bookmarkStart w:id="2496" w:name="_Toc67815154"/>
            <w:bookmarkStart w:id="2497" w:name="_Toc86025595"/>
            <w:bookmarkStart w:id="2498" w:name="_Toc235351222"/>
            <w:bookmarkStart w:id="2499" w:name="_Toc485953955"/>
            <w:r w:rsidRPr="00AD3660">
              <w:rPr>
                <w:color w:val="000000" w:themeColor="text1"/>
              </w:rPr>
              <w:t>55. Termination for Insolvency</w:t>
            </w:r>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p>
        </w:tc>
        <w:tc>
          <w:tcPr>
            <w:tcW w:w="6830" w:type="dxa"/>
            <w:gridSpan w:val="2"/>
            <w:tcBorders>
              <w:top w:val="single" w:sz="4" w:space="0" w:color="auto"/>
              <w:left w:val="single" w:sz="4" w:space="0" w:color="auto"/>
              <w:bottom w:val="single" w:sz="4" w:space="0" w:color="auto"/>
              <w:right w:val="single" w:sz="4" w:space="0" w:color="auto"/>
            </w:tcBorders>
          </w:tcPr>
          <w:p w14:paraId="15440691" w14:textId="77777777" w:rsidR="00BA4876" w:rsidRPr="00AD3660" w:rsidRDefault="00BA4876" w:rsidP="0082617C">
            <w:pPr>
              <w:pStyle w:val="ListParagraph"/>
              <w:numPr>
                <w:ilvl w:val="0"/>
                <w:numId w:val="122"/>
              </w:numPr>
              <w:spacing w:before="120" w:after="120"/>
              <w:ind w:left="752" w:hanging="693"/>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Employer and the Service Provider may at any time terminate the Contract by giving notice to the other party if:</w:t>
            </w:r>
          </w:p>
          <w:p w14:paraId="6DBCAAD6" w14:textId="77777777" w:rsidR="00BA4876" w:rsidRPr="00AD3660" w:rsidRDefault="00BA4876" w:rsidP="0082617C">
            <w:pPr>
              <w:pStyle w:val="ListParagraph"/>
              <w:numPr>
                <w:ilvl w:val="0"/>
                <w:numId w:val="120"/>
              </w:numPr>
              <w:tabs>
                <w:tab w:val="num" w:pos="1652"/>
              </w:tabs>
              <w:spacing w:before="120" w:after="120"/>
              <w:ind w:left="1652" w:hanging="693"/>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Employer becomes bankrupt or otherwise insolvent;</w:t>
            </w:r>
          </w:p>
          <w:p w14:paraId="79F2BC7D" w14:textId="77777777" w:rsidR="00BA4876" w:rsidRPr="00AD3660" w:rsidRDefault="00BA4876" w:rsidP="0082617C">
            <w:pPr>
              <w:pStyle w:val="ListParagraph"/>
              <w:numPr>
                <w:ilvl w:val="0"/>
                <w:numId w:val="120"/>
              </w:numPr>
              <w:tabs>
                <w:tab w:val="num" w:pos="1652"/>
              </w:tabs>
              <w:spacing w:before="120" w:after="120"/>
              <w:ind w:left="1652" w:hanging="693"/>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Service Provider becomes insolvent or bankrupt or enter into any agreements with their creditors for relief of debt or take advantage of any law for the benefit of debtors or go into liquidation or receivership whether compulsory or voluntary; or</w:t>
            </w:r>
          </w:p>
          <w:p w14:paraId="70360536" w14:textId="77777777" w:rsidR="00BA4876" w:rsidRPr="00AD3660" w:rsidRDefault="00BA4876" w:rsidP="0082617C">
            <w:pPr>
              <w:pStyle w:val="ListParagraph"/>
              <w:numPr>
                <w:ilvl w:val="0"/>
                <w:numId w:val="120"/>
              </w:numPr>
              <w:tabs>
                <w:tab w:val="num" w:pos="1652"/>
              </w:tabs>
              <w:spacing w:before="120" w:after="120"/>
              <w:ind w:left="1652" w:hanging="693"/>
              <w:jc w:val="both"/>
              <w:rPr>
                <w:rFonts w:ascii="Arial" w:hAnsi="Arial" w:cs="Arial"/>
                <w:color w:val="000000" w:themeColor="text1"/>
                <w:sz w:val="21"/>
                <w:szCs w:val="21"/>
                <w:lang w:val="en-GB"/>
              </w:rPr>
            </w:pPr>
            <w:proofErr w:type="gramStart"/>
            <w:r w:rsidRPr="00AD3660">
              <w:rPr>
                <w:rFonts w:ascii="Arial" w:hAnsi="Arial" w:cs="Arial"/>
                <w:color w:val="000000" w:themeColor="text1"/>
                <w:sz w:val="21"/>
                <w:szCs w:val="21"/>
                <w:lang w:val="en-GB"/>
              </w:rPr>
              <w:t>in</w:t>
            </w:r>
            <w:proofErr w:type="gramEnd"/>
            <w:r w:rsidRPr="00AD3660">
              <w:rPr>
                <w:rFonts w:ascii="Arial" w:hAnsi="Arial" w:cs="Arial"/>
                <w:color w:val="000000" w:themeColor="text1"/>
                <w:sz w:val="21"/>
                <w:szCs w:val="21"/>
                <w:lang w:val="en-GB"/>
              </w:rPr>
              <w:t xml:space="preserve"> such event, termination will be without compensation to any party, provided that such termination will not prejudice or affect any right of action or remedy that has accrued or will accrue thereafter to the other party.</w:t>
            </w:r>
          </w:p>
        </w:tc>
      </w:tr>
      <w:tr w:rsidR="00BA4876" w:rsidRPr="00AD3660" w14:paraId="11187F2A" w14:textId="77777777" w:rsidTr="00DE468D">
        <w:tc>
          <w:tcPr>
            <w:tcW w:w="2520" w:type="dxa"/>
            <w:gridSpan w:val="2"/>
            <w:tcBorders>
              <w:top w:val="single" w:sz="4" w:space="0" w:color="auto"/>
              <w:left w:val="single" w:sz="4" w:space="0" w:color="auto"/>
              <w:bottom w:val="single" w:sz="4" w:space="0" w:color="auto"/>
              <w:right w:val="single" w:sz="4" w:space="0" w:color="auto"/>
            </w:tcBorders>
          </w:tcPr>
          <w:p w14:paraId="4A381396" w14:textId="77777777" w:rsidR="00BA4876" w:rsidRPr="00AD3660" w:rsidRDefault="00BA4876" w:rsidP="00853FFF">
            <w:pPr>
              <w:pStyle w:val="Heading3"/>
              <w:rPr>
                <w:color w:val="000000" w:themeColor="text1"/>
              </w:rPr>
            </w:pPr>
            <w:bookmarkStart w:id="2500" w:name="_Toc46725776"/>
            <w:bookmarkStart w:id="2501" w:name="_Toc46731384"/>
            <w:bookmarkStart w:id="2502" w:name="_Toc46731672"/>
            <w:bookmarkStart w:id="2503" w:name="_Toc46731978"/>
            <w:bookmarkStart w:id="2504" w:name="_Toc46732591"/>
            <w:bookmarkStart w:id="2505" w:name="_Toc46733346"/>
            <w:bookmarkStart w:id="2506" w:name="_Toc46733509"/>
            <w:bookmarkStart w:id="2507" w:name="_Toc46736333"/>
            <w:bookmarkStart w:id="2508" w:name="_Toc46736482"/>
            <w:bookmarkStart w:id="2509" w:name="_Toc46736689"/>
            <w:bookmarkStart w:id="2510" w:name="_Toc46736833"/>
            <w:bookmarkStart w:id="2511" w:name="_Toc46736937"/>
            <w:bookmarkStart w:id="2512" w:name="_Toc46737040"/>
            <w:bookmarkStart w:id="2513" w:name="_Toc46737142"/>
            <w:bookmarkStart w:id="2514" w:name="_Toc46737454"/>
            <w:bookmarkStart w:id="2515" w:name="_Toc47069386"/>
            <w:bookmarkStart w:id="2516" w:name="_Toc47070042"/>
            <w:bookmarkStart w:id="2517" w:name="_Toc47070281"/>
            <w:bookmarkStart w:id="2518" w:name="_Toc47071650"/>
            <w:bookmarkStart w:id="2519" w:name="_Toc47073989"/>
            <w:bookmarkStart w:id="2520" w:name="_Toc47074596"/>
            <w:bookmarkStart w:id="2521" w:name="_Toc47159181"/>
            <w:bookmarkStart w:id="2522" w:name="_Toc47170617"/>
            <w:bookmarkStart w:id="2523" w:name="_Toc47322682"/>
            <w:bookmarkStart w:id="2524" w:name="_Toc47326970"/>
            <w:bookmarkStart w:id="2525" w:name="_Toc47328806"/>
            <w:bookmarkStart w:id="2526" w:name="_Toc47331098"/>
            <w:bookmarkStart w:id="2527" w:name="_Toc47331776"/>
            <w:bookmarkStart w:id="2528" w:name="_Toc47331924"/>
            <w:bookmarkStart w:id="2529" w:name="_Toc47332063"/>
            <w:bookmarkStart w:id="2530" w:name="_Toc47332462"/>
            <w:bookmarkStart w:id="2531" w:name="_Toc47332685"/>
            <w:bookmarkStart w:id="2532" w:name="_Toc48551126"/>
            <w:bookmarkStart w:id="2533" w:name="_Toc48632805"/>
            <w:bookmarkStart w:id="2534" w:name="_Toc48798508"/>
            <w:bookmarkStart w:id="2535" w:name="_Toc48800778"/>
            <w:bookmarkStart w:id="2536" w:name="_Toc48800947"/>
            <w:bookmarkStart w:id="2537" w:name="_Toc48803144"/>
            <w:bookmarkStart w:id="2538" w:name="_Toc48803313"/>
            <w:bookmarkStart w:id="2539" w:name="_Toc48803482"/>
            <w:bookmarkStart w:id="2540" w:name="_Toc48803820"/>
            <w:bookmarkStart w:id="2541" w:name="_Toc48804158"/>
            <w:bookmarkStart w:id="2542" w:name="_Toc48804327"/>
            <w:bookmarkStart w:id="2543" w:name="_Toc48804834"/>
            <w:bookmarkStart w:id="2544" w:name="_Toc48812457"/>
            <w:bookmarkStart w:id="2545" w:name="_Toc48892670"/>
            <w:bookmarkStart w:id="2546" w:name="_Toc48894502"/>
            <w:bookmarkStart w:id="2547" w:name="_Toc48895275"/>
            <w:bookmarkStart w:id="2548" w:name="_Toc48895461"/>
            <w:bookmarkStart w:id="2549" w:name="_Toc48896243"/>
            <w:bookmarkStart w:id="2550" w:name="_Toc48969028"/>
            <w:bookmarkStart w:id="2551" w:name="_Toc48969359"/>
            <w:bookmarkStart w:id="2552" w:name="_Toc48970282"/>
            <w:bookmarkStart w:id="2553" w:name="_Toc48974106"/>
            <w:bookmarkStart w:id="2554" w:name="_Toc48978602"/>
            <w:bookmarkStart w:id="2555" w:name="_Toc48979363"/>
            <w:bookmarkStart w:id="2556" w:name="_Toc48979550"/>
            <w:bookmarkStart w:id="2557" w:name="_Toc48980615"/>
            <w:bookmarkStart w:id="2558" w:name="_Toc49159688"/>
            <w:bookmarkStart w:id="2559" w:name="_Toc49159875"/>
            <w:bookmarkStart w:id="2560" w:name="_Toc67815155"/>
            <w:bookmarkStart w:id="2561" w:name="_Toc86025596"/>
            <w:bookmarkStart w:id="2562" w:name="_Toc235351223"/>
            <w:bookmarkStart w:id="2563" w:name="_Toc485953956"/>
            <w:r w:rsidRPr="00AD3660">
              <w:rPr>
                <w:color w:val="000000" w:themeColor="text1"/>
              </w:rPr>
              <w:t>56. Termination for Convenience</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p>
        </w:tc>
        <w:tc>
          <w:tcPr>
            <w:tcW w:w="6830" w:type="dxa"/>
            <w:gridSpan w:val="2"/>
            <w:tcBorders>
              <w:top w:val="single" w:sz="4" w:space="0" w:color="auto"/>
              <w:left w:val="single" w:sz="4" w:space="0" w:color="auto"/>
              <w:bottom w:val="single" w:sz="4" w:space="0" w:color="auto"/>
              <w:right w:val="single" w:sz="4" w:space="0" w:color="auto"/>
            </w:tcBorders>
          </w:tcPr>
          <w:p w14:paraId="64544CF0" w14:textId="77777777" w:rsidR="00BA4876" w:rsidRPr="00AD3660" w:rsidRDefault="00BA4876" w:rsidP="0082617C">
            <w:pPr>
              <w:pStyle w:val="ListParagraph"/>
              <w:numPr>
                <w:ilvl w:val="0"/>
                <w:numId w:val="119"/>
              </w:numPr>
              <w:spacing w:before="120" w:after="120"/>
              <w:ind w:hanging="693"/>
              <w:jc w:val="both"/>
              <w:rPr>
                <w:rFonts w:ascii="Arial" w:hAnsi="Arial" w:cs="Arial"/>
                <w:color w:val="000000" w:themeColor="text1"/>
                <w:sz w:val="21"/>
                <w:szCs w:val="21"/>
                <w:lang w:val="en-GB"/>
              </w:rPr>
            </w:pPr>
            <w:bookmarkStart w:id="2564" w:name="_Toc46732592"/>
            <w:bookmarkStart w:id="2565" w:name="_Toc46733347"/>
            <w:bookmarkStart w:id="2566" w:name="_Toc46733510"/>
            <w:bookmarkStart w:id="2567" w:name="_Toc46736334"/>
            <w:bookmarkStart w:id="2568" w:name="_Toc46736483"/>
            <w:bookmarkStart w:id="2569" w:name="_Toc46736690"/>
            <w:r w:rsidRPr="00AD3660">
              <w:rPr>
                <w:rFonts w:ascii="Arial" w:hAnsi="Arial" w:cs="Arial"/>
                <w:color w:val="000000" w:themeColor="text1"/>
                <w:sz w:val="21"/>
                <w:szCs w:val="21"/>
                <w:lang w:val="en-GB"/>
              </w:rPr>
              <w:t xml:space="preserve">The Employer, by notice sent to the Service Provider, </w:t>
            </w:r>
            <w:proofErr w:type="gramStart"/>
            <w:r w:rsidRPr="00AD3660">
              <w:rPr>
                <w:rFonts w:ascii="Arial" w:hAnsi="Arial" w:cs="Arial"/>
                <w:color w:val="000000" w:themeColor="text1"/>
                <w:sz w:val="21"/>
                <w:szCs w:val="21"/>
                <w:lang w:val="en-GB"/>
              </w:rPr>
              <w:t>may</w:t>
            </w:r>
            <w:proofErr w:type="gramEnd"/>
            <w:r w:rsidRPr="00AD3660">
              <w:rPr>
                <w:rFonts w:ascii="Arial" w:hAnsi="Arial" w:cs="Arial"/>
                <w:color w:val="000000" w:themeColor="text1"/>
                <w:sz w:val="21"/>
                <w:szCs w:val="21"/>
                <w:lang w:val="en-GB"/>
              </w:rPr>
              <w:t xml:space="preserve"> in its sole discretion and for any reason whatsoever, terminate the Contract, in whole or in part, at any time for its convenience. The notice of termination shall specify that termination is for the Employer’s convenience, the extent to which performance of the Service Provider under the Contract is terminated, and the date upon which such termination becomes </w:t>
            </w:r>
            <w:bookmarkStart w:id="2570" w:name="_Toc46725777"/>
            <w:bookmarkStart w:id="2571" w:name="_Toc46731385"/>
            <w:bookmarkStart w:id="2572" w:name="_Toc46731673"/>
            <w:bookmarkStart w:id="2573" w:name="_Toc46731979"/>
            <w:r w:rsidRPr="00AD3660">
              <w:rPr>
                <w:rFonts w:ascii="Arial" w:hAnsi="Arial" w:cs="Arial"/>
                <w:color w:val="000000" w:themeColor="text1"/>
                <w:sz w:val="21"/>
                <w:szCs w:val="21"/>
                <w:lang w:val="en-GB"/>
              </w:rPr>
              <w:t>effective.</w:t>
            </w:r>
            <w:bookmarkEnd w:id="2564"/>
            <w:bookmarkEnd w:id="2565"/>
            <w:bookmarkEnd w:id="2566"/>
            <w:bookmarkEnd w:id="2567"/>
            <w:bookmarkEnd w:id="2568"/>
            <w:bookmarkEnd w:id="2569"/>
            <w:bookmarkEnd w:id="2570"/>
            <w:bookmarkEnd w:id="2571"/>
            <w:bookmarkEnd w:id="2572"/>
            <w:bookmarkEnd w:id="2573"/>
          </w:p>
        </w:tc>
      </w:tr>
      <w:tr w:rsidR="00BA4876" w:rsidRPr="00AD3660" w14:paraId="79919994" w14:textId="77777777" w:rsidTr="00DE468D">
        <w:trPr>
          <w:trHeight w:val="1367"/>
        </w:trPr>
        <w:tc>
          <w:tcPr>
            <w:tcW w:w="2520" w:type="dxa"/>
            <w:gridSpan w:val="2"/>
            <w:tcBorders>
              <w:top w:val="single" w:sz="4" w:space="0" w:color="auto"/>
              <w:left w:val="single" w:sz="4" w:space="0" w:color="auto"/>
              <w:bottom w:val="single" w:sz="4" w:space="0" w:color="auto"/>
              <w:right w:val="single" w:sz="4" w:space="0" w:color="auto"/>
            </w:tcBorders>
          </w:tcPr>
          <w:p w14:paraId="73D317EA" w14:textId="77777777" w:rsidR="00BA4876" w:rsidRPr="00AD3660" w:rsidRDefault="00BA4876" w:rsidP="00853FFF">
            <w:pPr>
              <w:pStyle w:val="Heading3"/>
              <w:rPr>
                <w:color w:val="000000" w:themeColor="text1"/>
              </w:rPr>
            </w:pPr>
            <w:bookmarkStart w:id="2574" w:name="_Toc46725778"/>
            <w:bookmarkStart w:id="2575" w:name="_Toc46731386"/>
            <w:bookmarkStart w:id="2576" w:name="_Toc46731674"/>
            <w:bookmarkStart w:id="2577" w:name="_Toc46731980"/>
            <w:bookmarkStart w:id="2578" w:name="_Toc46732593"/>
            <w:bookmarkStart w:id="2579" w:name="_Toc46733348"/>
            <w:bookmarkStart w:id="2580" w:name="_Toc46733511"/>
            <w:bookmarkStart w:id="2581" w:name="_Toc46736335"/>
            <w:bookmarkStart w:id="2582" w:name="_Toc46736484"/>
            <w:bookmarkStart w:id="2583" w:name="_Toc46736691"/>
            <w:bookmarkStart w:id="2584" w:name="_Toc46736834"/>
            <w:bookmarkStart w:id="2585" w:name="_Toc46736938"/>
            <w:bookmarkStart w:id="2586" w:name="_Toc46737041"/>
            <w:bookmarkStart w:id="2587" w:name="_Toc46737143"/>
            <w:bookmarkStart w:id="2588" w:name="_Toc46737455"/>
            <w:bookmarkStart w:id="2589" w:name="_Toc47069387"/>
            <w:bookmarkStart w:id="2590" w:name="_Toc47070043"/>
            <w:bookmarkStart w:id="2591" w:name="_Toc47070282"/>
            <w:bookmarkStart w:id="2592" w:name="_Toc47071651"/>
            <w:bookmarkStart w:id="2593" w:name="_Toc47073990"/>
            <w:bookmarkStart w:id="2594" w:name="_Toc47074597"/>
            <w:bookmarkStart w:id="2595" w:name="_Toc47159182"/>
            <w:bookmarkStart w:id="2596" w:name="_Toc47170618"/>
            <w:bookmarkStart w:id="2597" w:name="_Toc47322683"/>
            <w:bookmarkStart w:id="2598" w:name="_Toc47326971"/>
            <w:bookmarkStart w:id="2599" w:name="_Toc47328807"/>
            <w:bookmarkStart w:id="2600" w:name="_Toc47331099"/>
            <w:bookmarkStart w:id="2601" w:name="_Toc47331777"/>
            <w:bookmarkStart w:id="2602" w:name="_Toc47331925"/>
            <w:bookmarkStart w:id="2603" w:name="_Toc47332064"/>
            <w:bookmarkStart w:id="2604" w:name="_Toc47332463"/>
            <w:bookmarkStart w:id="2605" w:name="_Toc47332686"/>
            <w:bookmarkStart w:id="2606" w:name="_Toc48551127"/>
            <w:bookmarkStart w:id="2607" w:name="_Toc48632806"/>
            <w:bookmarkStart w:id="2608" w:name="_Toc48798509"/>
            <w:bookmarkStart w:id="2609" w:name="_Toc48800779"/>
            <w:bookmarkStart w:id="2610" w:name="_Toc48800948"/>
            <w:bookmarkStart w:id="2611" w:name="_Toc48803145"/>
            <w:bookmarkStart w:id="2612" w:name="_Toc48803314"/>
            <w:bookmarkStart w:id="2613" w:name="_Toc48803483"/>
            <w:bookmarkStart w:id="2614" w:name="_Toc48803821"/>
            <w:bookmarkStart w:id="2615" w:name="_Toc48804159"/>
            <w:bookmarkStart w:id="2616" w:name="_Toc48804328"/>
            <w:bookmarkStart w:id="2617" w:name="_Toc48804835"/>
            <w:bookmarkStart w:id="2618" w:name="_Toc48812458"/>
            <w:bookmarkStart w:id="2619" w:name="_Toc48892671"/>
            <w:bookmarkStart w:id="2620" w:name="_Toc48894503"/>
            <w:bookmarkStart w:id="2621" w:name="_Toc48895276"/>
            <w:bookmarkStart w:id="2622" w:name="_Toc48895462"/>
            <w:bookmarkStart w:id="2623" w:name="_Toc48896244"/>
            <w:bookmarkStart w:id="2624" w:name="_Toc48969029"/>
            <w:bookmarkStart w:id="2625" w:name="_Toc48969360"/>
            <w:bookmarkStart w:id="2626" w:name="_Toc48970283"/>
            <w:bookmarkStart w:id="2627" w:name="_Toc48974107"/>
            <w:bookmarkStart w:id="2628" w:name="_Toc48978603"/>
            <w:bookmarkStart w:id="2629" w:name="_Toc48979364"/>
            <w:bookmarkStart w:id="2630" w:name="_Toc48979551"/>
            <w:bookmarkStart w:id="2631" w:name="_Toc48980616"/>
            <w:bookmarkStart w:id="2632" w:name="_Toc49159689"/>
            <w:bookmarkStart w:id="2633" w:name="_Toc49159876"/>
            <w:bookmarkStart w:id="2634" w:name="_Toc67815156"/>
            <w:bookmarkStart w:id="2635" w:name="_Toc86025597"/>
            <w:bookmarkStart w:id="2636" w:name="_Toc235351224"/>
            <w:bookmarkStart w:id="2637" w:name="_Toc485953957"/>
            <w:r w:rsidRPr="00AD3660">
              <w:rPr>
                <w:color w:val="000000" w:themeColor="text1"/>
              </w:rPr>
              <w:lastRenderedPageBreak/>
              <w:t>57. Termination because of Force Majeure</w:t>
            </w:r>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p>
        </w:tc>
        <w:tc>
          <w:tcPr>
            <w:tcW w:w="6830" w:type="dxa"/>
            <w:gridSpan w:val="2"/>
            <w:tcBorders>
              <w:top w:val="single" w:sz="4" w:space="0" w:color="auto"/>
              <w:left w:val="single" w:sz="4" w:space="0" w:color="auto"/>
              <w:bottom w:val="single" w:sz="4" w:space="0" w:color="auto"/>
              <w:right w:val="single" w:sz="4" w:space="0" w:color="auto"/>
            </w:tcBorders>
          </w:tcPr>
          <w:p w14:paraId="04496BEA" w14:textId="77777777" w:rsidR="00BA4876" w:rsidRPr="00AD3660" w:rsidRDefault="00BA4876" w:rsidP="0082617C">
            <w:pPr>
              <w:pStyle w:val="ListParagraph"/>
              <w:numPr>
                <w:ilvl w:val="0"/>
                <w:numId w:val="121"/>
              </w:numPr>
              <w:tabs>
                <w:tab w:val="num" w:pos="752"/>
              </w:tabs>
              <w:spacing w:before="120" w:after="120"/>
              <w:ind w:hanging="693"/>
              <w:jc w:val="both"/>
              <w:rPr>
                <w:rFonts w:ascii="Arial" w:hAnsi="Arial" w:cs="Arial"/>
                <w:color w:val="000000" w:themeColor="text1"/>
                <w:sz w:val="21"/>
                <w:szCs w:val="21"/>
                <w:lang w:val="en-GB"/>
              </w:rPr>
            </w:pPr>
            <w:bookmarkStart w:id="2638" w:name="_Toc46732594"/>
            <w:bookmarkStart w:id="2639" w:name="_Toc46733349"/>
            <w:bookmarkStart w:id="2640" w:name="_Toc46733512"/>
            <w:bookmarkStart w:id="2641" w:name="_Toc46736336"/>
            <w:bookmarkStart w:id="2642" w:name="_Toc46736485"/>
            <w:bookmarkStart w:id="2643" w:name="_Toc46736692"/>
            <w:r w:rsidRPr="00AD3660">
              <w:rPr>
                <w:rFonts w:ascii="Arial" w:hAnsi="Arial" w:cs="Arial"/>
                <w:color w:val="000000" w:themeColor="text1"/>
                <w:sz w:val="21"/>
                <w:szCs w:val="21"/>
                <w:lang w:val="en-GB"/>
              </w:rPr>
              <w:t xml:space="preserve">The Employer and the Service Provider may at any time terminate the Contract by giving notice to the other party if, as the result of </w:t>
            </w:r>
            <w:r w:rsidRPr="00AD3660">
              <w:rPr>
                <w:rFonts w:ascii="Arial" w:hAnsi="Arial" w:cs="Arial"/>
                <w:b/>
                <w:color w:val="000000" w:themeColor="text1"/>
                <w:sz w:val="21"/>
                <w:szCs w:val="21"/>
                <w:lang w:val="en-GB"/>
              </w:rPr>
              <w:t>Force Majeure</w:t>
            </w:r>
            <w:r w:rsidRPr="00AD3660">
              <w:rPr>
                <w:rFonts w:ascii="Arial" w:hAnsi="Arial" w:cs="Arial"/>
                <w:color w:val="000000" w:themeColor="text1"/>
                <w:sz w:val="21"/>
                <w:szCs w:val="21"/>
                <w:lang w:val="en-GB"/>
              </w:rPr>
              <w:t xml:space="preserve">, the Service Provider is unable to perform a material portion of the Services for a period of not less than sixty (60) </w:t>
            </w:r>
            <w:bookmarkStart w:id="2644" w:name="_Toc46725779"/>
            <w:bookmarkStart w:id="2645" w:name="_Toc46731387"/>
            <w:bookmarkStart w:id="2646" w:name="_Toc46731675"/>
            <w:bookmarkStart w:id="2647" w:name="_Toc46731981"/>
            <w:r w:rsidRPr="00AD3660">
              <w:rPr>
                <w:rFonts w:ascii="Arial" w:hAnsi="Arial" w:cs="Arial"/>
                <w:color w:val="000000" w:themeColor="text1"/>
                <w:sz w:val="21"/>
                <w:szCs w:val="21"/>
                <w:lang w:val="en-GB"/>
              </w:rPr>
              <w:t>days.</w:t>
            </w:r>
            <w:bookmarkEnd w:id="2638"/>
            <w:bookmarkEnd w:id="2639"/>
            <w:bookmarkEnd w:id="2640"/>
            <w:bookmarkEnd w:id="2641"/>
            <w:bookmarkEnd w:id="2642"/>
            <w:bookmarkEnd w:id="2643"/>
            <w:bookmarkEnd w:id="2644"/>
            <w:bookmarkEnd w:id="2645"/>
            <w:bookmarkEnd w:id="2646"/>
            <w:bookmarkEnd w:id="2647"/>
          </w:p>
          <w:p w14:paraId="0FBDA5E2" w14:textId="77777777" w:rsidR="00BA4876" w:rsidRPr="00AD3660" w:rsidRDefault="00BA4876" w:rsidP="00853FFF">
            <w:pPr>
              <w:pStyle w:val="ListParagraph"/>
              <w:spacing w:before="120" w:after="120"/>
              <w:ind w:left="725"/>
              <w:jc w:val="both"/>
              <w:rPr>
                <w:rFonts w:ascii="Arial" w:hAnsi="Arial" w:cs="Arial"/>
                <w:color w:val="000000" w:themeColor="text1"/>
                <w:sz w:val="21"/>
                <w:szCs w:val="21"/>
                <w:lang w:val="en-GB"/>
              </w:rPr>
            </w:pPr>
          </w:p>
        </w:tc>
      </w:tr>
      <w:tr w:rsidR="00BA4876" w:rsidRPr="00AD3660" w14:paraId="45585396" w14:textId="77777777" w:rsidTr="00DE468D">
        <w:trPr>
          <w:trHeight w:val="612"/>
        </w:trPr>
        <w:tc>
          <w:tcPr>
            <w:tcW w:w="9350" w:type="dxa"/>
            <w:gridSpan w:val="4"/>
            <w:tcBorders>
              <w:top w:val="single" w:sz="4" w:space="0" w:color="auto"/>
              <w:left w:val="single" w:sz="4" w:space="0" w:color="auto"/>
              <w:bottom w:val="single" w:sz="4" w:space="0" w:color="auto"/>
              <w:right w:val="single" w:sz="4" w:space="0" w:color="auto"/>
            </w:tcBorders>
          </w:tcPr>
          <w:p w14:paraId="61BDB1BC" w14:textId="77777777" w:rsidR="00BA4876" w:rsidRPr="00AD3660" w:rsidRDefault="00BA4876" w:rsidP="00853FFF">
            <w:pPr>
              <w:spacing w:before="60" w:after="60"/>
              <w:jc w:val="center"/>
              <w:rPr>
                <w:rFonts w:ascii="Arial" w:hAnsi="Arial" w:cs="Arial"/>
                <w:b/>
                <w:color w:val="000000" w:themeColor="text1"/>
                <w:lang w:val="en-GB"/>
              </w:rPr>
            </w:pPr>
            <w:r w:rsidRPr="00AD3660">
              <w:rPr>
                <w:rFonts w:ascii="Arial" w:hAnsi="Arial" w:cs="Arial"/>
                <w:b/>
                <w:color w:val="000000" w:themeColor="text1"/>
                <w:sz w:val="32"/>
                <w:szCs w:val="32"/>
                <w:lang w:val="en-GB"/>
              </w:rPr>
              <w:t>J. Settlement of Disputes</w:t>
            </w:r>
          </w:p>
        </w:tc>
      </w:tr>
      <w:tr w:rsidR="00BA4876" w:rsidRPr="00AD3660" w14:paraId="2C884F7D" w14:textId="77777777" w:rsidTr="00DE468D">
        <w:trPr>
          <w:trHeight w:val="900"/>
        </w:trPr>
        <w:tc>
          <w:tcPr>
            <w:tcW w:w="2520" w:type="dxa"/>
            <w:gridSpan w:val="2"/>
            <w:tcBorders>
              <w:top w:val="single" w:sz="4" w:space="0" w:color="auto"/>
              <w:left w:val="single" w:sz="4" w:space="0" w:color="auto"/>
              <w:bottom w:val="single" w:sz="4" w:space="0" w:color="auto"/>
              <w:right w:val="single" w:sz="4" w:space="0" w:color="auto"/>
            </w:tcBorders>
          </w:tcPr>
          <w:p w14:paraId="688B769C" w14:textId="77777777" w:rsidR="00BA4876" w:rsidRPr="00AD3660" w:rsidRDefault="00BA4876" w:rsidP="00853FFF">
            <w:pPr>
              <w:pStyle w:val="Heading3"/>
              <w:rPr>
                <w:color w:val="000000" w:themeColor="text1"/>
              </w:rPr>
            </w:pPr>
            <w:bookmarkStart w:id="2648" w:name="_Toc485953958"/>
            <w:r w:rsidRPr="00AD3660">
              <w:rPr>
                <w:color w:val="000000" w:themeColor="text1"/>
              </w:rPr>
              <w:t>58. Amicable Settlement</w:t>
            </w:r>
            <w:bookmarkEnd w:id="2648"/>
          </w:p>
          <w:p w14:paraId="495225B3" w14:textId="77777777" w:rsidR="00BA4876" w:rsidRPr="00AD3660" w:rsidRDefault="00BA4876" w:rsidP="00853FFF">
            <w:pPr>
              <w:pStyle w:val="Heading3"/>
              <w:rPr>
                <w:color w:val="000000" w:themeColor="text1"/>
              </w:rPr>
            </w:pPr>
          </w:p>
        </w:tc>
        <w:tc>
          <w:tcPr>
            <w:tcW w:w="6830" w:type="dxa"/>
            <w:gridSpan w:val="2"/>
            <w:tcBorders>
              <w:top w:val="single" w:sz="4" w:space="0" w:color="auto"/>
              <w:left w:val="single" w:sz="4" w:space="0" w:color="auto"/>
              <w:bottom w:val="single" w:sz="4" w:space="0" w:color="auto"/>
              <w:right w:val="single" w:sz="4" w:space="0" w:color="auto"/>
            </w:tcBorders>
          </w:tcPr>
          <w:p w14:paraId="6F7D147F" w14:textId="77777777" w:rsidR="00BA4876" w:rsidRPr="00AD3660" w:rsidRDefault="00BA4876" w:rsidP="0082617C">
            <w:pPr>
              <w:pStyle w:val="ListParagraph"/>
              <w:numPr>
                <w:ilvl w:val="0"/>
                <w:numId w:val="123"/>
              </w:numPr>
              <w:spacing w:before="60" w:after="60"/>
              <w:ind w:left="752" w:hanging="75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Employer and the Service Provider shall use their best efforts to settle amicably all disputes arising out of or in connection with this Contract or its interpretation.</w:t>
            </w:r>
          </w:p>
        </w:tc>
      </w:tr>
      <w:tr w:rsidR="00BA4876" w:rsidRPr="00AD3660" w14:paraId="28FB43B5" w14:textId="77777777" w:rsidTr="00DE468D">
        <w:trPr>
          <w:trHeight w:val="864"/>
        </w:trPr>
        <w:tc>
          <w:tcPr>
            <w:tcW w:w="2520" w:type="dxa"/>
            <w:gridSpan w:val="2"/>
            <w:vMerge w:val="restart"/>
            <w:tcBorders>
              <w:top w:val="single" w:sz="4" w:space="0" w:color="auto"/>
              <w:left w:val="single" w:sz="4" w:space="0" w:color="auto"/>
              <w:bottom w:val="single" w:sz="4" w:space="0" w:color="auto"/>
              <w:right w:val="single" w:sz="4" w:space="0" w:color="auto"/>
            </w:tcBorders>
          </w:tcPr>
          <w:p w14:paraId="045E31ED" w14:textId="77777777" w:rsidR="00BA4876" w:rsidRPr="00AD3660" w:rsidRDefault="00BA4876" w:rsidP="00853FFF">
            <w:pPr>
              <w:pStyle w:val="Heading3"/>
              <w:rPr>
                <w:color w:val="000000" w:themeColor="text1"/>
              </w:rPr>
            </w:pPr>
            <w:bookmarkStart w:id="2649" w:name="_Toc485953959"/>
            <w:r w:rsidRPr="00AD3660">
              <w:rPr>
                <w:color w:val="000000" w:themeColor="text1"/>
              </w:rPr>
              <w:t>59. Adjudication</w:t>
            </w:r>
            <w:bookmarkEnd w:id="2649"/>
          </w:p>
        </w:tc>
        <w:tc>
          <w:tcPr>
            <w:tcW w:w="6830" w:type="dxa"/>
            <w:gridSpan w:val="2"/>
            <w:tcBorders>
              <w:top w:val="single" w:sz="4" w:space="0" w:color="auto"/>
              <w:left w:val="single" w:sz="4" w:space="0" w:color="auto"/>
              <w:bottom w:val="single" w:sz="4" w:space="0" w:color="auto"/>
              <w:right w:val="single" w:sz="4" w:space="0" w:color="auto"/>
            </w:tcBorders>
          </w:tcPr>
          <w:p w14:paraId="2CADF776" w14:textId="77777777" w:rsidR="00BA4876" w:rsidRPr="00AD3660" w:rsidRDefault="00BA4876" w:rsidP="0082617C">
            <w:pPr>
              <w:pStyle w:val="ListParagraph"/>
              <w:numPr>
                <w:ilvl w:val="0"/>
                <w:numId w:val="124"/>
              </w:numPr>
              <w:tabs>
                <w:tab w:val="num" w:pos="662"/>
              </w:tabs>
              <w:spacing w:before="60" w:after="60"/>
              <w:ind w:left="752" w:hanging="75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Adjudicator named in the </w:t>
            </w:r>
            <w:r w:rsidRPr="00AD3660">
              <w:rPr>
                <w:rFonts w:ascii="Arial" w:hAnsi="Arial" w:cs="Arial"/>
                <w:b/>
                <w:color w:val="000000" w:themeColor="text1"/>
                <w:sz w:val="21"/>
                <w:szCs w:val="21"/>
                <w:lang w:val="en-GB"/>
              </w:rPr>
              <w:t xml:space="preserve">PCC </w:t>
            </w:r>
            <w:r w:rsidRPr="00AD3660">
              <w:rPr>
                <w:rFonts w:ascii="Arial" w:hAnsi="Arial" w:cs="Arial"/>
                <w:color w:val="000000" w:themeColor="text1"/>
                <w:sz w:val="21"/>
                <w:szCs w:val="21"/>
                <w:lang w:val="en-GB"/>
              </w:rPr>
              <w:t>is jointly appointed by the parties. In case of any disagreement between the parties at a later stage, the Appointing Authority as specified in the PCC shall appoint the Adjudicator within fourteen (14) days of receipt of such request from either party.</w:t>
            </w:r>
          </w:p>
        </w:tc>
      </w:tr>
      <w:tr w:rsidR="00BA4876" w:rsidRPr="00AD3660" w14:paraId="3A29F623" w14:textId="77777777" w:rsidTr="00DE468D">
        <w:trPr>
          <w:trHeight w:val="360"/>
        </w:trPr>
        <w:tc>
          <w:tcPr>
            <w:tcW w:w="2520" w:type="dxa"/>
            <w:gridSpan w:val="2"/>
            <w:vMerge/>
            <w:tcBorders>
              <w:top w:val="single" w:sz="4" w:space="0" w:color="auto"/>
              <w:left w:val="single" w:sz="4" w:space="0" w:color="auto"/>
              <w:bottom w:val="single" w:sz="4" w:space="0" w:color="auto"/>
              <w:right w:val="single" w:sz="4" w:space="0" w:color="auto"/>
            </w:tcBorders>
          </w:tcPr>
          <w:p w14:paraId="4A61486D" w14:textId="77777777" w:rsidR="00BA4876" w:rsidRPr="00AD3660" w:rsidRDefault="00BA4876" w:rsidP="00853FFF">
            <w:pPr>
              <w:spacing w:before="120" w:after="120"/>
              <w:jc w:val="both"/>
              <w:rPr>
                <w:rFonts w:ascii="Arial" w:hAnsi="Arial" w:cs="Arial"/>
                <w:color w:val="000000" w:themeColor="text1"/>
                <w:sz w:val="21"/>
                <w:szCs w:val="21"/>
                <w:lang w:val="en-GB"/>
              </w:rPr>
            </w:pPr>
          </w:p>
        </w:tc>
        <w:tc>
          <w:tcPr>
            <w:tcW w:w="6830" w:type="dxa"/>
            <w:gridSpan w:val="2"/>
            <w:tcBorders>
              <w:top w:val="single" w:sz="4" w:space="0" w:color="auto"/>
              <w:left w:val="single" w:sz="4" w:space="0" w:color="auto"/>
              <w:bottom w:val="single" w:sz="4" w:space="0" w:color="auto"/>
              <w:right w:val="single" w:sz="4" w:space="0" w:color="auto"/>
            </w:tcBorders>
          </w:tcPr>
          <w:p w14:paraId="112456FE" w14:textId="77777777" w:rsidR="00BA4876" w:rsidRPr="00AD3660" w:rsidRDefault="00BA4876" w:rsidP="0082617C">
            <w:pPr>
              <w:pStyle w:val="ListParagraph"/>
              <w:numPr>
                <w:ilvl w:val="0"/>
                <w:numId w:val="124"/>
              </w:numPr>
              <w:tabs>
                <w:tab w:val="num" w:pos="662"/>
              </w:tabs>
              <w:spacing w:before="60" w:after="60"/>
              <w:ind w:left="752" w:hanging="75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If any dispute arises between the Employer and the Service Provider in connection with, or arising out of, the Contract or the provision of the Services, whether during carrying out the Services or after their completion, the matter shall be referred to the Adjudicator within fourteen (14) days of the notification of disagreement of one party to the other.</w:t>
            </w:r>
          </w:p>
        </w:tc>
      </w:tr>
      <w:tr w:rsidR="00BA4876" w:rsidRPr="00AD3660" w14:paraId="3C68B512" w14:textId="77777777" w:rsidTr="00DE468D">
        <w:trPr>
          <w:trHeight w:val="656"/>
        </w:trPr>
        <w:tc>
          <w:tcPr>
            <w:tcW w:w="2520" w:type="dxa"/>
            <w:gridSpan w:val="2"/>
            <w:vMerge/>
            <w:tcBorders>
              <w:top w:val="single" w:sz="4" w:space="0" w:color="auto"/>
              <w:left w:val="single" w:sz="4" w:space="0" w:color="auto"/>
              <w:bottom w:val="single" w:sz="4" w:space="0" w:color="auto"/>
              <w:right w:val="single" w:sz="4" w:space="0" w:color="auto"/>
            </w:tcBorders>
          </w:tcPr>
          <w:p w14:paraId="76D46877" w14:textId="77777777" w:rsidR="00BA4876" w:rsidRPr="00AD3660" w:rsidRDefault="00BA4876" w:rsidP="00853FFF">
            <w:pPr>
              <w:spacing w:before="120" w:after="120"/>
              <w:jc w:val="both"/>
              <w:rPr>
                <w:rFonts w:ascii="Arial" w:hAnsi="Arial" w:cs="Arial"/>
                <w:color w:val="000000" w:themeColor="text1"/>
                <w:sz w:val="21"/>
                <w:szCs w:val="21"/>
                <w:lang w:val="en-GB"/>
              </w:rPr>
            </w:pPr>
          </w:p>
        </w:tc>
        <w:tc>
          <w:tcPr>
            <w:tcW w:w="6830" w:type="dxa"/>
            <w:gridSpan w:val="2"/>
            <w:tcBorders>
              <w:top w:val="single" w:sz="4" w:space="0" w:color="auto"/>
              <w:left w:val="single" w:sz="4" w:space="0" w:color="auto"/>
              <w:bottom w:val="single" w:sz="4" w:space="0" w:color="auto"/>
              <w:right w:val="single" w:sz="4" w:space="0" w:color="auto"/>
            </w:tcBorders>
          </w:tcPr>
          <w:p w14:paraId="4DB88F92" w14:textId="77777777" w:rsidR="00BA4876" w:rsidRPr="00AD3660" w:rsidRDefault="00BA4876" w:rsidP="0082617C">
            <w:pPr>
              <w:pStyle w:val="ListParagraph"/>
              <w:numPr>
                <w:ilvl w:val="0"/>
                <w:numId w:val="124"/>
              </w:numPr>
              <w:tabs>
                <w:tab w:val="num" w:pos="662"/>
              </w:tabs>
              <w:spacing w:before="60" w:after="60"/>
              <w:ind w:left="752" w:hanging="75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Adjudicator shall give a decision in writing within twenty eight (28) days of receipt of a notification of a dispute.</w:t>
            </w:r>
          </w:p>
        </w:tc>
      </w:tr>
      <w:tr w:rsidR="00BA4876" w:rsidRPr="00AD3660" w14:paraId="65217C75" w14:textId="77777777" w:rsidTr="00DE468D">
        <w:trPr>
          <w:trHeight w:val="864"/>
        </w:trPr>
        <w:tc>
          <w:tcPr>
            <w:tcW w:w="2520" w:type="dxa"/>
            <w:gridSpan w:val="2"/>
            <w:vMerge/>
            <w:tcBorders>
              <w:top w:val="single" w:sz="4" w:space="0" w:color="auto"/>
              <w:left w:val="single" w:sz="4" w:space="0" w:color="auto"/>
              <w:bottom w:val="single" w:sz="4" w:space="0" w:color="auto"/>
              <w:right w:val="single" w:sz="4" w:space="0" w:color="auto"/>
            </w:tcBorders>
          </w:tcPr>
          <w:p w14:paraId="17F755FF" w14:textId="77777777" w:rsidR="00BA4876" w:rsidRPr="00AD3660" w:rsidRDefault="00BA4876" w:rsidP="00853FFF">
            <w:pPr>
              <w:spacing w:before="120" w:after="120"/>
              <w:jc w:val="both"/>
              <w:rPr>
                <w:rFonts w:ascii="Arial" w:hAnsi="Arial" w:cs="Arial"/>
                <w:color w:val="000000" w:themeColor="text1"/>
                <w:sz w:val="21"/>
                <w:szCs w:val="21"/>
                <w:lang w:val="en-GB"/>
              </w:rPr>
            </w:pPr>
          </w:p>
        </w:tc>
        <w:tc>
          <w:tcPr>
            <w:tcW w:w="6830" w:type="dxa"/>
            <w:gridSpan w:val="2"/>
            <w:tcBorders>
              <w:top w:val="single" w:sz="4" w:space="0" w:color="auto"/>
              <w:left w:val="single" w:sz="4" w:space="0" w:color="auto"/>
              <w:bottom w:val="single" w:sz="4" w:space="0" w:color="auto"/>
              <w:right w:val="single" w:sz="4" w:space="0" w:color="auto"/>
            </w:tcBorders>
          </w:tcPr>
          <w:p w14:paraId="06AAE50B" w14:textId="77777777" w:rsidR="00BA4876" w:rsidRPr="00AD3660" w:rsidRDefault="00BA4876" w:rsidP="0082617C">
            <w:pPr>
              <w:pStyle w:val="ListParagraph"/>
              <w:numPr>
                <w:ilvl w:val="0"/>
                <w:numId w:val="124"/>
              </w:numPr>
              <w:tabs>
                <w:tab w:val="num" w:pos="662"/>
              </w:tabs>
              <w:spacing w:before="60" w:after="60"/>
              <w:ind w:left="752" w:hanging="75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Adjudicator shall be paid by the hour at the rate specified in the </w:t>
            </w:r>
            <w:r w:rsidRPr="00AD3660">
              <w:rPr>
                <w:rFonts w:ascii="Arial" w:hAnsi="Arial" w:cs="Arial"/>
                <w:b/>
                <w:color w:val="000000" w:themeColor="text1"/>
                <w:sz w:val="21"/>
                <w:szCs w:val="21"/>
                <w:lang w:val="en-GB"/>
              </w:rPr>
              <w:t>PCC,</w:t>
            </w:r>
            <w:r w:rsidRPr="00AD3660">
              <w:rPr>
                <w:rFonts w:ascii="Arial" w:hAnsi="Arial" w:cs="Arial"/>
                <w:color w:val="000000" w:themeColor="text1"/>
                <w:sz w:val="21"/>
                <w:szCs w:val="21"/>
                <w:lang w:val="en-GB"/>
              </w:rPr>
              <w:t xml:space="preserve"> together with reimbursable expenses of the types specified in the </w:t>
            </w:r>
            <w:r w:rsidRPr="00AD3660">
              <w:rPr>
                <w:rFonts w:ascii="Arial" w:hAnsi="Arial" w:cs="Arial"/>
                <w:b/>
                <w:color w:val="000000" w:themeColor="text1"/>
                <w:sz w:val="21"/>
                <w:szCs w:val="21"/>
                <w:lang w:val="en-GB"/>
              </w:rPr>
              <w:t>PCC</w:t>
            </w:r>
            <w:r w:rsidRPr="00AD3660">
              <w:rPr>
                <w:rFonts w:ascii="Arial" w:hAnsi="Arial" w:cs="Arial"/>
                <w:color w:val="000000" w:themeColor="text1"/>
                <w:sz w:val="21"/>
                <w:szCs w:val="21"/>
                <w:lang w:val="en-GB"/>
              </w:rPr>
              <w:t>, and the cost shall be divided equally between the Employer and the Service Provider, whatever decision is reached by the Adjudicator.  Either party may refer a decision of the Adjudicator to an Arbitrator within twenty eight (28) days of the Adjudicator’s written decision.  If neither party refers the dispute to arbitration within the above twenty eight (28) days, the Adjudicator’s decision will be final and binding.</w:t>
            </w:r>
          </w:p>
        </w:tc>
      </w:tr>
      <w:tr w:rsidR="00BA4876" w:rsidRPr="00AD3660" w14:paraId="68FFE20B" w14:textId="77777777" w:rsidTr="00DE468D">
        <w:trPr>
          <w:trHeight w:val="864"/>
        </w:trPr>
        <w:tc>
          <w:tcPr>
            <w:tcW w:w="2520" w:type="dxa"/>
            <w:gridSpan w:val="2"/>
            <w:vMerge/>
            <w:tcBorders>
              <w:top w:val="single" w:sz="4" w:space="0" w:color="auto"/>
              <w:left w:val="single" w:sz="4" w:space="0" w:color="auto"/>
              <w:bottom w:val="single" w:sz="4" w:space="0" w:color="auto"/>
              <w:right w:val="single" w:sz="4" w:space="0" w:color="auto"/>
            </w:tcBorders>
          </w:tcPr>
          <w:p w14:paraId="50B08DD0" w14:textId="77777777" w:rsidR="00BA4876" w:rsidRPr="00AD3660" w:rsidRDefault="00BA4876" w:rsidP="00853FFF">
            <w:pPr>
              <w:spacing w:before="120" w:after="120"/>
              <w:jc w:val="both"/>
              <w:rPr>
                <w:rFonts w:ascii="Arial" w:hAnsi="Arial" w:cs="Arial"/>
                <w:color w:val="000000" w:themeColor="text1"/>
                <w:sz w:val="21"/>
                <w:szCs w:val="21"/>
                <w:lang w:val="en-GB"/>
              </w:rPr>
            </w:pPr>
          </w:p>
        </w:tc>
        <w:tc>
          <w:tcPr>
            <w:tcW w:w="6830" w:type="dxa"/>
            <w:gridSpan w:val="2"/>
            <w:tcBorders>
              <w:top w:val="single" w:sz="4" w:space="0" w:color="auto"/>
              <w:left w:val="single" w:sz="4" w:space="0" w:color="auto"/>
              <w:bottom w:val="single" w:sz="4" w:space="0" w:color="auto"/>
              <w:right w:val="single" w:sz="4" w:space="0" w:color="auto"/>
            </w:tcBorders>
          </w:tcPr>
          <w:p w14:paraId="203D4153" w14:textId="77777777" w:rsidR="00BA4876" w:rsidRPr="00AD3660" w:rsidRDefault="00BA4876" w:rsidP="0082617C">
            <w:pPr>
              <w:pStyle w:val="ListParagraph"/>
              <w:numPr>
                <w:ilvl w:val="0"/>
                <w:numId w:val="124"/>
              </w:numPr>
              <w:tabs>
                <w:tab w:val="num" w:pos="662"/>
              </w:tabs>
              <w:spacing w:before="60" w:after="60"/>
              <w:ind w:left="752" w:hanging="75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Should the Adjudicator resign or die, or should the Employer and the Service Provider agree that the Adjudicator is not functioning in accordance with the provisions of the Contract, a new Adjudicator will be jointly appointed by the Employer and the Service Provider. In case of disagreement between the Employer and the Service Provider, the Adjudicator shall be appointed by the Appointing Authority as specified in the </w:t>
            </w:r>
            <w:r w:rsidRPr="00AD3660">
              <w:rPr>
                <w:rFonts w:ascii="Arial" w:hAnsi="Arial" w:cs="Arial"/>
                <w:b/>
                <w:color w:val="000000" w:themeColor="text1"/>
                <w:sz w:val="21"/>
                <w:szCs w:val="21"/>
                <w:lang w:val="en-GB"/>
              </w:rPr>
              <w:t xml:space="preserve">PCC </w:t>
            </w:r>
            <w:r w:rsidRPr="00AD3660">
              <w:rPr>
                <w:rFonts w:ascii="Arial" w:hAnsi="Arial" w:cs="Arial"/>
                <w:color w:val="000000" w:themeColor="text1"/>
                <w:sz w:val="21"/>
                <w:szCs w:val="21"/>
                <w:lang w:val="en-GB"/>
              </w:rPr>
              <w:t>at the request of either party, within fourteen (14) days of receipt of such request.</w:t>
            </w:r>
          </w:p>
        </w:tc>
      </w:tr>
      <w:tr w:rsidR="00BA4876" w:rsidRPr="00AD3660" w14:paraId="48788FB6" w14:textId="77777777" w:rsidTr="00DE468D">
        <w:trPr>
          <w:trHeight w:val="1062"/>
        </w:trPr>
        <w:tc>
          <w:tcPr>
            <w:tcW w:w="2520" w:type="dxa"/>
            <w:gridSpan w:val="2"/>
            <w:tcBorders>
              <w:top w:val="single" w:sz="4" w:space="0" w:color="auto"/>
              <w:left w:val="single" w:sz="4" w:space="0" w:color="auto"/>
              <w:bottom w:val="single" w:sz="4" w:space="0" w:color="auto"/>
              <w:right w:val="single" w:sz="4" w:space="0" w:color="auto"/>
            </w:tcBorders>
          </w:tcPr>
          <w:p w14:paraId="3B8FB87B" w14:textId="77777777" w:rsidR="00BA4876" w:rsidRPr="00AD3660" w:rsidRDefault="00BA4876" w:rsidP="00853FFF">
            <w:pPr>
              <w:pStyle w:val="Heading3"/>
              <w:rPr>
                <w:color w:val="000000" w:themeColor="text1"/>
              </w:rPr>
            </w:pPr>
            <w:bookmarkStart w:id="2650" w:name="_Toc485953960"/>
            <w:r w:rsidRPr="00AD3660">
              <w:rPr>
                <w:color w:val="000000" w:themeColor="text1"/>
              </w:rPr>
              <w:t>60. Arbitration</w:t>
            </w:r>
            <w:bookmarkEnd w:id="2650"/>
          </w:p>
          <w:p w14:paraId="13A52386" w14:textId="77777777" w:rsidR="00BA4876" w:rsidRPr="00AD3660" w:rsidRDefault="00BA4876" w:rsidP="00853FFF">
            <w:pPr>
              <w:spacing w:before="120" w:after="120"/>
              <w:rPr>
                <w:rFonts w:ascii="Arial" w:hAnsi="Arial" w:cs="Arial"/>
                <w:b/>
                <w:color w:val="000000" w:themeColor="text1"/>
                <w:sz w:val="21"/>
                <w:szCs w:val="21"/>
                <w:lang w:val="en-GB"/>
              </w:rPr>
            </w:pPr>
          </w:p>
        </w:tc>
        <w:tc>
          <w:tcPr>
            <w:tcW w:w="6830" w:type="dxa"/>
            <w:gridSpan w:val="2"/>
            <w:tcBorders>
              <w:top w:val="single" w:sz="4" w:space="0" w:color="auto"/>
              <w:left w:val="single" w:sz="4" w:space="0" w:color="auto"/>
              <w:bottom w:val="single" w:sz="4" w:space="0" w:color="auto"/>
              <w:right w:val="single" w:sz="4" w:space="0" w:color="auto"/>
            </w:tcBorders>
          </w:tcPr>
          <w:p w14:paraId="4150812E" w14:textId="77777777" w:rsidR="00BA4876" w:rsidRPr="00AD3660" w:rsidRDefault="00BA4876" w:rsidP="0082617C">
            <w:pPr>
              <w:pStyle w:val="ListParagraph"/>
              <w:numPr>
                <w:ilvl w:val="0"/>
                <w:numId w:val="125"/>
              </w:numPr>
              <w:spacing w:before="60" w:after="60"/>
              <w:ind w:left="752" w:hanging="63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If the Parties are unable to reach a settlement within twenty-eight (28) days of the first written correspondence on the matter of disagreement, then either Party may give notice to the other party of its intention to commence arbitration. Arbitration may be commenced prior to or after delivery of the Services under the Contract. Arbitration proceedings shall be conducted in accordance with the </w:t>
            </w:r>
            <w:r w:rsidRPr="00AD3660">
              <w:rPr>
                <w:rFonts w:ascii="Arial" w:hAnsi="Arial" w:cs="Arial"/>
                <w:b/>
                <w:color w:val="000000" w:themeColor="text1"/>
                <w:sz w:val="21"/>
                <w:szCs w:val="21"/>
                <w:lang w:val="en-GB"/>
              </w:rPr>
              <w:t>Arbitration Act</w:t>
            </w:r>
            <w:r w:rsidRPr="00AD3660">
              <w:rPr>
                <w:rFonts w:ascii="Arial" w:hAnsi="Arial" w:cs="Arial"/>
                <w:color w:val="000000" w:themeColor="text1"/>
                <w:sz w:val="21"/>
                <w:szCs w:val="21"/>
                <w:lang w:val="en-GB"/>
              </w:rPr>
              <w:t xml:space="preserve"> (Act No 1 of 2001) of Bangladesh as at present in force at the location specified in the </w:t>
            </w:r>
            <w:r w:rsidRPr="00AD3660">
              <w:rPr>
                <w:rFonts w:ascii="Arial" w:hAnsi="Arial" w:cs="Arial"/>
                <w:b/>
                <w:color w:val="000000" w:themeColor="text1"/>
                <w:sz w:val="21"/>
                <w:szCs w:val="21"/>
                <w:lang w:val="en-GB"/>
              </w:rPr>
              <w:t>PCC</w:t>
            </w:r>
            <w:r w:rsidRPr="00AD3660">
              <w:rPr>
                <w:rFonts w:ascii="Arial" w:hAnsi="Arial" w:cs="Arial"/>
                <w:color w:val="000000" w:themeColor="text1"/>
                <w:sz w:val="21"/>
                <w:szCs w:val="21"/>
                <w:lang w:val="en-GB"/>
              </w:rPr>
              <w:t>.</w:t>
            </w:r>
          </w:p>
        </w:tc>
      </w:tr>
      <w:tr w:rsidR="00BA4876" w:rsidRPr="00AD3660" w14:paraId="2A3C1B83" w14:textId="77777777" w:rsidTr="00DE4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9000" w:type="dxa"/>
            <w:gridSpan w:val="3"/>
            <w:tcBorders>
              <w:top w:val="nil"/>
              <w:left w:val="nil"/>
              <w:bottom w:val="nil"/>
              <w:right w:val="nil"/>
            </w:tcBorders>
          </w:tcPr>
          <w:p w14:paraId="542E1654" w14:textId="5F90A36E" w:rsidR="00BA4876" w:rsidRPr="00AD3660" w:rsidRDefault="00F02BE9" w:rsidP="00853FFF">
            <w:pPr>
              <w:pStyle w:val="Heading1"/>
              <w:rPr>
                <w:color w:val="000000" w:themeColor="text1"/>
              </w:rPr>
            </w:pPr>
            <w:bookmarkStart w:id="2651" w:name="_Toc47328816"/>
            <w:bookmarkStart w:id="2652" w:name="_Toc47331108"/>
            <w:bookmarkStart w:id="2653" w:name="_Toc47331786"/>
            <w:bookmarkStart w:id="2654" w:name="_Toc47331934"/>
            <w:bookmarkStart w:id="2655" w:name="_Toc47332073"/>
            <w:bookmarkStart w:id="2656" w:name="_Toc47332472"/>
            <w:bookmarkStart w:id="2657" w:name="_Toc47332695"/>
            <w:bookmarkStart w:id="2658" w:name="_Toc48632815"/>
            <w:bookmarkStart w:id="2659" w:name="_Toc48798518"/>
            <w:bookmarkStart w:id="2660" w:name="_Toc48800788"/>
            <w:bookmarkStart w:id="2661" w:name="_Toc48800957"/>
            <w:bookmarkStart w:id="2662" w:name="_Toc48803154"/>
            <w:bookmarkStart w:id="2663" w:name="_Toc48803323"/>
            <w:bookmarkStart w:id="2664" w:name="_Toc48803492"/>
            <w:bookmarkStart w:id="2665" w:name="_Toc48803830"/>
            <w:bookmarkStart w:id="2666" w:name="_Toc48804168"/>
            <w:bookmarkStart w:id="2667" w:name="_Toc48804337"/>
            <w:bookmarkStart w:id="2668" w:name="_Toc48804844"/>
            <w:bookmarkStart w:id="2669" w:name="_Toc48812467"/>
            <w:bookmarkStart w:id="2670" w:name="_Toc48892680"/>
            <w:bookmarkStart w:id="2671" w:name="_Toc48894512"/>
            <w:bookmarkStart w:id="2672" w:name="_Toc48895285"/>
            <w:bookmarkStart w:id="2673" w:name="_Toc48895471"/>
            <w:bookmarkStart w:id="2674" w:name="_Toc48896253"/>
            <w:r>
              <w:rPr>
                <w:b w:val="0"/>
                <w:bCs w:val="0"/>
              </w:rPr>
              <w:lastRenderedPageBreak/>
              <w:br w:type="page"/>
            </w:r>
            <w:r w:rsidR="00BA4876" w:rsidRPr="00AD3660">
              <w:rPr>
                <w:color w:val="000000" w:themeColor="text1"/>
              </w:rPr>
              <w:br w:type="page"/>
            </w:r>
            <w:r w:rsidR="00BA4876" w:rsidRPr="00AD3660">
              <w:rPr>
                <w:color w:val="000000" w:themeColor="text1"/>
              </w:rPr>
              <w:br w:type="page"/>
            </w:r>
            <w:bookmarkStart w:id="2675" w:name="_Toc48969038"/>
            <w:bookmarkStart w:id="2676" w:name="_Toc48969369"/>
            <w:bookmarkStart w:id="2677" w:name="_Toc48970292"/>
            <w:bookmarkStart w:id="2678" w:name="_Toc48974116"/>
            <w:bookmarkStart w:id="2679" w:name="_Toc48978612"/>
            <w:bookmarkStart w:id="2680" w:name="_Toc48979373"/>
            <w:bookmarkStart w:id="2681" w:name="_Toc48979560"/>
            <w:bookmarkStart w:id="2682" w:name="_Toc48980625"/>
            <w:bookmarkStart w:id="2683" w:name="_Toc49159698"/>
            <w:bookmarkStart w:id="2684" w:name="_Toc49159885"/>
            <w:bookmarkStart w:id="2685" w:name="_Toc67815165"/>
            <w:bookmarkStart w:id="2686" w:name="_Toc86025606"/>
            <w:bookmarkStart w:id="2687" w:name="_Toc235351233"/>
            <w:bookmarkStart w:id="2688" w:name="_Toc485953961"/>
            <w:r w:rsidR="00BA4876" w:rsidRPr="00AD3660">
              <w:rPr>
                <w:color w:val="000000" w:themeColor="text1"/>
              </w:rPr>
              <w:t>Section 4.  Particular Conditions of Contract</w:t>
            </w:r>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p>
          <w:p w14:paraId="071B6CDC" w14:textId="77777777" w:rsidR="00BA4876" w:rsidRPr="00AD3660" w:rsidRDefault="00BA4876" w:rsidP="00853FFF">
            <w:pPr>
              <w:rPr>
                <w:color w:val="000000" w:themeColor="text1"/>
              </w:rPr>
            </w:pPr>
          </w:p>
          <w:p w14:paraId="422BED51" w14:textId="77777777" w:rsidR="00BA4876" w:rsidRPr="00AD3660" w:rsidRDefault="00BA4876" w:rsidP="00853FFF">
            <w:pPr>
              <w:rPr>
                <w:color w:val="000000" w:themeColor="text1"/>
              </w:rPr>
            </w:pPr>
          </w:p>
        </w:tc>
      </w:tr>
      <w:tr w:rsidR="00BA4876" w:rsidRPr="00AD3660" w14:paraId="0BA8B920" w14:textId="77777777" w:rsidTr="00DE4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1650" w:type="dxa"/>
            <w:vMerge w:val="restart"/>
            <w:tcBorders>
              <w:top w:val="single" w:sz="4" w:space="0" w:color="auto"/>
            </w:tcBorders>
            <w:vAlign w:val="center"/>
          </w:tcPr>
          <w:p w14:paraId="5EF83752" w14:textId="77777777" w:rsidR="00BA4876" w:rsidRPr="00AD3660" w:rsidRDefault="00BA4876" w:rsidP="00853FFF">
            <w:pPr>
              <w:spacing w:before="120" w:after="120"/>
              <w:jc w:val="center"/>
              <w:rPr>
                <w:rFonts w:ascii="Arial" w:hAnsi="Arial" w:cs="Arial"/>
                <w:b/>
                <w:color w:val="000000" w:themeColor="text1"/>
                <w:sz w:val="22"/>
                <w:szCs w:val="22"/>
              </w:rPr>
            </w:pPr>
            <w:r w:rsidRPr="00AD3660">
              <w:rPr>
                <w:rFonts w:ascii="Arial" w:hAnsi="Arial" w:cs="Arial"/>
                <w:b/>
                <w:color w:val="000000" w:themeColor="text1"/>
                <w:sz w:val="22"/>
                <w:szCs w:val="22"/>
              </w:rPr>
              <w:t>GCC Clause</w:t>
            </w:r>
          </w:p>
        </w:tc>
        <w:tc>
          <w:tcPr>
            <w:tcW w:w="7350" w:type="dxa"/>
            <w:gridSpan w:val="2"/>
            <w:tcBorders>
              <w:top w:val="single" w:sz="4" w:space="0" w:color="auto"/>
            </w:tcBorders>
          </w:tcPr>
          <w:p w14:paraId="736F309C" w14:textId="77777777" w:rsidR="00BA4876" w:rsidRPr="00AD3660" w:rsidRDefault="00BA4876" w:rsidP="00853FFF">
            <w:pPr>
              <w:spacing w:before="120" w:after="120"/>
              <w:rPr>
                <w:rFonts w:ascii="Arial" w:hAnsi="Arial" w:cs="Arial"/>
                <w:b/>
                <w:color w:val="000000" w:themeColor="text1"/>
                <w:sz w:val="22"/>
                <w:szCs w:val="22"/>
              </w:rPr>
            </w:pPr>
            <w:r w:rsidRPr="00AD3660">
              <w:rPr>
                <w:rFonts w:ascii="Arial" w:hAnsi="Arial" w:cs="Arial"/>
                <w:b/>
                <w:color w:val="000000" w:themeColor="text1"/>
                <w:sz w:val="22"/>
                <w:szCs w:val="22"/>
              </w:rPr>
              <w:t>Amendments of, and Supplements to, Clauses in the General Conditions of Contract</w:t>
            </w:r>
          </w:p>
        </w:tc>
      </w:tr>
      <w:tr w:rsidR="00BA4876" w:rsidRPr="00AD3660" w14:paraId="6355D37A" w14:textId="77777777" w:rsidTr="00DE4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1650" w:type="dxa"/>
            <w:vMerge/>
          </w:tcPr>
          <w:p w14:paraId="62D2BC31" w14:textId="77777777" w:rsidR="00BA4876" w:rsidRPr="00AD3660" w:rsidRDefault="00BA4876" w:rsidP="00853FFF">
            <w:pPr>
              <w:spacing w:before="120" w:after="120"/>
              <w:rPr>
                <w:b/>
                <w:color w:val="000000" w:themeColor="text1"/>
                <w:sz w:val="22"/>
                <w:szCs w:val="22"/>
              </w:rPr>
            </w:pPr>
          </w:p>
        </w:tc>
        <w:tc>
          <w:tcPr>
            <w:tcW w:w="7350" w:type="dxa"/>
            <w:gridSpan w:val="2"/>
            <w:tcBorders>
              <w:top w:val="single" w:sz="4" w:space="0" w:color="auto"/>
            </w:tcBorders>
          </w:tcPr>
          <w:p w14:paraId="498A8D26" w14:textId="77777777" w:rsidR="00BA4876" w:rsidRPr="00AD3660" w:rsidRDefault="00BA4876" w:rsidP="00853FFF">
            <w:pPr>
              <w:spacing w:before="120" w:after="120"/>
              <w:rPr>
                <w:rFonts w:ascii="Arial" w:hAnsi="Arial" w:cs="Arial"/>
                <w:b/>
                <w:color w:val="000000" w:themeColor="text1"/>
                <w:sz w:val="22"/>
                <w:szCs w:val="22"/>
              </w:rPr>
            </w:pPr>
            <w:r w:rsidRPr="00AD3660">
              <w:rPr>
                <w:rFonts w:ascii="Arial" w:hAnsi="Arial" w:cs="Arial"/>
                <w:b/>
                <w:color w:val="000000" w:themeColor="text1"/>
                <w:sz w:val="22"/>
                <w:szCs w:val="22"/>
              </w:rPr>
              <w:t xml:space="preserve">IFTIDENTIFICATION  NO: </w:t>
            </w:r>
          </w:p>
        </w:tc>
      </w:tr>
      <w:tr w:rsidR="00BA4876" w:rsidRPr="00AD3660" w14:paraId="01DC0137" w14:textId="77777777" w:rsidTr="00DE4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Height w:val="2465"/>
        </w:trPr>
        <w:tc>
          <w:tcPr>
            <w:tcW w:w="1650" w:type="dxa"/>
            <w:tcBorders>
              <w:top w:val="single" w:sz="4" w:space="0" w:color="auto"/>
            </w:tcBorders>
          </w:tcPr>
          <w:p w14:paraId="6E9EE601" w14:textId="77777777" w:rsidR="00BA4876" w:rsidRPr="00AD3660" w:rsidRDefault="00BA4876" w:rsidP="0082617C">
            <w:pPr>
              <w:numPr>
                <w:ilvl w:val="1"/>
                <w:numId w:val="32"/>
              </w:numPr>
              <w:spacing w:before="120" w:after="120"/>
              <w:rPr>
                <w:rFonts w:ascii="Arial" w:hAnsi="Arial" w:cs="Arial"/>
                <w:b/>
                <w:bCs/>
                <w:color w:val="000000" w:themeColor="text1"/>
                <w:sz w:val="22"/>
                <w:szCs w:val="22"/>
              </w:rPr>
            </w:pPr>
            <w:r w:rsidRPr="00AD3660">
              <w:rPr>
                <w:rFonts w:ascii="Arial" w:hAnsi="Arial" w:cs="Arial"/>
                <w:b/>
                <w:bCs/>
                <w:color w:val="000000" w:themeColor="text1"/>
                <w:sz w:val="22"/>
                <w:szCs w:val="22"/>
              </w:rPr>
              <w:t>(j)</w:t>
            </w:r>
          </w:p>
          <w:p w14:paraId="60EAA9C6" w14:textId="77777777" w:rsidR="00BA4876" w:rsidRPr="00AD3660" w:rsidRDefault="00BA4876" w:rsidP="00853FFF">
            <w:pPr>
              <w:spacing w:before="120" w:after="120"/>
              <w:rPr>
                <w:rFonts w:ascii="Arial" w:hAnsi="Arial" w:cs="Arial"/>
                <w:b/>
                <w:bCs/>
                <w:color w:val="000000" w:themeColor="text1"/>
                <w:sz w:val="22"/>
                <w:szCs w:val="22"/>
              </w:rPr>
            </w:pPr>
          </w:p>
          <w:p w14:paraId="2580030C" w14:textId="77777777" w:rsidR="00BA4876" w:rsidRPr="00AD3660" w:rsidRDefault="00BA4876" w:rsidP="00853FFF">
            <w:pPr>
              <w:spacing w:before="120" w:after="120"/>
              <w:rPr>
                <w:rFonts w:ascii="Arial" w:hAnsi="Arial" w:cs="Arial"/>
                <w:b/>
                <w:bCs/>
                <w:color w:val="000000" w:themeColor="text1"/>
                <w:sz w:val="22"/>
                <w:szCs w:val="22"/>
              </w:rPr>
            </w:pPr>
          </w:p>
          <w:p w14:paraId="3B01AF56" w14:textId="77777777" w:rsidR="00BA4876" w:rsidRPr="00AD3660" w:rsidRDefault="00BA4876" w:rsidP="00853FFF">
            <w:pPr>
              <w:spacing w:before="120" w:after="120"/>
              <w:rPr>
                <w:rFonts w:ascii="Arial" w:hAnsi="Arial" w:cs="Arial"/>
                <w:b/>
                <w:bCs/>
                <w:color w:val="000000" w:themeColor="text1"/>
                <w:sz w:val="22"/>
                <w:szCs w:val="22"/>
              </w:rPr>
            </w:pPr>
          </w:p>
          <w:p w14:paraId="4AB05720" w14:textId="77777777" w:rsidR="00BA4876" w:rsidRPr="00AD3660" w:rsidRDefault="00BA4876" w:rsidP="00853FFF">
            <w:pPr>
              <w:spacing w:before="120" w:after="120"/>
              <w:rPr>
                <w:rFonts w:ascii="Arial" w:hAnsi="Arial" w:cs="Arial"/>
                <w:b/>
                <w:bCs/>
                <w:color w:val="000000" w:themeColor="text1"/>
                <w:sz w:val="22"/>
                <w:szCs w:val="22"/>
              </w:rPr>
            </w:pPr>
          </w:p>
          <w:p w14:paraId="6A0B3B24" w14:textId="77777777" w:rsidR="00BA4876" w:rsidRPr="00AD3660" w:rsidRDefault="00BA4876" w:rsidP="00853FFF">
            <w:pPr>
              <w:spacing w:before="120" w:after="120"/>
              <w:rPr>
                <w:rFonts w:ascii="Arial" w:hAnsi="Arial" w:cs="Arial"/>
                <w:b/>
                <w:bCs/>
                <w:color w:val="000000" w:themeColor="text1"/>
                <w:sz w:val="22"/>
                <w:szCs w:val="22"/>
              </w:rPr>
            </w:pPr>
          </w:p>
          <w:p w14:paraId="4BE8D016" w14:textId="77777777" w:rsidR="00BA4876" w:rsidRPr="00AD3660" w:rsidRDefault="00BA4876" w:rsidP="00853FFF">
            <w:pPr>
              <w:spacing w:before="120" w:after="120"/>
              <w:rPr>
                <w:rFonts w:ascii="Arial" w:hAnsi="Arial" w:cs="Arial"/>
                <w:b/>
                <w:bCs/>
                <w:color w:val="000000" w:themeColor="text1"/>
                <w:sz w:val="22"/>
                <w:szCs w:val="22"/>
              </w:rPr>
            </w:pPr>
            <w:r w:rsidRPr="00AD3660">
              <w:rPr>
                <w:rFonts w:ascii="Arial" w:hAnsi="Arial" w:cs="Arial"/>
                <w:b/>
                <w:bCs/>
                <w:color w:val="000000" w:themeColor="text1"/>
                <w:sz w:val="22"/>
                <w:szCs w:val="22"/>
              </w:rPr>
              <w:t>1.1 (n)</w:t>
            </w:r>
          </w:p>
          <w:p w14:paraId="3D83A712" w14:textId="77777777" w:rsidR="00BA4876" w:rsidRPr="00AD3660" w:rsidRDefault="00BA4876" w:rsidP="00853FFF">
            <w:pPr>
              <w:spacing w:before="120" w:after="120"/>
              <w:rPr>
                <w:rFonts w:ascii="Arial" w:hAnsi="Arial" w:cs="Arial"/>
                <w:b/>
                <w:color w:val="000000" w:themeColor="text1"/>
                <w:sz w:val="22"/>
                <w:szCs w:val="22"/>
              </w:rPr>
            </w:pPr>
          </w:p>
        </w:tc>
        <w:tc>
          <w:tcPr>
            <w:tcW w:w="7350" w:type="dxa"/>
            <w:gridSpan w:val="2"/>
            <w:tcBorders>
              <w:top w:val="single" w:sz="4" w:space="0" w:color="auto"/>
            </w:tcBorders>
          </w:tcPr>
          <w:p w14:paraId="7EAD3786" w14:textId="77777777" w:rsidR="00BA4876" w:rsidRPr="00AD3660" w:rsidRDefault="00BA4876" w:rsidP="00853FFF">
            <w:pPr>
              <w:spacing w:before="120" w:after="120"/>
              <w:rPr>
                <w:rFonts w:ascii="Arial" w:hAnsi="Arial" w:cs="Arial"/>
                <w:color w:val="000000" w:themeColor="text1"/>
                <w:sz w:val="22"/>
                <w:szCs w:val="22"/>
              </w:rPr>
            </w:pPr>
            <w:r w:rsidRPr="00AD3660">
              <w:rPr>
                <w:rFonts w:ascii="Arial" w:hAnsi="Arial" w:cs="Arial"/>
                <w:color w:val="000000" w:themeColor="text1"/>
                <w:sz w:val="22"/>
                <w:szCs w:val="22"/>
              </w:rPr>
              <w:t xml:space="preserve">The </w:t>
            </w:r>
            <w:r w:rsidRPr="00AD3660">
              <w:rPr>
                <w:rFonts w:ascii="Arial" w:hAnsi="Arial" w:cs="Arial"/>
                <w:b/>
                <w:color w:val="000000" w:themeColor="text1"/>
                <w:sz w:val="22"/>
                <w:szCs w:val="22"/>
              </w:rPr>
              <w:t>Employer</w:t>
            </w:r>
            <w:r w:rsidRPr="00AD3660">
              <w:rPr>
                <w:rFonts w:ascii="Arial" w:hAnsi="Arial" w:cs="Arial"/>
                <w:color w:val="000000" w:themeColor="text1"/>
                <w:sz w:val="22"/>
                <w:szCs w:val="22"/>
              </w:rPr>
              <w:t xml:space="preserve"> is:</w:t>
            </w:r>
          </w:p>
          <w:p w14:paraId="40A378D1" w14:textId="3E05D5D1" w:rsidR="00BA4876" w:rsidRPr="00AD3660" w:rsidRDefault="00B33480" w:rsidP="00853FFF">
            <w:pPr>
              <w:spacing w:before="120" w:after="120"/>
              <w:rPr>
                <w:rFonts w:ascii="Arial" w:hAnsi="Arial" w:cs="Arial"/>
                <w:color w:val="000000" w:themeColor="text1"/>
                <w:sz w:val="22"/>
                <w:szCs w:val="22"/>
              </w:rPr>
            </w:pPr>
            <w:r w:rsidRPr="00724AF2">
              <w:rPr>
                <w:rFonts w:ascii="Arial" w:hAnsi="Arial" w:cs="Arial"/>
                <w:b/>
                <w:bCs/>
                <w:color w:val="000000" w:themeColor="text1"/>
                <w:sz w:val="21"/>
                <w:szCs w:val="21"/>
                <w:lang w:val="en-GB"/>
              </w:rPr>
              <w:t>Roads and Highways Department</w:t>
            </w:r>
            <w:r w:rsidRPr="00AD3660">
              <w:rPr>
                <w:rFonts w:ascii="Arial" w:hAnsi="Arial" w:cs="Arial"/>
                <w:color w:val="000000" w:themeColor="text1"/>
                <w:sz w:val="21"/>
                <w:szCs w:val="21"/>
                <w:lang w:val="en-GB"/>
              </w:rPr>
              <w:t xml:space="preserve"> </w:t>
            </w:r>
            <w:r w:rsidRPr="00724AF2">
              <w:rPr>
                <w:rFonts w:ascii="Arial" w:hAnsi="Arial" w:cs="Arial"/>
                <w:color w:val="000000" w:themeColor="text1"/>
                <w:sz w:val="21"/>
                <w:szCs w:val="21"/>
                <w:lang w:val="en-GB"/>
              </w:rPr>
              <w:t>Represented</w:t>
            </w:r>
            <w:r w:rsidRPr="00AD3660">
              <w:rPr>
                <w:rFonts w:ascii="Arial" w:hAnsi="Arial" w:cs="Arial"/>
                <w:color w:val="000000" w:themeColor="text1"/>
                <w:sz w:val="21"/>
                <w:szCs w:val="21"/>
                <w:lang w:val="en-GB"/>
              </w:rPr>
              <w:t xml:space="preserve"> by </w:t>
            </w:r>
            <w:r w:rsidRPr="00724AF2">
              <w:rPr>
                <w:rFonts w:ascii="Arial" w:hAnsi="Arial" w:cs="Arial"/>
                <w:b/>
                <w:bCs/>
                <w:color w:val="000000" w:themeColor="text1"/>
                <w:sz w:val="21"/>
                <w:szCs w:val="21"/>
                <w:lang w:val="en-GB"/>
              </w:rPr>
              <w:t xml:space="preserve">Superintending Engineer, RHD, Road </w:t>
            </w:r>
            <w:proofErr w:type="gramStart"/>
            <w:r w:rsidRPr="00724AF2">
              <w:rPr>
                <w:rFonts w:ascii="Arial" w:hAnsi="Arial" w:cs="Arial"/>
                <w:b/>
                <w:bCs/>
                <w:color w:val="000000" w:themeColor="text1"/>
                <w:sz w:val="21"/>
                <w:szCs w:val="21"/>
                <w:lang w:val="en-GB"/>
              </w:rPr>
              <w:t>Circle</w:t>
            </w:r>
            <w:r>
              <w:rPr>
                <w:rFonts w:ascii="Arial" w:hAnsi="Arial" w:cs="Arial"/>
                <w:b/>
                <w:bCs/>
                <w:color w:val="000000" w:themeColor="text1"/>
                <w:sz w:val="21"/>
                <w:szCs w:val="21"/>
                <w:lang w:val="en-GB"/>
              </w:rPr>
              <w:t>,</w:t>
            </w:r>
            <w:r w:rsidRPr="00724AF2">
              <w:rPr>
                <w:rFonts w:ascii="Arial" w:hAnsi="Arial" w:cs="Arial"/>
                <w:b/>
                <w:bCs/>
                <w:color w:val="000000" w:themeColor="text1"/>
                <w:sz w:val="21"/>
                <w:szCs w:val="21"/>
                <w:lang w:val="en-GB"/>
              </w:rPr>
              <w:t xml:space="preserve"> ………</w:t>
            </w:r>
            <w:proofErr w:type="gramEnd"/>
          </w:p>
          <w:p w14:paraId="5A5EB8E6" w14:textId="77777777" w:rsidR="00BA4876" w:rsidRPr="00AD3660" w:rsidRDefault="00BA4876" w:rsidP="00853FFF">
            <w:pPr>
              <w:spacing w:before="120" w:after="120"/>
              <w:rPr>
                <w:rFonts w:ascii="Arial" w:hAnsi="Arial" w:cs="Arial"/>
                <w:color w:val="000000" w:themeColor="text1"/>
                <w:sz w:val="22"/>
                <w:szCs w:val="22"/>
              </w:rPr>
            </w:pPr>
            <w:r w:rsidRPr="00AD3660">
              <w:rPr>
                <w:rFonts w:ascii="Arial" w:hAnsi="Arial" w:cs="Arial"/>
                <w:color w:val="000000" w:themeColor="text1"/>
                <w:sz w:val="22"/>
                <w:szCs w:val="22"/>
              </w:rPr>
              <w:t xml:space="preserve">The </w:t>
            </w:r>
            <w:r w:rsidRPr="00AD3660">
              <w:rPr>
                <w:rFonts w:ascii="Arial" w:hAnsi="Arial" w:cs="Arial"/>
                <w:b/>
                <w:color w:val="000000" w:themeColor="text1"/>
                <w:sz w:val="22"/>
                <w:szCs w:val="22"/>
              </w:rPr>
              <w:t>Service Provider</w:t>
            </w:r>
            <w:r w:rsidRPr="00AD3660">
              <w:rPr>
                <w:rFonts w:ascii="Arial" w:hAnsi="Arial" w:cs="Arial"/>
                <w:color w:val="000000" w:themeColor="text1"/>
                <w:sz w:val="22"/>
                <w:szCs w:val="22"/>
              </w:rPr>
              <w:t xml:space="preserve"> is </w:t>
            </w:r>
          </w:p>
          <w:p w14:paraId="7EE83AA0" w14:textId="77777777" w:rsidR="00BA4876" w:rsidRPr="00AD3660" w:rsidRDefault="00BA4876" w:rsidP="00853FFF">
            <w:pPr>
              <w:spacing w:before="120" w:after="120"/>
              <w:rPr>
                <w:rFonts w:ascii="Arial" w:hAnsi="Arial" w:cs="Arial"/>
                <w:color w:val="000000" w:themeColor="text1"/>
                <w:sz w:val="22"/>
                <w:szCs w:val="22"/>
              </w:rPr>
            </w:pPr>
            <w:r w:rsidRPr="00AD3660">
              <w:rPr>
                <w:rFonts w:ascii="Arial" w:hAnsi="Arial" w:cs="Arial"/>
                <w:color w:val="000000" w:themeColor="text1"/>
                <w:sz w:val="22"/>
                <w:szCs w:val="22"/>
              </w:rPr>
              <w:t>[</w:t>
            </w:r>
            <w:r w:rsidRPr="00AD3660">
              <w:rPr>
                <w:rFonts w:ascii="Arial" w:hAnsi="Arial" w:cs="Arial"/>
                <w:i/>
                <w:iCs/>
                <w:color w:val="000000" w:themeColor="text1"/>
                <w:sz w:val="22"/>
                <w:szCs w:val="22"/>
              </w:rPr>
              <w:t>name, address and name of authorized representative</w:t>
            </w:r>
            <w:r w:rsidRPr="00AD3660">
              <w:rPr>
                <w:rFonts w:ascii="Arial" w:hAnsi="Arial" w:cs="Arial"/>
                <w:color w:val="000000" w:themeColor="text1"/>
                <w:sz w:val="22"/>
                <w:szCs w:val="22"/>
              </w:rPr>
              <w:t>]</w:t>
            </w:r>
          </w:p>
          <w:p w14:paraId="2E1DFB9F" w14:textId="57773E0D" w:rsidR="00BA4876" w:rsidRPr="00AD3660" w:rsidRDefault="00BA4876" w:rsidP="00853FFF">
            <w:pPr>
              <w:spacing w:before="120" w:after="120"/>
              <w:rPr>
                <w:rFonts w:ascii="Arial" w:hAnsi="Arial" w:cs="Arial"/>
                <w:color w:val="000000" w:themeColor="text1"/>
                <w:sz w:val="22"/>
                <w:szCs w:val="22"/>
              </w:rPr>
            </w:pPr>
            <w:r w:rsidRPr="00AD3660">
              <w:rPr>
                <w:rFonts w:ascii="Arial" w:hAnsi="Arial" w:cs="Arial"/>
                <w:color w:val="000000" w:themeColor="text1"/>
                <w:sz w:val="22"/>
                <w:szCs w:val="22"/>
              </w:rPr>
              <w:t xml:space="preserve">The </w:t>
            </w:r>
            <w:r w:rsidRPr="00AD3660">
              <w:rPr>
                <w:rFonts w:ascii="Arial" w:hAnsi="Arial" w:cs="Arial"/>
                <w:b/>
                <w:color w:val="000000" w:themeColor="text1"/>
                <w:sz w:val="22"/>
                <w:szCs w:val="22"/>
              </w:rPr>
              <w:t>Intended Completion Date</w:t>
            </w:r>
            <w:r w:rsidRPr="00AD3660">
              <w:rPr>
                <w:rFonts w:ascii="Arial" w:hAnsi="Arial" w:cs="Arial"/>
                <w:color w:val="000000" w:themeColor="text1"/>
                <w:sz w:val="22"/>
                <w:szCs w:val="22"/>
              </w:rPr>
              <w:t xml:space="preserve"> is </w:t>
            </w:r>
            <w:r w:rsidR="00DE468D" w:rsidRPr="00DE468D">
              <w:rPr>
                <w:rFonts w:ascii="Arial" w:hAnsi="Arial" w:cs="Arial"/>
                <w:b/>
                <w:bCs/>
                <w:color w:val="000000" w:themeColor="text1"/>
                <w:sz w:val="22"/>
                <w:szCs w:val="22"/>
              </w:rPr>
              <w:t>36 (</w:t>
            </w:r>
            <w:r w:rsidR="00B33480">
              <w:rPr>
                <w:rFonts w:ascii="Arial" w:hAnsi="Arial" w:cs="Arial"/>
                <w:b/>
                <w:bCs/>
                <w:color w:val="000000" w:themeColor="text1"/>
                <w:sz w:val="22"/>
                <w:szCs w:val="22"/>
              </w:rPr>
              <w:t>T</w:t>
            </w:r>
            <w:r w:rsidR="00DE468D" w:rsidRPr="00DE468D">
              <w:rPr>
                <w:rFonts w:ascii="Arial" w:hAnsi="Arial" w:cs="Arial"/>
                <w:b/>
                <w:bCs/>
                <w:color w:val="000000" w:themeColor="text1"/>
                <w:sz w:val="22"/>
                <w:szCs w:val="22"/>
              </w:rPr>
              <w:t>hirty Six) Month</w:t>
            </w:r>
            <w:r w:rsidR="00DE468D">
              <w:rPr>
                <w:rFonts w:ascii="Arial" w:hAnsi="Arial" w:cs="Arial"/>
                <w:color w:val="000000" w:themeColor="text1"/>
                <w:sz w:val="22"/>
                <w:szCs w:val="22"/>
              </w:rPr>
              <w:t xml:space="preserve"> </w:t>
            </w:r>
            <w:r w:rsidRPr="00AD3660">
              <w:rPr>
                <w:rFonts w:ascii="Arial" w:hAnsi="Arial" w:cs="Arial"/>
                <w:color w:val="000000" w:themeColor="text1"/>
                <w:sz w:val="22"/>
                <w:szCs w:val="22"/>
              </w:rPr>
              <w:t>from the date of signing of the contract.</w:t>
            </w:r>
          </w:p>
          <w:p w14:paraId="4F4AC107" w14:textId="77777777" w:rsidR="00BA4876" w:rsidRPr="00AD3660" w:rsidRDefault="00BA4876" w:rsidP="00853FFF">
            <w:pPr>
              <w:spacing w:before="120" w:after="120"/>
              <w:rPr>
                <w:rFonts w:ascii="Arial" w:hAnsi="Arial" w:cs="Arial"/>
                <w:b/>
                <w:color w:val="000000" w:themeColor="text1"/>
                <w:sz w:val="22"/>
                <w:szCs w:val="22"/>
              </w:rPr>
            </w:pPr>
            <w:r w:rsidRPr="00AD3660">
              <w:rPr>
                <w:rFonts w:ascii="Arial" w:hAnsi="Arial" w:cs="Arial"/>
                <w:color w:val="000000" w:themeColor="text1"/>
                <w:sz w:val="22"/>
                <w:szCs w:val="22"/>
              </w:rPr>
              <w:t>The Contract may be extended by the Employer, if necessary.</w:t>
            </w:r>
          </w:p>
        </w:tc>
      </w:tr>
      <w:tr w:rsidR="00BA4876" w:rsidRPr="00AD3660" w14:paraId="4497BF02" w14:textId="77777777" w:rsidTr="00DE4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1650" w:type="dxa"/>
            <w:tcBorders>
              <w:top w:val="single" w:sz="4" w:space="0" w:color="auto"/>
            </w:tcBorders>
          </w:tcPr>
          <w:p w14:paraId="70273C05" w14:textId="77777777" w:rsidR="00BA4876" w:rsidRPr="00AD3660" w:rsidRDefault="00BA4876" w:rsidP="00853FFF">
            <w:pPr>
              <w:spacing w:before="120" w:after="120"/>
              <w:rPr>
                <w:rFonts w:ascii="Arial" w:hAnsi="Arial" w:cs="Arial"/>
                <w:b/>
                <w:bCs/>
                <w:color w:val="000000" w:themeColor="text1"/>
                <w:sz w:val="22"/>
                <w:szCs w:val="22"/>
              </w:rPr>
            </w:pPr>
            <w:r w:rsidRPr="00AD3660">
              <w:rPr>
                <w:rFonts w:ascii="Arial" w:hAnsi="Arial" w:cs="Arial"/>
                <w:b/>
                <w:bCs/>
                <w:color w:val="000000" w:themeColor="text1"/>
                <w:sz w:val="22"/>
                <w:szCs w:val="22"/>
              </w:rPr>
              <w:t>GCC 2.1</w:t>
            </w:r>
          </w:p>
          <w:p w14:paraId="2C368FFE" w14:textId="77777777" w:rsidR="00BA4876" w:rsidRPr="00AD3660" w:rsidRDefault="00BA4876" w:rsidP="00853FFF">
            <w:pPr>
              <w:spacing w:before="120" w:after="120"/>
              <w:rPr>
                <w:rFonts w:ascii="Arial" w:hAnsi="Arial" w:cs="Arial"/>
                <w:b/>
                <w:bCs/>
                <w:color w:val="000000" w:themeColor="text1"/>
                <w:sz w:val="22"/>
                <w:szCs w:val="22"/>
              </w:rPr>
            </w:pPr>
          </w:p>
        </w:tc>
        <w:tc>
          <w:tcPr>
            <w:tcW w:w="7350" w:type="dxa"/>
            <w:gridSpan w:val="2"/>
            <w:tcBorders>
              <w:top w:val="single" w:sz="4" w:space="0" w:color="auto"/>
            </w:tcBorders>
          </w:tcPr>
          <w:p w14:paraId="443EDDB6" w14:textId="77777777" w:rsidR="00BA4876" w:rsidRPr="00AD3660" w:rsidRDefault="00BA4876" w:rsidP="00853FFF">
            <w:pPr>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The addresses for </w:t>
            </w:r>
            <w:r w:rsidRPr="00AD3660">
              <w:rPr>
                <w:rFonts w:ascii="Arial" w:hAnsi="Arial" w:cs="Arial"/>
                <w:b/>
                <w:bCs/>
                <w:color w:val="000000" w:themeColor="text1"/>
                <w:sz w:val="22"/>
                <w:szCs w:val="22"/>
                <w:u w:val="single"/>
                <w:lang w:val="en-GB"/>
              </w:rPr>
              <w:t>Communications and Notices</w:t>
            </w:r>
            <w:r w:rsidRPr="00AD3660">
              <w:rPr>
                <w:rFonts w:ascii="Arial" w:hAnsi="Arial" w:cs="Arial"/>
                <w:color w:val="000000" w:themeColor="text1"/>
                <w:sz w:val="22"/>
                <w:szCs w:val="22"/>
                <w:lang w:val="en-GB"/>
              </w:rPr>
              <w:t xml:space="preserve"> are:</w:t>
            </w:r>
          </w:p>
          <w:p w14:paraId="3ACC722C" w14:textId="77777777" w:rsidR="00BA4876" w:rsidRPr="00AD3660" w:rsidRDefault="00BA4876" w:rsidP="00853FFF">
            <w:pPr>
              <w:numPr>
                <w:ilvl w:val="12"/>
                <w:numId w:val="0"/>
              </w:numPr>
              <w:tabs>
                <w:tab w:val="left" w:pos="1572"/>
                <w:tab w:val="left" w:pos="6480"/>
              </w:tabs>
              <w:spacing w:before="60" w:after="120"/>
              <w:ind w:right="-72"/>
              <w:jc w:val="both"/>
              <w:rPr>
                <w:rFonts w:ascii="Arial" w:hAnsi="Arial" w:cs="Arial"/>
                <w:color w:val="000000" w:themeColor="text1"/>
                <w:sz w:val="22"/>
                <w:szCs w:val="22"/>
              </w:rPr>
            </w:pPr>
            <w:r w:rsidRPr="00AD3660">
              <w:rPr>
                <w:rFonts w:ascii="Arial" w:hAnsi="Arial" w:cs="Arial"/>
                <w:b/>
                <w:bCs/>
                <w:color w:val="000000" w:themeColor="text1"/>
                <w:sz w:val="22"/>
                <w:szCs w:val="22"/>
                <w:lang w:val="fr-FR"/>
              </w:rPr>
              <w:t>Employer</w:t>
            </w:r>
            <w:r w:rsidRPr="00AD3660">
              <w:rPr>
                <w:rFonts w:ascii="Arial" w:hAnsi="Arial" w:cs="Arial"/>
                <w:color w:val="000000" w:themeColor="text1"/>
                <w:sz w:val="22"/>
                <w:szCs w:val="22"/>
                <w:lang w:val="fr-FR"/>
              </w:rPr>
              <w:tab/>
            </w:r>
            <w:r w:rsidRPr="00AD3660">
              <w:rPr>
                <w:rFonts w:ascii="Arial" w:hAnsi="Arial" w:cs="Arial"/>
                <w:color w:val="000000" w:themeColor="text1"/>
                <w:sz w:val="22"/>
                <w:szCs w:val="22"/>
                <w:lang w:val="fr-FR"/>
              </w:rPr>
              <w:tab/>
              <w:t>:</w:t>
            </w:r>
          </w:p>
          <w:p w14:paraId="5044E0C5" w14:textId="77777777" w:rsidR="00BA4876" w:rsidRPr="00AD3660" w:rsidRDefault="00BA4876" w:rsidP="00853FFF">
            <w:pPr>
              <w:tabs>
                <w:tab w:val="right" w:pos="7254"/>
              </w:tabs>
              <w:rPr>
                <w:rFonts w:ascii="Arial" w:hAnsi="Arial" w:cs="Arial"/>
                <w:color w:val="000000" w:themeColor="text1"/>
                <w:sz w:val="22"/>
                <w:szCs w:val="22"/>
                <w:lang w:val="en-GB"/>
              </w:rPr>
            </w:pPr>
            <w:r w:rsidRPr="00AD3660">
              <w:rPr>
                <w:rFonts w:ascii="Arial" w:hAnsi="Arial" w:cs="Arial"/>
                <w:color w:val="000000" w:themeColor="text1"/>
                <w:sz w:val="22"/>
                <w:szCs w:val="22"/>
                <w:lang w:val="fr-FR"/>
              </w:rPr>
              <w:t>Attention </w:t>
            </w:r>
            <w:r w:rsidRPr="00AD3660">
              <w:rPr>
                <w:rFonts w:ascii="Arial" w:hAnsi="Arial" w:cs="Arial"/>
                <w:color w:val="000000" w:themeColor="text1"/>
                <w:sz w:val="22"/>
                <w:szCs w:val="22"/>
                <w:lang w:val="fr-FR"/>
              </w:rPr>
              <w:tab/>
              <w:t>:</w:t>
            </w:r>
          </w:p>
          <w:p w14:paraId="7D6FB6C9" w14:textId="77777777" w:rsidR="00BA4876" w:rsidRPr="00AD3660" w:rsidRDefault="00BA4876" w:rsidP="00853FFF">
            <w:pPr>
              <w:tabs>
                <w:tab w:val="right" w:pos="7254"/>
              </w:tabs>
              <w:rPr>
                <w:rFonts w:ascii="Arial" w:hAnsi="Arial" w:cs="Arial"/>
                <w:color w:val="000000" w:themeColor="text1"/>
                <w:sz w:val="22"/>
                <w:szCs w:val="22"/>
                <w:lang w:val="fr-FR"/>
              </w:rPr>
            </w:pPr>
            <w:r w:rsidRPr="00AD3660">
              <w:rPr>
                <w:rFonts w:ascii="Arial" w:hAnsi="Arial" w:cs="Arial"/>
                <w:color w:val="000000" w:themeColor="text1"/>
                <w:sz w:val="22"/>
                <w:szCs w:val="22"/>
                <w:lang w:val="fr-FR"/>
              </w:rPr>
              <w:t>Facsimile             :</w:t>
            </w:r>
            <w:r w:rsidRPr="00AD3660">
              <w:rPr>
                <w:rFonts w:ascii="Arial" w:hAnsi="Arial" w:cs="Arial"/>
                <w:color w:val="000000" w:themeColor="text1"/>
                <w:sz w:val="22"/>
                <w:szCs w:val="22"/>
                <w:lang w:val="fr-FR"/>
              </w:rPr>
              <w:tab/>
            </w:r>
          </w:p>
          <w:p w14:paraId="41C43953" w14:textId="77777777" w:rsidR="00BA4876" w:rsidRPr="00AD3660" w:rsidRDefault="00BA4876" w:rsidP="00853FFF">
            <w:pPr>
              <w:spacing w:line="360" w:lineRule="auto"/>
              <w:rPr>
                <w:rFonts w:ascii="Arial" w:hAnsi="Arial" w:cs="Arial"/>
                <w:color w:val="000000" w:themeColor="text1"/>
                <w:sz w:val="22"/>
                <w:szCs w:val="22"/>
                <w:lang w:val="fr-FR"/>
              </w:rPr>
            </w:pPr>
            <w:r w:rsidRPr="00AD3660">
              <w:rPr>
                <w:rFonts w:ascii="Arial" w:hAnsi="Arial" w:cs="Arial"/>
                <w:color w:val="000000" w:themeColor="text1"/>
                <w:sz w:val="22"/>
                <w:szCs w:val="22"/>
                <w:lang w:val="fr-FR"/>
              </w:rPr>
              <w:t>E-mail                  :</w:t>
            </w:r>
          </w:p>
          <w:p w14:paraId="1FD80C2E" w14:textId="77777777" w:rsidR="00BA4876" w:rsidRPr="00AD3660" w:rsidRDefault="006508EA" w:rsidP="00853FFF">
            <w:pPr>
              <w:spacing w:line="360" w:lineRule="auto"/>
              <w:rPr>
                <w:rFonts w:ascii="Arial" w:hAnsi="Arial" w:cs="Arial"/>
                <w:color w:val="000000" w:themeColor="text1"/>
                <w:sz w:val="22"/>
                <w:szCs w:val="22"/>
                <w:lang w:val="fr-FR"/>
              </w:rPr>
            </w:pPr>
            <w:hyperlink r:id="rId14" w:history="1"/>
            <w:r w:rsidR="00BA4876" w:rsidRPr="00AD3660">
              <w:rPr>
                <w:rFonts w:ascii="Arial" w:hAnsi="Arial" w:cs="Arial"/>
                <w:b/>
                <w:bCs/>
                <w:color w:val="000000" w:themeColor="text1"/>
                <w:sz w:val="22"/>
                <w:szCs w:val="22"/>
                <w:lang w:val="fr-FR"/>
              </w:rPr>
              <w:t>Service Provider</w:t>
            </w:r>
            <w:r w:rsidR="00BA4876" w:rsidRPr="00AD3660">
              <w:rPr>
                <w:rFonts w:ascii="Arial" w:hAnsi="Arial" w:cs="Arial"/>
                <w:color w:val="000000" w:themeColor="text1"/>
                <w:sz w:val="22"/>
                <w:szCs w:val="22"/>
                <w:lang w:val="fr-FR"/>
              </w:rPr>
              <w:tab/>
            </w:r>
          </w:p>
          <w:p w14:paraId="3E58112F" w14:textId="77777777" w:rsidR="00BA4876" w:rsidRPr="00AD3660" w:rsidRDefault="00BA4876" w:rsidP="00853FFF">
            <w:pPr>
              <w:spacing w:line="360" w:lineRule="auto"/>
              <w:rPr>
                <w:rFonts w:ascii="Arial" w:hAnsi="Arial" w:cs="Arial"/>
                <w:color w:val="000000" w:themeColor="text1"/>
                <w:sz w:val="22"/>
                <w:szCs w:val="22"/>
                <w:lang w:val="fr-FR"/>
              </w:rPr>
            </w:pPr>
            <w:r w:rsidRPr="00AD3660">
              <w:rPr>
                <w:rFonts w:ascii="Arial" w:hAnsi="Arial" w:cs="Arial"/>
                <w:color w:val="000000" w:themeColor="text1"/>
                <w:sz w:val="22"/>
                <w:szCs w:val="22"/>
                <w:lang w:val="fr-FR"/>
              </w:rPr>
              <w:t>Attention</w:t>
            </w:r>
            <w:r w:rsidRPr="00AD3660">
              <w:rPr>
                <w:rFonts w:ascii="Arial" w:hAnsi="Arial" w:cs="Arial"/>
                <w:color w:val="000000" w:themeColor="text1"/>
                <w:sz w:val="22"/>
                <w:szCs w:val="22"/>
                <w:lang w:val="fr-FR"/>
              </w:rPr>
              <w:tab/>
              <w:t>:</w:t>
            </w:r>
          </w:p>
          <w:p w14:paraId="5398150F" w14:textId="77777777" w:rsidR="00BA4876" w:rsidRPr="00AD3660" w:rsidRDefault="00BA4876" w:rsidP="00853FFF">
            <w:pPr>
              <w:spacing w:line="360" w:lineRule="auto"/>
              <w:rPr>
                <w:rFonts w:ascii="Arial" w:hAnsi="Arial" w:cs="Arial"/>
                <w:color w:val="000000" w:themeColor="text1"/>
                <w:sz w:val="22"/>
                <w:szCs w:val="22"/>
                <w:lang w:val="fr-FR"/>
              </w:rPr>
            </w:pPr>
            <w:r w:rsidRPr="00AD3660">
              <w:rPr>
                <w:rFonts w:ascii="Arial" w:hAnsi="Arial" w:cs="Arial"/>
                <w:color w:val="000000" w:themeColor="text1"/>
                <w:sz w:val="22"/>
                <w:szCs w:val="22"/>
                <w:lang w:val="fr-FR"/>
              </w:rPr>
              <w:t>Facsimile</w:t>
            </w:r>
            <w:r w:rsidRPr="00AD3660">
              <w:rPr>
                <w:rFonts w:ascii="Arial" w:hAnsi="Arial" w:cs="Arial"/>
                <w:color w:val="000000" w:themeColor="text1"/>
                <w:sz w:val="22"/>
                <w:szCs w:val="22"/>
                <w:lang w:val="fr-FR"/>
              </w:rPr>
              <w:tab/>
              <w:t>:</w:t>
            </w:r>
          </w:p>
          <w:p w14:paraId="0C6CCA40" w14:textId="77777777" w:rsidR="00BA4876" w:rsidRPr="00AD3660" w:rsidRDefault="00BA4876" w:rsidP="00853FFF">
            <w:pPr>
              <w:rPr>
                <w:rFonts w:ascii="Arial" w:hAnsi="Arial" w:cs="Arial"/>
                <w:color w:val="000000" w:themeColor="text1"/>
                <w:sz w:val="22"/>
                <w:szCs w:val="22"/>
              </w:rPr>
            </w:pPr>
            <w:r w:rsidRPr="00AD3660">
              <w:rPr>
                <w:rFonts w:ascii="Arial" w:hAnsi="Arial" w:cs="Arial"/>
                <w:color w:val="000000" w:themeColor="text1"/>
                <w:sz w:val="22"/>
                <w:szCs w:val="22"/>
                <w:lang w:val="fr-FR"/>
              </w:rPr>
              <w:t>E-mail</w:t>
            </w:r>
            <w:r w:rsidRPr="00AD3660">
              <w:rPr>
                <w:rFonts w:ascii="Arial" w:hAnsi="Arial" w:cs="Arial"/>
                <w:color w:val="000000" w:themeColor="text1"/>
                <w:sz w:val="22"/>
                <w:szCs w:val="22"/>
                <w:lang w:val="fr-FR"/>
              </w:rPr>
              <w:tab/>
            </w:r>
            <w:r w:rsidRPr="00AD3660">
              <w:rPr>
                <w:rFonts w:ascii="Arial" w:hAnsi="Arial" w:cs="Arial"/>
                <w:color w:val="000000" w:themeColor="text1"/>
                <w:sz w:val="22"/>
                <w:szCs w:val="22"/>
                <w:lang w:val="fr-FR"/>
              </w:rPr>
              <w:tab/>
              <w:t>:</w:t>
            </w:r>
          </w:p>
        </w:tc>
      </w:tr>
      <w:tr w:rsidR="00BA4876" w:rsidRPr="00AD3660" w14:paraId="5C346E95" w14:textId="77777777" w:rsidTr="00DE4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Height w:val="737"/>
        </w:trPr>
        <w:tc>
          <w:tcPr>
            <w:tcW w:w="1650" w:type="dxa"/>
          </w:tcPr>
          <w:p w14:paraId="0C878DB1" w14:textId="77777777" w:rsidR="00BA4876" w:rsidRPr="00AD3660" w:rsidRDefault="00BA4876" w:rsidP="00853FFF">
            <w:pPr>
              <w:spacing w:before="120" w:after="120"/>
              <w:rPr>
                <w:rFonts w:ascii="Arial" w:hAnsi="Arial" w:cs="Arial"/>
                <w:color w:val="000000" w:themeColor="text1"/>
                <w:sz w:val="22"/>
                <w:szCs w:val="22"/>
              </w:rPr>
            </w:pPr>
            <w:r w:rsidRPr="00AD3660">
              <w:rPr>
                <w:rFonts w:ascii="Arial" w:hAnsi="Arial" w:cs="Arial"/>
                <w:b/>
                <w:bCs/>
                <w:color w:val="000000" w:themeColor="text1"/>
                <w:sz w:val="22"/>
                <w:szCs w:val="22"/>
              </w:rPr>
              <w:t>GCC 11.1</w:t>
            </w:r>
          </w:p>
        </w:tc>
        <w:tc>
          <w:tcPr>
            <w:tcW w:w="7350" w:type="dxa"/>
            <w:gridSpan w:val="2"/>
          </w:tcPr>
          <w:p w14:paraId="661F5CB5" w14:textId="2ED959BC" w:rsidR="00BA4876" w:rsidRPr="00B33480" w:rsidRDefault="00BA4876" w:rsidP="00853FFF">
            <w:pPr>
              <w:spacing w:before="120" w:after="120"/>
              <w:jc w:val="both"/>
              <w:rPr>
                <w:rFonts w:ascii="Arial" w:hAnsi="Arial" w:cs="Arial"/>
                <w:i/>
                <w:color w:val="000000" w:themeColor="text1"/>
                <w:sz w:val="22"/>
                <w:szCs w:val="22"/>
              </w:rPr>
            </w:pPr>
            <w:r w:rsidRPr="00AD3660">
              <w:rPr>
                <w:rFonts w:ascii="Arial" w:hAnsi="Arial" w:cs="Arial"/>
                <w:color w:val="000000" w:themeColor="text1"/>
                <w:sz w:val="22"/>
                <w:szCs w:val="22"/>
                <w:lang w:val="en-GB"/>
              </w:rPr>
              <w:t>The date on which this Contract shall come into force is</w:t>
            </w:r>
            <w:r w:rsidR="00B33480">
              <w:rPr>
                <w:rFonts w:ascii="Arial" w:hAnsi="Arial" w:cs="Arial"/>
                <w:color w:val="000000" w:themeColor="text1"/>
                <w:sz w:val="22"/>
                <w:szCs w:val="22"/>
                <w:lang w:val="en-GB"/>
              </w:rPr>
              <w:t xml:space="preserve"> </w:t>
            </w:r>
            <w:r w:rsidRPr="00AD3660">
              <w:rPr>
                <w:rFonts w:ascii="Arial" w:hAnsi="Arial" w:cs="Arial"/>
                <w:color w:val="000000" w:themeColor="text1"/>
                <w:sz w:val="22"/>
                <w:szCs w:val="22"/>
              </w:rPr>
              <w:t xml:space="preserve">on the date the Contract is signed by both parties </w:t>
            </w:r>
            <w:r w:rsidRPr="00AD3660">
              <w:rPr>
                <w:rFonts w:ascii="Arial" w:hAnsi="Arial" w:cs="Arial"/>
                <w:i/>
                <w:color w:val="000000" w:themeColor="text1"/>
                <w:sz w:val="16"/>
                <w:szCs w:val="16"/>
                <w:lang w:val="en-GB"/>
              </w:rPr>
              <w:t>[insert date].</w:t>
            </w:r>
          </w:p>
        </w:tc>
      </w:tr>
      <w:tr w:rsidR="00BA4876" w:rsidRPr="00AD3660" w14:paraId="56605C12" w14:textId="77777777" w:rsidTr="00DE4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1650" w:type="dxa"/>
          </w:tcPr>
          <w:p w14:paraId="62833A5F" w14:textId="77777777" w:rsidR="00BA4876" w:rsidRPr="00AD3660" w:rsidRDefault="00BA4876" w:rsidP="00853FFF">
            <w:pPr>
              <w:spacing w:before="120" w:after="120"/>
              <w:rPr>
                <w:rFonts w:ascii="Arial" w:hAnsi="Arial" w:cs="Arial"/>
                <w:b/>
                <w:color w:val="000000" w:themeColor="text1"/>
                <w:sz w:val="22"/>
                <w:szCs w:val="22"/>
              </w:rPr>
            </w:pPr>
            <w:r w:rsidRPr="00AD3660">
              <w:rPr>
                <w:rFonts w:ascii="Arial" w:hAnsi="Arial" w:cs="Arial"/>
                <w:b/>
                <w:bCs/>
                <w:color w:val="000000" w:themeColor="text1"/>
                <w:sz w:val="22"/>
                <w:szCs w:val="22"/>
              </w:rPr>
              <w:t>GCC 12.1</w:t>
            </w:r>
          </w:p>
        </w:tc>
        <w:tc>
          <w:tcPr>
            <w:tcW w:w="7350" w:type="dxa"/>
            <w:gridSpan w:val="2"/>
          </w:tcPr>
          <w:p w14:paraId="388CF28A" w14:textId="77777777" w:rsidR="003C1FB8" w:rsidRDefault="00BA4876" w:rsidP="00853FFF">
            <w:pPr>
              <w:spacing w:before="120" w:after="12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The Starting Date for commencement of Services shall be</w:t>
            </w:r>
            <w:r w:rsidR="003C1FB8">
              <w:rPr>
                <w:rFonts w:ascii="Arial" w:hAnsi="Arial" w:cs="Arial"/>
                <w:color w:val="000000" w:themeColor="text1"/>
                <w:sz w:val="22"/>
                <w:szCs w:val="22"/>
                <w:lang w:val="en-GB"/>
              </w:rPr>
              <w:t xml:space="preserve">: </w:t>
            </w:r>
          </w:p>
          <w:p w14:paraId="7A9F8FE6" w14:textId="42E788DB" w:rsidR="00BA4876" w:rsidRPr="003C1FB8" w:rsidRDefault="003C1FB8" w:rsidP="003C1FB8">
            <w:pPr>
              <w:spacing w:before="120" w:after="120"/>
              <w:jc w:val="both"/>
              <w:rPr>
                <w:rFonts w:ascii="Arial" w:hAnsi="Arial" w:cs="Arial"/>
                <w:b/>
                <w:bCs/>
                <w:color w:val="000000" w:themeColor="text1"/>
                <w:sz w:val="22"/>
                <w:szCs w:val="22"/>
                <w:lang w:val="en-GB"/>
              </w:rPr>
            </w:pPr>
            <w:r w:rsidRPr="003C1FB8">
              <w:rPr>
                <w:rFonts w:ascii="Arial" w:hAnsi="Arial" w:cs="Arial"/>
                <w:b/>
                <w:bCs/>
                <w:color w:val="000000" w:themeColor="text1"/>
                <w:sz w:val="22"/>
                <w:szCs w:val="22"/>
                <w:lang w:val="en-GB"/>
              </w:rPr>
              <w:t>As mentioned in the Notice to Commence letter issued by the Employer to the Service Provider.</w:t>
            </w:r>
          </w:p>
        </w:tc>
      </w:tr>
      <w:tr w:rsidR="00BA4876" w:rsidRPr="00AD3660" w14:paraId="4966F0F6" w14:textId="77777777" w:rsidTr="00DE4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1650" w:type="dxa"/>
          </w:tcPr>
          <w:p w14:paraId="49B8FF92" w14:textId="77777777" w:rsidR="00BA4876" w:rsidRPr="00AD3660" w:rsidRDefault="00BA4876" w:rsidP="00853FFF">
            <w:pPr>
              <w:spacing w:before="120" w:after="120"/>
              <w:rPr>
                <w:rFonts w:ascii="Arial" w:hAnsi="Arial" w:cs="Arial"/>
                <w:b/>
                <w:color w:val="000000" w:themeColor="text1"/>
                <w:sz w:val="22"/>
                <w:szCs w:val="22"/>
              </w:rPr>
            </w:pPr>
            <w:r w:rsidRPr="00AD3660">
              <w:rPr>
                <w:rFonts w:ascii="Arial" w:hAnsi="Arial" w:cs="Arial"/>
                <w:b/>
                <w:bCs/>
                <w:color w:val="000000" w:themeColor="text1"/>
                <w:sz w:val="22"/>
                <w:szCs w:val="22"/>
              </w:rPr>
              <w:t>GCC 13.1</w:t>
            </w:r>
          </w:p>
        </w:tc>
        <w:tc>
          <w:tcPr>
            <w:tcW w:w="7350" w:type="dxa"/>
            <w:gridSpan w:val="2"/>
          </w:tcPr>
          <w:p w14:paraId="41851280" w14:textId="54E4906F" w:rsidR="003C1FB8" w:rsidRDefault="00BA4876" w:rsidP="00853FFF">
            <w:pPr>
              <w:spacing w:before="120" w:after="12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The Intended Completion Date of the Contract is</w:t>
            </w:r>
            <w:r w:rsidR="003C1FB8">
              <w:rPr>
                <w:rFonts w:ascii="Arial" w:hAnsi="Arial" w:cs="Arial"/>
                <w:color w:val="000000" w:themeColor="text1"/>
                <w:sz w:val="22"/>
                <w:szCs w:val="22"/>
                <w:lang w:val="en-GB"/>
              </w:rPr>
              <w:t>:</w:t>
            </w:r>
          </w:p>
          <w:p w14:paraId="105BF533" w14:textId="77777777" w:rsidR="00BA4876" w:rsidRDefault="003C1FB8" w:rsidP="00853FFF">
            <w:pPr>
              <w:spacing w:before="120" w:after="120"/>
              <w:jc w:val="both"/>
              <w:rPr>
                <w:rFonts w:ascii="Arial" w:hAnsi="Arial" w:cs="Arial"/>
                <w:b/>
                <w:bCs/>
                <w:color w:val="000000" w:themeColor="text1"/>
                <w:sz w:val="22"/>
                <w:szCs w:val="22"/>
                <w:lang w:val="en-GB"/>
              </w:rPr>
            </w:pPr>
            <w:r w:rsidRPr="001C6ED0">
              <w:rPr>
                <w:rFonts w:ascii="Arial" w:hAnsi="Arial" w:cs="Arial"/>
                <w:b/>
                <w:bCs/>
                <w:color w:val="000000" w:themeColor="text1"/>
                <w:sz w:val="22"/>
                <w:szCs w:val="22"/>
                <w:lang w:val="en-GB"/>
              </w:rPr>
              <w:t>36 (Thirty</w:t>
            </w:r>
            <w:r w:rsidR="001C6ED0">
              <w:rPr>
                <w:rFonts w:ascii="Arial" w:hAnsi="Arial" w:cs="Arial"/>
                <w:b/>
                <w:bCs/>
                <w:color w:val="000000" w:themeColor="text1"/>
                <w:sz w:val="22"/>
                <w:szCs w:val="22"/>
                <w:lang w:val="en-GB"/>
              </w:rPr>
              <w:t xml:space="preserve"> </w:t>
            </w:r>
            <w:r w:rsidRPr="001C6ED0">
              <w:rPr>
                <w:rFonts w:ascii="Arial" w:hAnsi="Arial" w:cs="Arial"/>
                <w:b/>
                <w:bCs/>
                <w:color w:val="000000" w:themeColor="text1"/>
                <w:sz w:val="22"/>
                <w:szCs w:val="22"/>
                <w:lang w:val="en-GB"/>
              </w:rPr>
              <w:t xml:space="preserve">Six) Months from </w:t>
            </w:r>
            <w:r w:rsidR="001C6ED0">
              <w:rPr>
                <w:rFonts w:ascii="Arial" w:hAnsi="Arial" w:cs="Arial"/>
                <w:b/>
                <w:bCs/>
                <w:color w:val="000000" w:themeColor="text1"/>
                <w:sz w:val="22"/>
                <w:szCs w:val="22"/>
                <w:lang w:val="en-GB"/>
              </w:rPr>
              <w:t>the S</w:t>
            </w:r>
            <w:r w:rsidR="001C6ED0" w:rsidRPr="001C6ED0">
              <w:rPr>
                <w:rFonts w:ascii="Arial" w:hAnsi="Arial" w:cs="Arial"/>
                <w:b/>
                <w:bCs/>
                <w:color w:val="000000" w:themeColor="text1"/>
                <w:sz w:val="22"/>
                <w:szCs w:val="22"/>
                <w:lang w:val="en-GB"/>
              </w:rPr>
              <w:t xml:space="preserve">tart </w:t>
            </w:r>
            <w:r w:rsidR="001C6ED0">
              <w:rPr>
                <w:rFonts w:ascii="Arial" w:hAnsi="Arial" w:cs="Arial"/>
                <w:b/>
                <w:bCs/>
                <w:color w:val="000000" w:themeColor="text1"/>
                <w:sz w:val="22"/>
                <w:szCs w:val="22"/>
                <w:lang w:val="en-GB"/>
              </w:rPr>
              <w:t>D</w:t>
            </w:r>
            <w:r w:rsidR="001C6ED0" w:rsidRPr="001C6ED0">
              <w:rPr>
                <w:rFonts w:ascii="Arial" w:hAnsi="Arial" w:cs="Arial"/>
                <w:b/>
                <w:bCs/>
                <w:color w:val="000000" w:themeColor="text1"/>
                <w:sz w:val="22"/>
                <w:szCs w:val="22"/>
                <w:lang w:val="en-GB"/>
              </w:rPr>
              <w:t xml:space="preserve">ate of </w:t>
            </w:r>
            <w:r w:rsidR="001C6ED0">
              <w:rPr>
                <w:rFonts w:ascii="Arial" w:hAnsi="Arial" w:cs="Arial"/>
                <w:b/>
                <w:bCs/>
                <w:color w:val="000000" w:themeColor="text1"/>
                <w:sz w:val="22"/>
                <w:szCs w:val="22"/>
                <w:lang w:val="en-GB"/>
              </w:rPr>
              <w:t>T</w:t>
            </w:r>
            <w:r w:rsidR="001C6ED0" w:rsidRPr="001C6ED0">
              <w:rPr>
                <w:rFonts w:ascii="Arial" w:hAnsi="Arial" w:cs="Arial"/>
                <w:b/>
                <w:bCs/>
                <w:color w:val="000000" w:themeColor="text1"/>
                <w:sz w:val="22"/>
                <w:szCs w:val="22"/>
                <w:lang w:val="en-GB"/>
              </w:rPr>
              <w:t xml:space="preserve">oll </w:t>
            </w:r>
            <w:r w:rsidR="001C6ED0">
              <w:rPr>
                <w:rFonts w:ascii="Arial" w:hAnsi="Arial" w:cs="Arial"/>
                <w:b/>
                <w:bCs/>
                <w:color w:val="000000" w:themeColor="text1"/>
                <w:sz w:val="22"/>
                <w:szCs w:val="22"/>
                <w:lang w:val="en-GB"/>
              </w:rPr>
              <w:t>C</w:t>
            </w:r>
            <w:r w:rsidR="001C6ED0" w:rsidRPr="001C6ED0">
              <w:rPr>
                <w:rFonts w:ascii="Arial" w:hAnsi="Arial" w:cs="Arial"/>
                <w:b/>
                <w:bCs/>
                <w:color w:val="000000" w:themeColor="text1"/>
                <w:sz w:val="22"/>
                <w:szCs w:val="22"/>
                <w:lang w:val="en-GB"/>
              </w:rPr>
              <w:t xml:space="preserve">ollection </w:t>
            </w:r>
            <w:r w:rsidR="001C6ED0">
              <w:rPr>
                <w:rFonts w:ascii="Arial" w:hAnsi="Arial" w:cs="Arial"/>
                <w:b/>
                <w:bCs/>
                <w:color w:val="000000" w:themeColor="text1"/>
                <w:sz w:val="22"/>
                <w:szCs w:val="22"/>
                <w:lang w:val="en-GB"/>
              </w:rPr>
              <w:t>S</w:t>
            </w:r>
            <w:r w:rsidR="001C6ED0" w:rsidRPr="001C6ED0">
              <w:rPr>
                <w:rFonts w:ascii="Arial" w:hAnsi="Arial" w:cs="Arial"/>
                <w:b/>
                <w:bCs/>
                <w:color w:val="000000" w:themeColor="text1"/>
                <w:sz w:val="22"/>
                <w:szCs w:val="22"/>
                <w:lang w:val="en-GB"/>
              </w:rPr>
              <w:t xml:space="preserve">ervice </w:t>
            </w:r>
            <w:r w:rsidR="001C6ED0">
              <w:rPr>
                <w:rFonts w:ascii="Arial" w:hAnsi="Arial" w:cs="Arial"/>
                <w:b/>
                <w:bCs/>
                <w:color w:val="000000" w:themeColor="text1"/>
                <w:sz w:val="22"/>
                <w:szCs w:val="22"/>
                <w:lang w:val="en-GB"/>
              </w:rPr>
              <w:t>C</w:t>
            </w:r>
            <w:r w:rsidR="001C6ED0" w:rsidRPr="001C6ED0">
              <w:rPr>
                <w:rFonts w:ascii="Arial" w:hAnsi="Arial" w:cs="Arial"/>
                <w:b/>
                <w:bCs/>
                <w:color w:val="000000" w:themeColor="text1"/>
                <w:sz w:val="22"/>
                <w:szCs w:val="22"/>
                <w:lang w:val="en-GB"/>
              </w:rPr>
              <w:t>ontract.</w:t>
            </w:r>
          </w:p>
          <w:p w14:paraId="5735E389" w14:textId="4C91CC6B" w:rsidR="001C6ED0" w:rsidRPr="001C6ED0" w:rsidRDefault="001C6ED0" w:rsidP="00853FFF">
            <w:pPr>
              <w:spacing w:before="120" w:after="120"/>
              <w:jc w:val="both"/>
              <w:rPr>
                <w:rFonts w:ascii="Arial" w:hAnsi="Arial" w:cs="Arial"/>
                <w:b/>
                <w:bCs/>
                <w:color w:val="000000" w:themeColor="text1"/>
                <w:sz w:val="22"/>
                <w:szCs w:val="22"/>
                <w:lang w:val="en-GB"/>
              </w:rPr>
            </w:pPr>
          </w:p>
        </w:tc>
      </w:tr>
      <w:tr w:rsidR="00BA4876" w:rsidRPr="00AD3660" w14:paraId="5A2354FB" w14:textId="77777777" w:rsidTr="00DE4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1650" w:type="dxa"/>
          </w:tcPr>
          <w:p w14:paraId="0D36E051" w14:textId="77777777" w:rsidR="00BA4876" w:rsidRPr="00AD3660" w:rsidRDefault="00BA4876" w:rsidP="00853FFF">
            <w:pPr>
              <w:spacing w:before="120" w:after="120"/>
              <w:rPr>
                <w:rFonts w:ascii="Arial" w:hAnsi="Arial" w:cs="Arial"/>
                <w:b/>
                <w:color w:val="000000" w:themeColor="text1"/>
                <w:sz w:val="22"/>
                <w:szCs w:val="22"/>
              </w:rPr>
            </w:pPr>
            <w:r w:rsidRPr="00AD3660">
              <w:rPr>
                <w:rFonts w:ascii="Arial" w:hAnsi="Arial" w:cs="Arial"/>
                <w:b/>
                <w:bCs/>
                <w:color w:val="000000" w:themeColor="text1"/>
                <w:sz w:val="22"/>
                <w:szCs w:val="22"/>
              </w:rPr>
              <w:t>GCC 25.2</w:t>
            </w:r>
          </w:p>
        </w:tc>
        <w:tc>
          <w:tcPr>
            <w:tcW w:w="7350" w:type="dxa"/>
            <w:gridSpan w:val="2"/>
          </w:tcPr>
          <w:p w14:paraId="0D4839D4" w14:textId="77777777" w:rsidR="00BA4876" w:rsidRPr="00AD3660" w:rsidRDefault="00BA4876" w:rsidP="00853FFF">
            <w:pPr>
              <w:spacing w:before="120" w:after="12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The Service Provider is notified of such actions, claims, losses or damages not later than </w:t>
            </w:r>
            <w:r w:rsidRPr="00AD3660">
              <w:rPr>
                <w:rFonts w:ascii="Arial" w:hAnsi="Arial" w:cs="Arial"/>
                <w:i/>
                <w:color w:val="000000" w:themeColor="text1"/>
                <w:sz w:val="16"/>
                <w:szCs w:val="16"/>
                <w:lang w:val="en-GB"/>
              </w:rPr>
              <w:t>[insert number]</w:t>
            </w:r>
            <w:r w:rsidRPr="00AD3660">
              <w:rPr>
                <w:rFonts w:ascii="Arial" w:hAnsi="Arial" w:cs="Arial"/>
                <w:color w:val="000000" w:themeColor="text1"/>
                <w:sz w:val="22"/>
                <w:szCs w:val="22"/>
                <w:lang w:val="en-GB"/>
              </w:rPr>
              <w:t xml:space="preserve"> after conclusion or termination of the Services.</w:t>
            </w:r>
          </w:p>
          <w:p w14:paraId="26DF288C" w14:textId="77777777" w:rsidR="00BA4876" w:rsidRPr="00AD3660" w:rsidRDefault="00BA4876" w:rsidP="00853FFF">
            <w:pPr>
              <w:spacing w:before="120" w:after="120"/>
              <w:jc w:val="both"/>
              <w:rPr>
                <w:rFonts w:ascii="Arial" w:hAnsi="Arial" w:cs="Arial"/>
                <w:color w:val="000000" w:themeColor="text1"/>
                <w:sz w:val="22"/>
                <w:szCs w:val="22"/>
                <w:lang w:val="en-GB"/>
              </w:rPr>
            </w:pPr>
            <w:r w:rsidRPr="00AD3660">
              <w:rPr>
                <w:rFonts w:ascii="Arial" w:hAnsi="Arial" w:cs="Arial"/>
                <w:color w:val="000000" w:themeColor="text1"/>
                <w:sz w:val="18"/>
                <w:szCs w:val="18"/>
                <w:lang w:val="en-GB"/>
              </w:rPr>
              <w:t>[</w:t>
            </w:r>
            <w:r w:rsidRPr="00AD3660">
              <w:rPr>
                <w:rFonts w:ascii="Arial" w:hAnsi="Arial" w:cs="Arial"/>
                <w:i/>
                <w:iCs/>
                <w:color w:val="000000" w:themeColor="text1"/>
                <w:sz w:val="18"/>
                <w:szCs w:val="18"/>
                <w:lang w:val="en-GB"/>
              </w:rPr>
              <w:t>usually months are set at  between  three (3) and six (6); may be more if deemed appropriate</w:t>
            </w:r>
            <w:r w:rsidRPr="00AD3660">
              <w:rPr>
                <w:rFonts w:ascii="Arial" w:hAnsi="Arial" w:cs="Arial"/>
                <w:color w:val="000000" w:themeColor="text1"/>
                <w:sz w:val="18"/>
                <w:szCs w:val="18"/>
                <w:lang w:val="en-GB"/>
              </w:rPr>
              <w:t>]</w:t>
            </w:r>
          </w:p>
        </w:tc>
      </w:tr>
      <w:tr w:rsidR="00BA4876" w:rsidRPr="00AD3660" w14:paraId="1BB15ADC" w14:textId="77777777" w:rsidTr="00DE4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1650" w:type="dxa"/>
          </w:tcPr>
          <w:p w14:paraId="187FFE06" w14:textId="77777777" w:rsidR="00BA4876" w:rsidRPr="00AD3660" w:rsidRDefault="00BA4876" w:rsidP="00853FFF">
            <w:pPr>
              <w:spacing w:before="60" w:after="60"/>
              <w:rPr>
                <w:rFonts w:ascii="Arial" w:hAnsi="Arial" w:cs="Arial"/>
                <w:b/>
                <w:color w:val="000000" w:themeColor="text1"/>
                <w:sz w:val="22"/>
                <w:szCs w:val="22"/>
              </w:rPr>
            </w:pPr>
            <w:r w:rsidRPr="00AD3660">
              <w:rPr>
                <w:rFonts w:ascii="Arial" w:hAnsi="Arial" w:cs="Arial"/>
                <w:b/>
                <w:bCs/>
                <w:color w:val="000000" w:themeColor="text1"/>
                <w:sz w:val="22"/>
                <w:szCs w:val="22"/>
              </w:rPr>
              <w:t>GCC 26.1(a)</w:t>
            </w:r>
          </w:p>
        </w:tc>
        <w:tc>
          <w:tcPr>
            <w:tcW w:w="7350" w:type="dxa"/>
            <w:gridSpan w:val="2"/>
          </w:tcPr>
          <w:p w14:paraId="0140E1AF" w14:textId="77777777" w:rsidR="00BA4876" w:rsidRPr="00AD3660" w:rsidRDefault="00BA4876" w:rsidP="00853FFF">
            <w:pPr>
              <w:spacing w:before="60" w:after="6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The risks and the coverage shall be as follows:</w:t>
            </w:r>
          </w:p>
          <w:p w14:paraId="311E9E36" w14:textId="77777777" w:rsidR="00BA4876" w:rsidRPr="00AD3660" w:rsidRDefault="00BA4876" w:rsidP="00853FFF">
            <w:pPr>
              <w:spacing w:before="60" w:after="6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lastRenderedPageBreak/>
              <w:t>Insurance against loss of or damage to (</w:t>
            </w:r>
            <w:proofErr w:type="spellStart"/>
            <w:r w:rsidRPr="00AD3660">
              <w:rPr>
                <w:rFonts w:ascii="Arial" w:hAnsi="Arial" w:cs="Arial"/>
                <w:color w:val="000000" w:themeColor="text1"/>
                <w:sz w:val="22"/>
                <w:szCs w:val="22"/>
                <w:lang w:val="en-GB"/>
              </w:rPr>
              <w:t>i</w:t>
            </w:r>
            <w:proofErr w:type="spellEnd"/>
            <w:r w:rsidRPr="00AD3660">
              <w:rPr>
                <w:rFonts w:ascii="Arial" w:hAnsi="Arial" w:cs="Arial"/>
                <w:color w:val="000000" w:themeColor="text1"/>
                <w:sz w:val="22"/>
                <w:szCs w:val="22"/>
                <w:lang w:val="en-GB"/>
              </w:rPr>
              <w:t>) office space and its fittings and fixtures under this Contract, and (ii) the Service Provider’s property used in the performance of the Services</w:t>
            </w:r>
          </w:p>
          <w:p w14:paraId="7EA85AD3" w14:textId="77777777" w:rsidR="00BA4876" w:rsidRPr="00AD3660" w:rsidRDefault="00BA4876" w:rsidP="00853FFF">
            <w:pPr>
              <w:spacing w:before="60" w:after="60"/>
              <w:jc w:val="both"/>
              <w:rPr>
                <w:rFonts w:ascii="Arial" w:hAnsi="Arial" w:cs="Arial"/>
                <w:color w:val="000000" w:themeColor="text1"/>
                <w:sz w:val="20"/>
                <w:szCs w:val="20"/>
                <w:lang w:val="en-GB"/>
              </w:rPr>
            </w:pPr>
            <w:r w:rsidRPr="00AD3660">
              <w:rPr>
                <w:rFonts w:ascii="Arial" w:hAnsi="Arial" w:cs="Arial"/>
                <w:i/>
                <w:color w:val="000000" w:themeColor="text1"/>
                <w:sz w:val="20"/>
                <w:szCs w:val="20"/>
                <w:lang w:val="en-GB"/>
              </w:rPr>
              <w:t>Sum insured [insert 10 percent of the Contract price]</w:t>
            </w:r>
          </w:p>
        </w:tc>
      </w:tr>
      <w:tr w:rsidR="00BA4876" w:rsidRPr="00AD3660" w14:paraId="5E57F64C" w14:textId="77777777" w:rsidTr="00DE4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1650" w:type="dxa"/>
          </w:tcPr>
          <w:p w14:paraId="7DF77213" w14:textId="77777777" w:rsidR="00BA4876" w:rsidRPr="00AD3660" w:rsidRDefault="00BA4876" w:rsidP="00853FFF">
            <w:pPr>
              <w:spacing w:before="60" w:after="60"/>
              <w:rPr>
                <w:rFonts w:ascii="Arial" w:hAnsi="Arial" w:cs="Arial"/>
                <w:b/>
                <w:color w:val="000000" w:themeColor="text1"/>
                <w:sz w:val="22"/>
                <w:szCs w:val="22"/>
              </w:rPr>
            </w:pPr>
            <w:r w:rsidRPr="00AD3660">
              <w:rPr>
                <w:rFonts w:ascii="Arial" w:hAnsi="Arial" w:cs="Arial"/>
                <w:b/>
                <w:bCs/>
                <w:color w:val="000000" w:themeColor="text1"/>
                <w:sz w:val="22"/>
                <w:szCs w:val="22"/>
              </w:rPr>
              <w:lastRenderedPageBreak/>
              <w:t>GCC 28.1(c)</w:t>
            </w:r>
          </w:p>
        </w:tc>
        <w:tc>
          <w:tcPr>
            <w:tcW w:w="7350" w:type="dxa"/>
            <w:gridSpan w:val="2"/>
          </w:tcPr>
          <w:p w14:paraId="18E04009" w14:textId="77777777" w:rsidR="00BA4876" w:rsidRPr="00AD3660" w:rsidRDefault="00BA4876" w:rsidP="00853FFF">
            <w:pPr>
              <w:spacing w:before="60" w:after="60"/>
              <w:jc w:val="both"/>
              <w:rPr>
                <w:rFonts w:ascii="Arial" w:hAnsi="Arial" w:cs="Arial"/>
                <w:color w:val="000000" w:themeColor="text1"/>
                <w:sz w:val="22"/>
                <w:szCs w:val="22"/>
              </w:rPr>
            </w:pPr>
            <w:r w:rsidRPr="00AD3660">
              <w:rPr>
                <w:rFonts w:ascii="Arial" w:hAnsi="Arial" w:cs="Arial"/>
                <w:color w:val="000000" w:themeColor="text1"/>
                <w:sz w:val="22"/>
                <w:szCs w:val="22"/>
              </w:rPr>
              <w:t>The other actions  that shall require Employer’s approval are:</w:t>
            </w:r>
          </w:p>
          <w:p w14:paraId="6E0559EE" w14:textId="77777777" w:rsidR="00BA4876" w:rsidRPr="00AD3660" w:rsidRDefault="00BA4876" w:rsidP="00853FFF">
            <w:pPr>
              <w:spacing w:before="60" w:after="60"/>
              <w:jc w:val="both"/>
              <w:rPr>
                <w:rFonts w:ascii="Arial" w:hAnsi="Arial" w:cs="Arial"/>
                <w:color w:val="000000" w:themeColor="text1"/>
                <w:sz w:val="22"/>
                <w:szCs w:val="22"/>
                <w:lang w:val="en-GB"/>
              </w:rPr>
            </w:pPr>
            <w:r w:rsidRPr="00AD3660">
              <w:rPr>
                <w:i/>
                <w:color w:val="000000" w:themeColor="text1"/>
                <w:sz w:val="18"/>
                <w:szCs w:val="18"/>
                <w:lang w:val="en-GB"/>
              </w:rPr>
              <w:t>[</w:t>
            </w:r>
            <w:proofErr w:type="gramStart"/>
            <w:r w:rsidRPr="00AD3660">
              <w:rPr>
                <w:i/>
                <w:color w:val="000000" w:themeColor="text1"/>
                <w:sz w:val="18"/>
                <w:szCs w:val="18"/>
                <w:lang w:val="en-GB"/>
              </w:rPr>
              <w:t>insert</w:t>
            </w:r>
            <w:proofErr w:type="gramEnd"/>
            <w:r w:rsidRPr="00AD3660">
              <w:rPr>
                <w:i/>
                <w:color w:val="000000" w:themeColor="text1"/>
                <w:sz w:val="18"/>
                <w:szCs w:val="18"/>
                <w:lang w:val="en-GB"/>
              </w:rPr>
              <w:t xml:space="preserve"> actions. If there are no other actions, then state ‘none’]</w:t>
            </w:r>
          </w:p>
        </w:tc>
      </w:tr>
      <w:tr w:rsidR="00BA4876" w:rsidRPr="00AD3660" w14:paraId="2BBA72C3" w14:textId="77777777" w:rsidTr="00DE4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1650" w:type="dxa"/>
          </w:tcPr>
          <w:p w14:paraId="6F909EBE" w14:textId="77777777" w:rsidR="00BA4876" w:rsidRPr="00AD3660" w:rsidRDefault="00BA4876" w:rsidP="00853FFF">
            <w:pPr>
              <w:spacing w:before="60" w:after="60"/>
              <w:rPr>
                <w:rFonts w:ascii="Arial" w:hAnsi="Arial" w:cs="Arial"/>
                <w:b/>
                <w:bCs/>
                <w:color w:val="000000" w:themeColor="text1"/>
                <w:sz w:val="22"/>
                <w:szCs w:val="22"/>
              </w:rPr>
            </w:pPr>
            <w:r w:rsidRPr="00AD3660">
              <w:rPr>
                <w:rFonts w:ascii="Arial" w:hAnsi="Arial" w:cs="Arial"/>
                <w:b/>
                <w:bCs/>
                <w:color w:val="000000" w:themeColor="text1"/>
                <w:sz w:val="22"/>
                <w:szCs w:val="22"/>
              </w:rPr>
              <w:t>GCC 31.2</w:t>
            </w:r>
          </w:p>
        </w:tc>
        <w:tc>
          <w:tcPr>
            <w:tcW w:w="7350" w:type="dxa"/>
            <w:gridSpan w:val="2"/>
          </w:tcPr>
          <w:p w14:paraId="1A26D6C3" w14:textId="2AB15C1D" w:rsidR="00BA4876" w:rsidRPr="00AD3660" w:rsidRDefault="00BA4876" w:rsidP="00853FFF">
            <w:pPr>
              <w:spacing w:before="60" w:after="60"/>
              <w:jc w:val="both"/>
              <w:rPr>
                <w:rFonts w:ascii="Arial" w:hAnsi="Arial" w:cs="Arial"/>
                <w:color w:val="000000" w:themeColor="text1"/>
                <w:sz w:val="22"/>
                <w:szCs w:val="22"/>
              </w:rPr>
            </w:pPr>
            <w:r w:rsidRPr="00AD3660">
              <w:rPr>
                <w:rFonts w:ascii="Arial" w:hAnsi="Arial" w:cs="Arial"/>
                <w:color w:val="000000" w:themeColor="text1"/>
                <w:sz w:val="22"/>
                <w:szCs w:val="22"/>
              </w:rPr>
              <w:t>The Liquidated Damage is</w:t>
            </w:r>
            <w:r w:rsidR="003478A7">
              <w:rPr>
                <w:rFonts w:ascii="Arial" w:hAnsi="Arial" w:cs="Arial"/>
                <w:color w:val="000000" w:themeColor="text1"/>
                <w:sz w:val="22"/>
                <w:szCs w:val="22"/>
              </w:rPr>
              <w:t xml:space="preserve"> </w:t>
            </w:r>
            <w:r w:rsidR="003478A7" w:rsidRPr="003478A7">
              <w:rPr>
                <w:rFonts w:ascii="Arial" w:hAnsi="Arial" w:cs="Arial"/>
                <w:b/>
                <w:bCs/>
                <w:color w:val="000000" w:themeColor="text1"/>
                <w:sz w:val="22"/>
                <w:szCs w:val="22"/>
              </w:rPr>
              <w:t>0.1</w:t>
            </w:r>
            <w:r w:rsidR="003478A7">
              <w:rPr>
                <w:rFonts w:ascii="Arial" w:hAnsi="Arial" w:cs="Arial"/>
                <w:b/>
                <w:bCs/>
                <w:color w:val="000000" w:themeColor="text1"/>
                <w:sz w:val="22"/>
                <w:szCs w:val="22"/>
              </w:rPr>
              <w:t>%</w:t>
            </w:r>
            <w:r w:rsidR="003478A7" w:rsidRPr="003478A7">
              <w:rPr>
                <w:rFonts w:ascii="Arial" w:hAnsi="Arial" w:cs="Arial"/>
                <w:b/>
                <w:bCs/>
                <w:color w:val="000000" w:themeColor="text1"/>
                <w:sz w:val="22"/>
                <w:szCs w:val="22"/>
              </w:rPr>
              <w:t xml:space="preserve"> (</w:t>
            </w:r>
            <w:r w:rsidR="0052712A">
              <w:rPr>
                <w:rFonts w:ascii="Arial" w:hAnsi="Arial" w:cs="Arial"/>
                <w:b/>
                <w:bCs/>
                <w:color w:val="000000" w:themeColor="text1"/>
                <w:sz w:val="22"/>
                <w:szCs w:val="22"/>
              </w:rPr>
              <w:t xml:space="preserve">zero point </w:t>
            </w:r>
            <w:r w:rsidR="003478A7">
              <w:rPr>
                <w:rFonts w:ascii="Arial" w:hAnsi="Arial" w:cs="Arial"/>
                <w:b/>
                <w:bCs/>
                <w:color w:val="000000" w:themeColor="text1"/>
                <w:sz w:val="22"/>
                <w:szCs w:val="22"/>
              </w:rPr>
              <w:t xml:space="preserve">one </w:t>
            </w:r>
            <w:r w:rsidR="003478A7" w:rsidRPr="003478A7">
              <w:rPr>
                <w:rFonts w:ascii="Arial" w:hAnsi="Arial" w:cs="Arial"/>
                <w:b/>
                <w:bCs/>
                <w:color w:val="000000" w:themeColor="text1"/>
                <w:sz w:val="22"/>
                <w:szCs w:val="22"/>
              </w:rPr>
              <w:t>percent</w:t>
            </w:r>
            <w:r w:rsidR="003478A7">
              <w:rPr>
                <w:rFonts w:ascii="Arial" w:hAnsi="Arial" w:cs="Arial"/>
                <w:b/>
                <w:bCs/>
                <w:color w:val="000000" w:themeColor="text1"/>
                <w:sz w:val="22"/>
                <w:szCs w:val="22"/>
              </w:rPr>
              <w:t xml:space="preserve">) </w:t>
            </w:r>
            <w:r w:rsidRPr="003478A7">
              <w:rPr>
                <w:rFonts w:ascii="Arial" w:hAnsi="Arial" w:cs="Arial"/>
                <w:b/>
                <w:bCs/>
                <w:color w:val="000000" w:themeColor="text1"/>
                <w:sz w:val="22"/>
                <w:szCs w:val="22"/>
              </w:rPr>
              <w:t xml:space="preserve">of the </w:t>
            </w:r>
            <w:r w:rsidR="003478A7" w:rsidRPr="003478A7">
              <w:rPr>
                <w:rFonts w:ascii="Arial" w:hAnsi="Arial" w:cs="Arial"/>
                <w:b/>
                <w:bCs/>
                <w:color w:val="000000" w:themeColor="text1"/>
                <w:sz w:val="22"/>
                <w:szCs w:val="22"/>
              </w:rPr>
              <w:t xml:space="preserve">collected Toll Amount </w:t>
            </w:r>
            <w:r w:rsidR="003478A7">
              <w:rPr>
                <w:rFonts w:ascii="Arial" w:hAnsi="Arial" w:cs="Arial"/>
                <w:b/>
                <w:bCs/>
                <w:color w:val="000000" w:themeColor="text1"/>
                <w:sz w:val="22"/>
                <w:szCs w:val="22"/>
              </w:rPr>
              <w:t>(</w:t>
            </w:r>
            <w:r w:rsidR="003478A7" w:rsidRPr="003478A7">
              <w:rPr>
                <w:rFonts w:ascii="Arial" w:hAnsi="Arial" w:cs="Arial"/>
                <w:b/>
                <w:bCs/>
                <w:color w:val="000000" w:themeColor="text1"/>
                <w:sz w:val="22"/>
                <w:szCs w:val="22"/>
              </w:rPr>
              <w:t xml:space="preserve">for one day) </w:t>
            </w:r>
            <w:r w:rsidRPr="003478A7">
              <w:rPr>
                <w:rFonts w:ascii="Arial" w:hAnsi="Arial" w:cs="Arial"/>
                <w:b/>
                <w:bCs/>
                <w:color w:val="000000" w:themeColor="text1"/>
                <w:sz w:val="22"/>
                <w:szCs w:val="22"/>
              </w:rPr>
              <w:t xml:space="preserve">per day of delay of </w:t>
            </w:r>
            <w:r w:rsidR="003478A7" w:rsidRPr="003478A7">
              <w:rPr>
                <w:rFonts w:ascii="Arial" w:hAnsi="Arial" w:cs="Arial"/>
                <w:b/>
                <w:bCs/>
                <w:color w:val="000000" w:themeColor="text1"/>
                <w:sz w:val="22"/>
                <w:szCs w:val="22"/>
              </w:rPr>
              <w:t>depositing</w:t>
            </w:r>
            <w:r w:rsidR="003478A7">
              <w:rPr>
                <w:rFonts w:ascii="Arial" w:hAnsi="Arial" w:cs="Arial"/>
                <w:b/>
                <w:bCs/>
                <w:color w:val="000000" w:themeColor="text1"/>
                <w:sz w:val="22"/>
                <w:szCs w:val="22"/>
              </w:rPr>
              <w:t xml:space="preserve"> the Amount to Bank.</w:t>
            </w:r>
          </w:p>
          <w:p w14:paraId="125EA583" w14:textId="7866339E" w:rsidR="00BA4876" w:rsidRPr="00AD3660" w:rsidRDefault="00BA4876" w:rsidP="00853FFF">
            <w:pPr>
              <w:spacing w:before="60" w:after="60"/>
              <w:jc w:val="both"/>
              <w:rPr>
                <w:rFonts w:ascii="Arial" w:hAnsi="Arial" w:cs="Arial"/>
                <w:color w:val="000000" w:themeColor="text1"/>
                <w:sz w:val="21"/>
                <w:szCs w:val="21"/>
              </w:rPr>
            </w:pPr>
            <w:r w:rsidRPr="00AD3660">
              <w:rPr>
                <w:rFonts w:ascii="Arial" w:hAnsi="Arial" w:cs="Arial"/>
                <w:color w:val="000000" w:themeColor="text1"/>
                <w:sz w:val="21"/>
                <w:szCs w:val="21"/>
              </w:rPr>
              <w:t xml:space="preserve">The maximum amount of the Liquidated Damages for the whole Contract is </w:t>
            </w:r>
            <w:r w:rsidR="003478A7" w:rsidRPr="003478A7">
              <w:rPr>
                <w:rFonts w:ascii="Arial" w:hAnsi="Arial" w:cs="Arial"/>
                <w:b/>
                <w:bCs/>
                <w:color w:val="000000" w:themeColor="text1"/>
                <w:sz w:val="22"/>
                <w:szCs w:val="22"/>
              </w:rPr>
              <w:t>1</w:t>
            </w:r>
            <w:r w:rsidR="003478A7">
              <w:rPr>
                <w:rFonts w:ascii="Arial" w:hAnsi="Arial" w:cs="Arial"/>
                <w:b/>
                <w:bCs/>
                <w:color w:val="000000" w:themeColor="text1"/>
                <w:sz w:val="22"/>
                <w:szCs w:val="22"/>
              </w:rPr>
              <w:t xml:space="preserve">0% </w:t>
            </w:r>
            <w:r w:rsidR="003478A7" w:rsidRPr="003478A7">
              <w:rPr>
                <w:rFonts w:ascii="Arial" w:hAnsi="Arial" w:cs="Arial"/>
                <w:b/>
                <w:bCs/>
                <w:color w:val="000000" w:themeColor="text1"/>
                <w:sz w:val="22"/>
                <w:szCs w:val="22"/>
              </w:rPr>
              <w:t>(</w:t>
            </w:r>
            <w:r w:rsidR="003478A7">
              <w:rPr>
                <w:rFonts w:ascii="Arial" w:hAnsi="Arial" w:cs="Arial"/>
                <w:b/>
                <w:bCs/>
                <w:color w:val="000000" w:themeColor="text1"/>
                <w:sz w:val="22"/>
                <w:szCs w:val="22"/>
              </w:rPr>
              <w:t xml:space="preserve">ten </w:t>
            </w:r>
            <w:r w:rsidR="003478A7" w:rsidRPr="003478A7">
              <w:rPr>
                <w:rFonts w:ascii="Arial" w:hAnsi="Arial" w:cs="Arial"/>
                <w:b/>
                <w:bCs/>
                <w:color w:val="000000" w:themeColor="text1"/>
                <w:sz w:val="22"/>
                <w:szCs w:val="22"/>
              </w:rPr>
              <w:t>percent</w:t>
            </w:r>
            <w:r w:rsidR="003478A7">
              <w:rPr>
                <w:rFonts w:ascii="Arial" w:hAnsi="Arial" w:cs="Arial"/>
                <w:b/>
                <w:bCs/>
                <w:color w:val="000000" w:themeColor="text1"/>
                <w:sz w:val="22"/>
                <w:szCs w:val="22"/>
              </w:rPr>
              <w:t xml:space="preserve">) </w:t>
            </w:r>
            <w:r w:rsidR="003478A7" w:rsidRPr="003478A7">
              <w:rPr>
                <w:rFonts w:ascii="Arial" w:hAnsi="Arial" w:cs="Arial"/>
                <w:color w:val="000000" w:themeColor="text1"/>
                <w:sz w:val="22"/>
                <w:szCs w:val="22"/>
              </w:rPr>
              <w:t>of</w:t>
            </w:r>
            <w:r w:rsidR="003478A7" w:rsidRPr="003478A7">
              <w:rPr>
                <w:rFonts w:ascii="Arial" w:hAnsi="Arial" w:cs="Arial"/>
                <w:b/>
                <w:bCs/>
                <w:color w:val="000000" w:themeColor="text1"/>
                <w:sz w:val="22"/>
                <w:szCs w:val="22"/>
              </w:rPr>
              <w:t xml:space="preserve"> </w:t>
            </w:r>
            <w:r w:rsidRPr="00AD3660">
              <w:rPr>
                <w:rFonts w:ascii="Arial" w:hAnsi="Arial" w:cs="Arial"/>
                <w:color w:val="000000" w:themeColor="text1"/>
                <w:sz w:val="21"/>
                <w:szCs w:val="21"/>
              </w:rPr>
              <w:t>the final Contract Price.</w:t>
            </w:r>
          </w:p>
          <w:p w14:paraId="5400549A" w14:textId="77777777" w:rsidR="00BA4876" w:rsidRPr="00AD3660" w:rsidRDefault="00BA4876" w:rsidP="00853FFF">
            <w:pPr>
              <w:spacing w:before="60" w:after="60"/>
              <w:jc w:val="both"/>
              <w:rPr>
                <w:rFonts w:ascii="Arial" w:hAnsi="Arial" w:cs="Arial"/>
                <w:iCs/>
                <w:color w:val="000000" w:themeColor="text1"/>
                <w:sz w:val="22"/>
                <w:szCs w:val="22"/>
                <w:lang w:val="en-GB"/>
              </w:rPr>
            </w:pPr>
            <w:r w:rsidRPr="00AD3660">
              <w:rPr>
                <w:iCs/>
                <w:color w:val="000000" w:themeColor="text1"/>
                <w:sz w:val="21"/>
                <w:szCs w:val="21"/>
                <w:lang w:val="en-GB"/>
              </w:rPr>
              <w:t>[usually the percentage is set at between five (5) and ten(10)]</w:t>
            </w:r>
          </w:p>
        </w:tc>
      </w:tr>
      <w:tr w:rsidR="00BA4876" w:rsidRPr="00AD3660" w14:paraId="231E0298" w14:textId="77777777" w:rsidTr="00DE4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1650" w:type="dxa"/>
          </w:tcPr>
          <w:p w14:paraId="2AD15C03" w14:textId="77777777" w:rsidR="00BA4876" w:rsidRPr="00AD3660" w:rsidRDefault="00BA4876" w:rsidP="00853FFF">
            <w:pPr>
              <w:spacing w:before="120" w:after="120"/>
              <w:rPr>
                <w:rFonts w:ascii="Arial" w:hAnsi="Arial" w:cs="Arial"/>
                <w:b/>
                <w:bCs/>
                <w:color w:val="000000" w:themeColor="text1"/>
                <w:sz w:val="22"/>
                <w:szCs w:val="22"/>
              </w:rPr>
            </w:pPr>
            <w:r w:rsidRPr="00AD3660">
              <w:rPr>
                <w:rFonts w:ascii="Arial" w:hAnsi="Arial" w:cs="Arial"/>
                <w:b/>
                <w:bCs/>
                <w:color w:val="000000" w:themeColor="text1"/>
                <w:sz w:val="22"/>
                <w:szCs w:val="22"/>
              </w:rPr>
              <w:t>GCC 33.1</w:t>
            </w:r>
          </w:p>
        </w:tc>
        <w:tc>
          <w:tcPr>
            <w:tcW w:w="7350" w:type="dxa"/>
            <w:gridSpan w:val="2"/>
          </w:tcPr>
          <w:p w14:paraId="3CC3A945" w14:textId="7C99A6EA" w:rsidR="00BA4876" w:rsidRPr="00AD3660" w:rsidRDefault="00BA4876" w:rsidP="00853FFF">
            <w:pPr>
              <w:spacing w:before="120" w:after="120"/>
              <w:jc w:val="both"/>
              <w:rPr>
                <w:rFonts w:ascii="Arial" w:hAnsi="Arial" w:cs="Arial"/>
                <w:color w:val="000000" w:themeColor="text1"/>
                <w:sz w:val="16"/>
                <w:szCs w:val="16"/>
              </w:rPr>
            </w:pPr>
            <w:r w:rsidRPr="00AD3660">
              <w:rPr>
                <w:rFonts w:ascii="Arial" w:hAnsi="Arial" w:cs="Arial"/>
                <w:color w:val="000000" w:themeColor="text1"/>
                <w:sz w:val="22"/>
                <w:szCs w:val="22"/>
              </w:rPr>
              <w:t xml:space="preserve">The percentage of the cost of having a Defect assessed to be used for the calculation of Lack of Performance </w:t>
            </w:r>
            <w:r w:rsidRPr="00AD3660">
              <w:rPr>
                <w:rFonts w:ascii="Arial" w:hAnsi="Arial" w:cs="Arial"/>
                <w:color w:val="000000" w:themeColor="text1"/>
                <w:sz w:val="21"/>
                <w:szCs w:val="21"/>
              </w:rPr>
              <w:t>Penalty (</w:t>
            </w:r>
            <w:proofErr w:type="spellStart"/>
            <w:r w:rsidRPr="00AD3660">
              <w:rPr>
                <w:rFonts w:ascii="Arial" w:hAnsi="Arial" w:cs="Arial"/>
                <w:color w:val="000000" w:themeColor="text1"/>
                <w:sz w:val="21"/>
                <w:szCs w:val="21"/>
              </w:rPr>
              <w:t>ies</w:t>
            </w:r>
            <w:proofErr w:type="spellEnd"/>
            <w:r w:rsidRPr="00AD3660">
              <w:rPr>
                <w:rFonts w:ascii="Arial" w:hAnsi="Arial" w:cs="Arial"/>
                <w:color w:val="000000" w:themeColor="text1"/>
                <w:sz w:val="21"/>
                <w:szCs w:val="21"/>
              </w:rPr>
              <w:t xml:space="preserve">) is </w:t>
            </w:r>
            <w:r w:rsidR="0052712A" w:rsidRPr="003478A7">
              <w:rPr>
                <w:rFonts w:ascii="Arial" w:hAnsi="Arial" w:cs="Arial"/>
                <w:b/>
                <w:bCs/>
                <w:color w:val="000000" w:themeColor="text1"/>
                <w:sz w:val="22"/>
                <w:szCs w:val="22"/>
              </w:rPr>
              <w:t>1</w:t>
            </w:r>
            <w:r w:rsidR="0052712A">
              <w:rPr>
                <w:rFonts w:ascii="Arial" w:hAnsi="Arial" w:cs="Arial"/>
                <w:b/>
                <w:bCs/>
                <w:color w:val="000000" w:themeColor="text1"/>
                <w:sz w:val="22"/>
                <w:szCs w:val="22"/>
              </w:rPr>
              <w:t xml:space="preserve">0% </w:t>
            </w:r>
            <w:r w:rsidR="0052712A" w:rsidRPr="003478A7">
              <w:rPr>
                <w:rFonts w:ascii="Arial" w:hAnsi="Arial" w:cs="Arial"/>
                <w:b/>
                <w:bCs/>
                <w:color w:val="000000" w:themeColor="text1"/>
                <w:sz w:val="22"/>
                <w:szCs w:val="22"/>
              </w:rPr>
              <w:t>(</w:t>
            </w:r>
            <w:r w:rsidR="0052712A">
              <w:rPr>
                <w:rFonts w:ascii="Arial" w:hAnsi="Arial" w:cs="Arial"/>
                <w:b/>
                <w:bCs/>
                <w:color w:val="000000" w:themeColor="text1"/>
                <w:sz w:val="22"/>
                <w:szCs w:val="22"/>
              </w:rPr>
              <w:t xml:space="preserve">ten </w:t>
            </w:r>
            <w:r w:rsidR="0052712A" w:rsidRPr="003478A7">
              <w:rPr>
                <w:rFonts w:ascii="Arial" w:hAnsi="Arial" w:cs="Arial"/>
                <w:b/>
                <w:bCs/>
                <w:color w:val="000000" w:themeColor="text1"/>
                <w:sz w:val="22"/>
                <w:szCs w:val="22"/>
              </w:rPr>
              <w:t>percent</w:t>
            </w:r>
            <w:r w:rsidR="0052712A">
              <w:rPr>
                <w:rFonts w:ascii="Arial" w:hAnsi="Arial" w:cs="Arial"/>
                <w:b/>
                <w:bCs/>
                <w:color w:val="000000" w:themeColor="text1"/>
                <w:sz w:val="22"/>
                <w:szCs w:val="22"/>
              </w:rPr>
              <w:t xml:space="preserve">) </w:t>
            </w:r>
            <w:r w:rsidR="0052712A" w:rsidRPr="003478A7">
              <w:rPr>
                <w:rFonts w:ascii="Arial" w:hAnsi="Arial" w:cs="Arial"/>
                <w:color w:val="000000" w:themeColor="text1"/>
                <w:sz w:val="22"/>
                <w:szCs w:val="22"/>
              </w:rPr>
              <w:t>of</w:t>
            </w:r>
            <w:r w:rsidR="0052712A" w:rsidRPr="003478A7">
              <w:rPr>
                <w:rFonts w:ascii="Arial" w:hAnsi="Arial" w:cs="Arial"/>
                <w:b/>
                <w:bCs/>
                <w:color w:val="000000" w:themeColor="text1"/>
                <w:sz w:val="22"/>
                <w:szCs w:val="22"/>
              </w:rPr>
              <w:t xml:space="preserve"> </w:t>
            </w:r>
            <w:r w:rsidR="006A077F" w:rsidRPr="00AD3660">
              <w:rPr>
                <w:rFonts w:ascii="Arial" w:hAnsi="Arial" w:cs="Arial"/>
                <w:color w:val="000000" w:themeColor="text1"/>
                <w:sz w:val="21"/>
                <w:szCs w:val="21"/>
                <w:lang w:val="en-GB"/>
              </w:rPr>
              <w:t>the cost of having the Defect correcte</w:t>
            </w:r>
            <w:r w:rsidR="006A077F">
              <w:rPr>
                <w:rFonts w:ascii="Arial" w:hAnsi="Arial" w:cs="Arial"/>
                <w:color w:val="000000" w:themeColor="text1"/>
                <w:sz w:val="21"/>
                <w:szCs w:val="21"/>
                <w:lang w:val="en-GB"/>
              </w:rPr>
              <w:t>d</w:t>
            </w:r>
            <w:r w:rsidR="0052712A">
              <w:rPr>
                <w:rFonts w:ascii="Arial" w:hAnsi="Arial" w:cs="Arial"/>
                <w:color w:val="000000" w:themeColor="text1"/>
                <w:sz w:val="21"/>
                <w:szCs w:val="21"/>
              </w:rPr>
              <w:t>.</w:t>
            </w:r>
          </w:p>
          <w:p w14:paraId="39418F2A" w14:textId="3AAA3EBB" w:rsidR="00BA4876" w:rsidRPr="00AD3660" w:rsidRDefault="00BA4876" w:rsidP="00853FFF">
            <w:pPr>
              <w:spacing w:before="120" w:after="120"/>
              <w:jc w:val="both"/>
              <w:rPr>
                <w:rFonts w:ascii="Arial" w:hAnsi="Arial" w:cs="Arial"/>
                <w:iCs/>
                <w:color w:val="000000" w:themeColor="text1"/>
                <w:sz w:val="22"/>
                <w:szCs w:val="22"/>
                <w:lang w:val="en-GB"/>
              </w:rPr>
            </w:pPr>
          </w:p>
        </w:tc>
      </w:tr>
      <w:tr w:rsidR="00BA4876" w:rsidRPr="00AD3660" w14:paraId="60E69748" w14:textId="77777777" w:rsidTr="00DE4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1650" w:type="dxa"/>
          </w:tcPr>
          <w:p w14:paraId="51564DDF" w14:textId="77777777" w:rsidR="00BA4876" w:rsidRPr="00AD3660" w:rsidRDefault="00BA4876" w:rsidP="00853FFF">
            <w:pPr>
              <w:spacing w:before="120" w:after="120"/>
              <w:rPr>
                <w:rFonts w:ascii="Arial" w:hAnsi="Arial" w:cs="Arial"/>
                <w:b/>
                <w:color w:val="000000" w:themeColor="text1"/>
                <w:sz w:val="22"/>
                <w:szCs w:val="22"/>
              </w:rPr>
            </w:pPr>
            <w:r w:rsidRPr="00AD3660">
              <w:rPr>
                <w:rFonts w:ascii="Arial" w:hAnsi="Arial" w:cs="Arial"/>
                <w:b/>
                <w:bCs/>
                <w:color w:val="000000" w:themeColor="text1"/>
                <w:sz w:val="22"/>
                <w:szCs w:val="22"/>
              </w:rPr>
              <w:t>GCC 35.1(d)</w:t>
            </w:r>
          </w:p>
        </w:tc>
        <w:tc>
          <w:tcPr>
            <w:tcW w:w="7350" w:type="dxa"/>
            <w:gridSpan w:val="2"/>
          </w:tcPr>
          <w:p w14:paraId="76F636E1" w14:textId="345EED39" w:rsidR="00BA4876" w:rsidRPr="00AD3660" w:rsidRDefault="00BA4876" w:rsidP="00853FFF">
            <w:pPr>
              <w:spacing w:before="120" w:after="120"/>
              <w:jc w:val="both"/>
              <w:rPr>
                <w:rFonts w:ascii="Arial" w:hAnsi="Arial" w:cs="Arial"/>
                <w:i/>
                <w:color w:val="000000" w:themeColor="text1"/>
                <w:sz w:val="22"/>
                <w:szCs w:val="22"/>
                <w:lang w:val="en-GB"/>
              </w:rPr>
            </w:pPr>
            <w:r w:rsidRPr="00AD3660">
              <w:rPr>
                <w:rFonts w:ascii="Arial" w:hAnsi="Arial" w:cs="Arial"/>
                <w:color w:val="000000" w:themeColor="text1"/>
                <w:sz w:val="22"/>
                <w:szCs w:val="22"/>
              </w:rPr>
              <w:t xml:space="preserve">Assistance and exemptions for carrying out the Services to be provided by the Employer </w:t>
            </w:r>
            <w:proofErr w:type="gramStart"/>
            <w:r w:rsidRPr="00AD3660">
              <w:rPr>
                <w:rFonts w:ascii="Arial" w:hAnsi="Arial" w:cs="Arial"/>
                <w:color w:val="000000" w:themeColor="text1"/>
                <w:sz w:val="22"/>
                <w:szCs w:val="22"/>
              </w:rPr>
              <w:t>are :</w:t>
            </w:r>
            <w:proofErr w:type="gramEnd"/>
            <w:r w:rsidR="006A077F">
              <w:rPr>
                <w:rFonts w:ascii="Arial" w:hAnsi="Arial" w:cs="Arial"/>
                <w:color w:val="000000" w:themeColor="text1"/>
                <w:sz w:val="22"/>
                <w:szCs w:val="22"/>
              </w:rPr>
              <w:t xml:space="preserve"> </w:t>
            </w:r>
            <w:r w:rsidR="006A077F" w:rsidRPr="006A077F">
              <w:rPr>
                <w:rFonts w:ascii="Arial" w:hAnsi="Arial" w:cs="Arial"/>
                <w:b/>
                <w:bCs/>
                <w:color w:val="000000" w:themeColor="text1"/>
                <w:sz w:val="22"/>
                <w:szCs w:val="22"/>
              </w:rPr>
              <w:t xml:space="preserve">as per </w:t>
            </w:r>
            <w:proofErr w:type="spellStart"/>
            <w:r w:rsidR="006A077F" w:rsidRPr="006A077F">
              <w:rPr>
                <w:rFonts w:ascii="Arial" w:hAnsi="Arial" w:cs="Arial"/>
                <w:b/>
                <w:bCs/>
                <w:color w:val="000000" w:themeColor="text1"/>
                <w:sz w:val="22"/>
                <w:szCs w:val="22"/>
              </w:rPr>
              <w:t>ToR</w:t>
            </w:r>
            <w:proofErr w:type="spellEnd"/>
            <w:r w:rsidR="006A077F" w:rsidRPr="006A077F">
              <w:rPr>
                <w:rFonts w:ascii="Arial" w:hAnsi="Arial" w:cs="Arial"/>
                <w:b/>
                <w:bCs/>
                <w:color w:val="000000" w:themeColor="text1"/>
                <w:sz w:val="22"/>
                <w:szCs w:val="22"/>
              </w:rPr>
              <w:t>.</w:t>
            </w:r>
          </w:p>
          <w:p w14:paraId="5EA451E5" w14:textId="38BF6BF0" w:rsidR="00BA4876" w:rsidRPr="00AD3660" w:rsidRDefault="00BA4876" w:rsidP="00853FFF">
            <w:pPr>
              <w:spacing w:before="120" w:after="120"/>
              <w:jc w:val="both"/>
              <w:rPr>
                <w:rFonts w:ascii="Arial" w:hAnsi="Arial" w:cs="Arial"/>
                <w:color w:val="000000" w:themeColor="text1"/>
                <w:sz w:val="22"/>
                <w:szCs w:val="22"/>
                <w:lang w:val="en-GB"/>
              </w:rPr>
            </w:pPr>
          </w:p>
        </w:tc>
      </w:tr>
      <w:tr w:rsidR="00BA4876" w:rsidRPr="00AD3660" w14:paraId="72B4AB11" w14:textId="77777777" w:rsidTr="00DE4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1650" w:type="dxa"/>
          </w:tcPr>
          <w:p w14:paraId="09467DE0" w14:textId="77777777" w:rsidR="00BA4876" w:rsidRPr="00AD3660" w:rsidRDefault="00BA4876" w:rsidP="00853FFF">
            <w:pPr>
              <w:spacing w:before="120" w:after="120"/>
              <w:rPr>
                <w:rFonts w:ascii="Arial" w:hAnsi="Arial" w:cs="Arial"/>
                <w:b/>
                <w:bCs/>
                <w:color w:val="000000" w:themeColor="text1"/>
                <w:sz w:val="22"/>
                <w:szCs w:val="22"/>
              </w:rPr>
            </w:pPr>
            <w:r w:rsidRPr="00AD3660">
              <w:rPr>
                <w:rFonts w:ascii="Arial" w:hAnsi="Arial" w:cs="Arial"/>
                <w:b/>
                <w:bCs/>
                <w:color w:val="000000" w:themeColor="text1"/>
                <w:sz w:val="22"/>
                <w:szCs w:val="22"/>
              </w:rPr>
              <w:t xml:space="preserve">GCC 39.1 </w:t>
            </w:r>
          </w:p>
        </w:tc>
        <w:tc>
          <w:tcPr>
            <w:tcW w:w="7350" w:type="dxa"/>
            <w:gridSpan w:val="2"/>
          </w:tcPr>
          <w:p w14:paraId="7057B03F" w14:textId="77777777" w:rsidR="00BA4876" w:rsidRPr="00AD3660" w:rsidRDefault="00BA4876" w:rsidP="00853FFF">
            <w:pPr>
              <w:spacing w:before="120" w:after="120"/>
              <w:ind w:right="-72"/>
              <w:jc w:val="both"/>
              <w:rPr>
                <w:rFonts w:ascii="Arial" w:hAnsi="Arial" w:cs="Arial"/>
                <w:color w:val="000000" w:themeColor="text1"/>
                <w:sz w:val="22"/>
                <w:szCs w:val="22"/>
              </w:rPr>
            </w:pPr>
            <w:r w:rsidRPr="00AD3660">
              <w:rPr>
                <w:rFonts w:ascii="Arial" w:hAnsi="Arial" w:cs="Arial"/>
                <w:color w:val="000000" w:themeColor="text1"/>
                <w:sz w:val="22"/>
                <w:szCs w:val="22"/>
              </w:rPr>
              <w:t>The particulars of the Bank Account nominated  are as follows :</w:t>
            </w:r>
          </w:p>
          <w:p w14:paraId="6F1151BA" w14:textId="77777777" w:rsidR="00BA4876" w:rsidRPr="00AD3660" w:rsidRDefault="00BA4876" w:rsidP="00853FFF">
            <w:pPr>
              <w:spacing w:before="120" w:after="120"/>
              <w:ind w:right="-72"/>
              <w:jc w:val="both"/>
              <w:rPr>
                <w:rFonts w:ascii="Arial" w:hAnsi="Arial" w:cs="Arial"/>
                <w:color w:val="000000" w:themeColor="text1"/>
                <w:sz w:val="22"/>
                <w:szCs w:val="22"/>
              </w:rPr>
            </w:pPr>
            <w:r w:rsidRPr="00AD3660">
              <w:rPr>
                <w:rFonts w:ascii="Arial" w:hAnsi="Arial" w:cs="Arial"/>
                <w:color w:val="000000" w:themeColor="text1"/>
                <w:sz w:val="22"/>
                <w:szCs w:val="22"/>
              </w:rPr>
              <w:t xml:space="preserve">Title of the Account   :     [insert title to whom the Contract awarded] </w:t>
            </w:r>
          </w:p>
          <w:p w14:paraId="06793BB1" w14:textId="77777777" w:rsidR="00BA4876" w:rsidRPr="00AD3660" w:rsidRDefault="00BA4876" w:rsidP="00853FFF">
            <w:pPr>
              <w:spacing w:before="120" w:after="120"/>
              <w:ind w:right="-72"/>
              <w:jc w:val="both"/>
              <w:rPr>
                <w:rFonts w:ascii="Arial" w:hAnsi="Arial" w:cs="Arial"/>
                <w:color w:val="000000" w:themeColor="text1"/>
                <w:sz w:val="22"/>
                <w:szCs w:val="22"/>
              </w:rPr>
            </w:pPr>
            <w:r w:rsidRPr="00AD3660">
              <w:rPr>
                <w:rFonts w:ascii="Arial" w:hAnsi="Arial" w:cs="Arial"/>
                <w:color w:val="000000" w:themeColor="text1"/>
                <w:sz w:val="22"/>
                <w:szCs w:val="22"/>
              </w:rPr>
              <w:t>Name of the Bank     :     [insert name with code, if any]</w:t>
            </w:r>
          </w:p>
          <w:p w14:paraId="73F3B729" w14:textId="77777777" w:rsidR="00BA4876" w:rsidRPr="00AD3660" w:rsidRDefault="00BA4876" w:rsidP="00853FFF">
            <w:pPr>
              <w:spacing w:before="120" w:after="120"/>
              <w:ind w:right="-72"/>
              <w:jc w:val="both"/>
              <w:rPr>
                <w:rFonts w:ascii="Arial" w:hAnsi="Arial" w:cs="Arial"/>
                <w:color w:val="000000" w:themeColor="text1"/>
                <w:sz w:val="22"/>
                <w:szCs w:val="22"/>
              </w:rPr>
            </w:pPr>
            <w:r w:rsidRPr="00AD3660">
              <w:rPr>
                <w:rFonts w:ascii="Arial" w:hAnsi="Arial" w:cs="Arial"/>
                <w:color w:val="000000" w:themeColor="text1"/>
                <w:sz w:val="22"/>
                <w:szCs w:val="22"/>
              </w:rPr>
              <w:t>Name of the Branch  :     [insert branch name with code ,if any]</w:t>
            </w:r>
          </w:p>
          <w:p w14:paraId="67C69322" w14:textId="77777777" w:rsidR="00BA4876" w:rsidRPr="00AD3660" w:rsidRDefault="00BA4876" w:rsidP="00853FFF">
            <w:pPr>
              <w:spacing w:before="120" w:after="120"/>
              <w:ind w:right="-72"/>
              <w:jc w:val="both"/>
              <w:rPr>
                <w:rFonts w:ascii="Arial" w:hAnsi="Arial" w:cs="Arial"/>
                <w:color w:val="000000" w:themeColor="text1"/>
                <w:sz w:val="22"/>
                <w:szCs w:val="22"/>
              </w:rPr>
            </w:pPr>
            <w:r w:rsidRPr="00AD3660">
              <w:rPr>
                <w:rFonts w:ascii="Arial" w:hAnsi="Arial" w:cs="Arial"/>
                <w:color w:val="000000" w:themeColor="text1"/>
                <w:sz w:val="22"/>
                <w:szCs w:val="22"/>
              </w:rPr>
              <w:t>Account Number       :     [insert number]</w:t>
            </w:r>
          </w:p>
          <w:p w14:paraId="48076747" w14:textId="77777777" w:rsidR="00BA4876" w:rsidRPr="00AD3660" w:rsidRDefault="00BA4876" w:rsidP="00853FFF">
            <w:pPr>
              <w:spacing w:before="120" w:after="120"/>
              <w:ind w:right="-72"/>
              <w:jc w:val="both"/>
              <w:rPr>
                <w:rFonts w:ascii="Arial" w:hAnsi="Arial" w:cs="Arial"/>
                <w:color w:val="000000" w:themeColor="text1"/>
                <w:sz w:val="22"/>
                <w:szCs w:val="22"/>
              </w:rPr>
            </w:pPr>
            <w:r w:rsidRPr="00AD3660">
              <w:rPr>
                <w:rFonts w:ascii="Arial" w:hAnsi="Arial" w:cs="Arial"/>
                <w:color w:val="000000" w:themeColor="text1"/>
                <w:sz w:val="22"/>
                <w:szCs w:val="22"/>
              </w:rPr>
              <w:t>Address                     :     [insert location with district]</w:t>
            </w:r>
          </w:p>
          <w:p w14:paraId="5F11E628" w14:textId="77777777" w:rsidR="00BA4876" w:rsidRPr="00AD3660" w:rsidRDefault="00BA4876" w:rsidP="00853FFF">
            <w:pPr>
              <w:spacing w:before="60" w:after="60"/>
              <w:ind w:right="-72"/>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Tel:</w:t>
            </w:r>
          </w:p>
          <w:p w14:paraId="4CB784CA" w14:textId="77777777" w:rsidR="00BA4876" w:rsidRPr="00AD3660" w:rsidRDefault="00BA4876" w:rsidP="00853FFF">
            <w:pPr>
              <w:spacing w:before="60" w:after="60"/>
              <w:ind w:right="-72"/>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Fax:</w:t>
            </w:r>
          </w:p>
          <w:p w14:paraId="376E27AE" w14:textId="77777777" w:rsidR="00BA4876" w:rsidRPr="00AD3660" w:rsidRDefault="00BA4876" w:rsidP="00853FFF">
            <w:pPr>
              <w:spacing w:before="120" w:after="120"/>
              <w:ind w:right="-72"/>
              <w:rPr>
                <w:rFonts w:ascii="Arial" w:hAnsi="Arial" w:cs="Arial"/>
                <w:color w:val="000000" w:themeColor="text1"/>
                <w:sz w:val="22"/>
                <w:szCs w:val="22"/>
                <w:lang w:val="en-GB"/>
              </w:rPr>
            </w:pPr>
            <w:r w:rsidRPr="00AD3660">
              <w:rPr>
                <w:rFonts w:ascii="Arial" w:hAnsi="Arial" w:cs="Arial"/>
                <w:color w:val="000000" w:themeColor="text1"/>
                <w:sz w:val="22"/>
                <w:szCs w:val="22"/>
                <w:lang w:val="en-GB"/>
              </w:rPr>
              <w:t>e-mail address:</w:t>
            </w:r>
          </w:p>
          <w:p w14:paraId="17F50013" w14:textId="77777777" w:rsidR="00BA4876" w:rsidRPr="00AD3660" w:rsidRDefault="00BA4876" w:rsidP="00853FFF">
            <w:pPr>
              <w:spacing w:before="120" w:after="120"/>
              <w:jc w:val="both"/>
              <w:rPr>
                <w:rFonts w:ascii="Arial" w:hAnsi="Arial" w:cs="Arial"/>
                <w:color w:val="000000" w:themeColor="text1"/>
                <w:sz w:val="22"/>
                <w:szCs w:val="22"/>
              </w:rPr>
            </w:pPr>
            <w:r w:rsidRPr="00AD3660">
              <w:rPr>
                <w:rFonts w:ascii="Arial" w:hAnsi="Arial" w:cs="Arial"/>
                <w:color w:val="000000" w:themeColor="text1"/>
                <w:sz w:val="22"/>
                <w:szCs w:val="22"/>
              </w:rPr>
              <w:t>[information furnished by the Service Provider shall be substantiated by the concerned Bank and authenticated by the Employer]</w:t>
            </w:r>
          </w:p>
          <w:p w14:paraId="2D10A5C8" w14:textId="77777777" w:rsidR="00BA4876" w:rsidRPr="00AD3660" w:rsidRDefault="00BA4876" w:rsidP="00853FFF">
            <w:pPr>
              <w:spacing w:before="120" w:after="120"/>
              <w:jc w:val="both"/>
              <w:rPr>
                <w:b/>
                <w:bCs/>
                <w:color w:val="000000" w:themeColor="text1"/>
                <w:sz w:val="22"/>
                <w:szCs w:val="22"/>
                <w:lang w:val="en-GB"/>
              </w:rPr>
            </w:pPr>
            <w:r w:rsidRPr="00AD3660">
              <w:rPr>
                <w:rFonts w:ascii="Arial" w:hAnsi="Arial" w:cs="Arial"/>
                <w:b/>
                <w:bCs/>
                <w:color w:val="000000" w:themeColor="text1"/>
                <w:sz w:val="22"/>
                <w:szCs w:val="22"/>
              </w:rPr>
              <w:t>Individual bank account of each workers shall be provided after the contract, in case of manpower supply contract</w:t>
            </w:r>
          </w:p>
        </w:tc>
      </w:tr>
      <w:tr w:rsidR="00BA4876" w:rsidRPr="00AD3660" w14:paraId="2EEF22FB" w14:textId="77777777" w:rsidTr="00DE4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1650" w:type="dxa"/>
          </w:tcPr>
          <w:p w14:paraId="18139AF9" w14:textId="77777777" w:rsidR="00BA4876" w:rsidRPr="00AD3660" w:rsidRDefault="00BA4876" w:rsidP="00853FFF">
            <w:pPr>
              <w:spacing w:before="120" w:after="120"/>
              <w:rPr>
                <w:rFonts w:ascii="Arial" w:hAnsi="Arial" w:cs="Arial"/>
                <w:b/>
                <w:color w:val="000000" w:themeColor="text1"/>
                <w:sz w:val="22"/>
                <w:szCs w:val="22"/>
              </w:rPr>
            </w:pPr>
            <w:r w:rsidRPr="00AD3660">
              <w:rPr>
                <w:rFonts w:ascii="Arial" w:hAnsi="Arial" w:cs="Arial"/>
                <w:b/>
                <w:bCs/>
                <w:color w:val="000000" w:themeColor="text1"/>
                <w:sz w:val="22"/>
                <w:szCs w:val="22"/>
              </w:rPr>
              <w:t>GCC 41.1</w:t>
            </w:r>
          </w:p>
        </w:tc>
        <w:tc>
          <w:tcPr>
            <w:tcW w:w="7350" w:type="dxa"/>
            <w:gridSpan w:val="2"/>
          </w:tcPr>
          <w:p w14:paraId="432CF63C" w14:textId="77777777" w:rsidR="00BA4876" w:rsidRPr="00AD3660" w:rsidRDefault="00BA4876" w:rsidP="00853FFF">
            <w:pPr>
              <w:spacing w:before="120" w:after="12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The Contract ceiling amount  is: </w:t>
            </w:r>
            <w:r w:rsidRPr="00AD3660">
              <w:rPr>
                <w:rFonts w:ascii="Arial" w:hAnsi="Arial" w:cs="Arial"/>
                <w:i/>
                <w:iCs/>
                <w:color w:val="000000" w:themeColor="text1"/>
                <w:sz w:val="20"/>
                <w:szCs w:val="20"/>
                <w:lang w:val="en-GB"/>
              </w:rPr>
              <w:t>[insert Contract amount in BDT]</w:t>
            </w:r>
          </w:p>
        </w:tc>
      </w:tr>
      <w:tr w:rsidR="00BA4876" w:rsidRPr="00AD3660" w14:paraId="68873D33" w14:textId="77777777" w:rsidTr="00DE4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1650" w:type="dxa"/>
          </w:tcPr>
          <w:p w14:paraId="271DC017" w14:textId="77777777" w:rsidR="00BA4876" w:rsidRPr="00AD3660" w:rsidRDefault="00BA4876" w:rsidP="00853FFF">
            <w:pPr>
              <w:spacing w:before="120" w:after="120"/>
              <w:rPr>
                <w:rFonts w:ascii="Arial" w:hAnsi="Arial" w:cs="Arial"/>
                <w:b/>
                <w:color w:val="000000" w:themeColor="text1"/>
                <w:sz w:val="22"/>
                <w:szCs w:val="22"/>
              </w:rPr>
            </w:pPr>
            <w:r w:rsidRPr="00AD3660">
              <w:rPr>
                <w:rFonts w:ascii="Arial" w:hAnsi="Arial" w:cs="Arial"/>
                <w:b/>
                <w:bCs/>
                <w:color w:val="000000" w:themeColor="text1"/>
                <w:sz w:val="22"/>
                <w:szCs w:val="22"/>
              </w:rPr>
              <w:t>GCC 43.1</w:t>
            </w:r>
          </w:p>
        </w:tc>
        <w:tc>
          <w:tcPr>
            <w:tcW w:w="7350" w:type="dxa"/>
            <w:gridSpan w:val="2"/>
          </w:tcPr>
          <w:p w14:paraId="3B5F0214" w14:textId="229CB3ED" w:rsidR="00BA4876" w:rsidRPr="00AD3660" w:rsidRDefault="00BA4876" w:rsidP="00853FFF">
            <w:pPr>
              <w:spacing w:after="200"/>
              <w:ind w:right="-72"/>
              <w:jc w:val="both"/>
              <w:rPr>
                <w:rFonts w:ascii="Arial" w:hAnsi="Arial" w:cs="Arial"/>
                <w:color w:val="000000" w:themeColor="text1"/>
                <w:sz w:val="22"/>
                <w:szCs w:val="22"/>
              </w:rPr>
            </w:pPr>
            <w:r w:rsidRPr="00AD3660">
              <w:rPr>
                <w:rFonts w:ascii="Arial" w:hAnsi="Arial" w:cs="Arial"/>
                <w:color w:val="000000" w:themeColor="text1"/>
                <w:sz w:val="22"/>
                <w:szCs w:val="22"/>
              </w:rPr>
              <w:t>Progress payments shall be made in line with agreed-on outputs in accordance with the milestones established as follows,</w:t>
            </w:r>
            <w:r w:rsidR="00F02BE9">
              <w:rPr>
                <w:rFonts w:ascii="Arial" w:hAnsi="Arial" w:cs="Arial"/>
                <w:color w:val="000000" w:themeColor="text1"/>
                <w:sz w:val="22"/>
                <w:szCs w:val="22"/>
              </w:rPr>
              <w:t xml:space="preserve"> </w:t>
            </w:r>
            <w:r w:rsidRPr="00AD3660">
              <w:rPr>
                <w:rFonts w:ascii="Arial" w:hAnsi="Arial" w:cs="Arial"/>
                <w:color w:val="000000" w:themeColor="text1"/>
                <w:sz w:val="22"/>
                <w:szCs w:val="22"/>
              </w:rPr>
              <w:t>subject to certification by the Employer, that the Services have been rendered satisfactorily, pursuant to qualitative assessment the performance</w:t>
            </w:r>
            <w:r w:rsidR="00F02BE9">
              <w:rPr>
                <w:rFonts w:ascii="Arial" w:hAnsi="Arial" w:cs="Arial"/>
                <w:color w:val="000000" w:themeColor="text1"/>
                <w:sz w:val="22"/>
                <w:szCs w:val="22"/>
              </w:rPr>
              <w:t xml:space="preserve"> specifications (section 7)</w:t>
            </w:r>
            <w:r w:rsidRPr="00AD3660">
              <w:rPr>
                <w:rFonts w:ascii="Arial" w:hAnsi="Arial" w:cs="Arial"/>
                <w:color w:val="000000" w:themeColor="text1"/>
                <w:sz w:val="22"/>
                <w:szCs w:val="22"/>
              </w:rPr>
              <w:t>:</w:t>
            </w:r>
          </w:p>
          <w:p w14:paraId="0BA232E5" w14:textId="674C582A" w:rsidR="00BA4876" w:rsidRPr="006A077F" w:rsidRDefault="00F02BE9" w:rsidP="006A077F">
            <w:pPr>
              <w:pStyle w:val="ListParagraph"/>
              <w:numPr>
                <w:ilvl w:val="0"/>
                <w:numId w:val="127"/>
              </w:numPr>
              <w:spacing w:after="200"/>
              <w:ind w:right="-72"/>
              <w:jc w:val="both"/>
              <w:rPr>
                <w:rFonts w:ascii="Arial" w:hAnsi="Arial" w:cs="Arial"/>
                <w:b/>
                <w:bCs/>
                <w:color w:val="000000" w:themeColor="text1"/>
                <w:sz w:val="22"/>
                <w:szCs w:val="22"/>
                <w:lang w:val="en-GB"/>
              </w:rPr>
            </w:pPr>
            <w:r w:rsidRPr="006A077F">
              <w:rPr>
                <w:rFonts w:ascii="Arial" w:hAnsi="Arial" w:cs="Arial"/>
                <w:b/>
                <w:bCs/>
                <w:color w:val="000000" w:themeColor="text1"/>
                <w:sz w:val="22"/>
                <w:szCs w:val="22"/>
                <w:lang w:val="en-GB"/>
              </w:rPr>
              <w:t>P</w:t>
            </w:r>
            <w:r w:rsidR="00BA4876" w:rsidRPr="006A077F">
              <w:rPr>
                <w:rFonts w:ascii="Arial" w:hAnsi="Arial" w:cs="Arial"/>
                <w:b/>
                <w:bCs/>
                <w:color w:val="000000" w:themeColor="text1"/>
                <w:sz w:val="22"/>
                <w:szCs w:val="22"/>
                <w:lang w:val="en-GB"/>
              </w:rPr>
              <w:t>ayment shall be made</w:t>
            </w:r>
            <w:r w:rsidRPr="006A077F">
              <w:rPr>
                <w:rFonts w:ascii="Arial" w:hAnsi="Arial" w:cs="Arial"/>
                <w:b/>
                <w:bCs/>
                <w:color w:val="000000" w:themeColor="text1"/>
                <w:sz w:val="22"/>
                <w:szCs w:val="22"/>
                <w:lang w:val="en-GB"/>
              </w:rPr>
              <w:t xml:space="preserve"> on Monthly basis according to Priced Activity Schedule</w:t>
            </w:r>
            <w:r w:rsidR="0082617C" w:rsidRPr="006A077F">
              <w:rPr>
                <w:rFonts w:ascii="Arial" w:hAnsi="Arial" w:cs="Arial"/>
                <w:b/>
                <w:bCs/>
                <w:color w:val="000000" w:themeColor="text1"/>
                <w:sz w:val="22"/>
                <w:szCs w:val="22"/>
                <w:lang w:val="en-GB"/>
              </w:rPr>
              <w:t>.</w:t>
            </w:r>
          </w:p>
        </w:tc>
      </w:tr>
      <w:tr w:rsidR="00BA4876" w:rsidRPr="00AD3660" w14:paraId="546CF795" w14:textId="77777777" w:rsidTr="00DE4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Height w:val="467"/>
        </w:trPr>
        <w:tc>
          <w:tcPr>
            <w:tcW w:w="1650" w:type="dxa"/>
          </w:tcPr>
          <w:p w14:paraId="2743CEB5" w14:textId="77777777" w:rsidR="00BA4876" w:rsidRPr="00AD3660" w:rsidRDefault="00BA4876" w:rsidP="00853FFF">
            <w:pPr>
              <w:pStyle w:val="Sec1-Clauses"/>
              <w:rPr>
                <w:rFonts w:ascii="Arial" w:hAnsi="Arial" w:cs="Arial"/>
                <w:color w:val="000000" w:themeColor="text1"/>
                <w:sz w:val="22"/>
                <w:szCs w:val="22"/>
              </w:rPr>
            </w:pPr>
            <w:r w:rsidRPr="00AD3660">
              <w:rPr>
                <w:rFonts w:ascii="Arial" w:hAnsi="Arial" w:cs="Arial"/>
                <w:bCs/>
                <w:color w:val="000000" w:themeColor="text1"/>
                <w:sz w:val="22"/>
                <w:szCs w:val="22"/>
              </w:rPr>
              <w:t>GCC 44.1</w:t>
            </w:r>
          </w:p>
        </w:tc>
        <w:tc>
          <w:tcPr>
            <w:tcW w:w="7350" w:type="dxa"/>
            <w:gridSpan w:val="2"/>
          </w:tcPr>
          <w:p w14:paraId="2FD689B0" w14:textId="472D22A6" w:rsidR="00BA4876" w:rsidRPr="006A077F" w:rsidRDefault="00BA4876" w:rsidP="006A077F">
            <w:pPr>
              <w:spacing w:before="120" w:after="120"/>
              <w:ind w:right="-72"/>
              <w:jc w:val="both"/>
              <w:rPr>
                <w:rFonts w:ascii="Arial" w:hAnsi="Arial" w:cs="Arial"/>
                <w:color w:val="000000" w:themeColor="text1"/>
                <w:sz w:val="22"/>
                <w:szCs w:val="22"/>
              </w:rPr>
            </w:pPr>
            <w:r w:rsidRPr="00AD3660">
              <w:rPr>
                <w:rFonts w:ascii="Arial" w:hAnsi="Arial" w:cs="Arial"/>
                <w:color w:val="000000" w:themeColor="text1"/>
                <w:sz w:val="22"/>
                <w:szCs w:val="22"/>
              </w:rPr>
              <w:t>Advance Payment:</w:t>
            </w:r>
            <w:r w:rsidR="0082617C">
              <w:rPr>
                <w:rFonts w:ascii="Arial" w:hAnsi="Arial" w:cs="Arial"/>
                <w:color w:val="000000" w:themeColor="text1"/>
                <w:sz w:val="22"/>
                <w:szCs w:val="22"/>
              </w:rPr>
              <w:t xml:space="preserve"> </w:t>
            </w:r>
            <w:r w:rsidR="0082617C" w:rsidRPr="00DE468D">
              <w:rPr>
                <w:rFonts w:ascii="Arial" w:hAnsi="Arial" w:cs="Arial"/>
                <w:b/>
                <w:bCs/>
                <w:color w:val="000000" w:themeColor="text1"/>
                <w:sz w:val="22"/>
                <w:szCs w:val="22"/>
              </w:rPr>
              <w:t>Not Applicable</w:t>
            </w:r>
            <w:r w:rsidR="0082617C">
              <w:rPr>
                <w:rFonts w:ascii="Arial" w:hAnsi="Arial" w:cs="Arial"/>
                <w:color w:val="000000" w:themeColor="text1"/>
                <w:sz w:val="22"/>
                <w:szCs w:val="22"/>
              </w:rPr>
              <w:t>.</w:t>
            </w:r>
          </w:p>
        </w:tc>
      </w:tr>
      <w:tr w:rsidR="00BA4876" w:rsidRPr="00AD3660" w14:paraId="4FE47C9C" w14:textId="77777777" w:rsidTr="00DE4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Height w:val="692"/>
        </w:trPr>
        <w:tc>
          <w:tcPr>
            <w:tcW w:w="1650" w:type="dxa"/>
          </w:tcPr>
          <w:p w14:paraId="7362F661" w14:textId="77777777" w:rsidR="00BA4876" w:rsidRPr="00AD3660" w:rsidRDefault="00BA4876" w:rsidP="00853FFF">
            <w:pPr>
              <w:spacing w:before="120" w:after="120"/>
              <w:rPr>
                <w:rFonts w:ascii="Arial" w:hAnsi="Arial" w:cs="Arial"/>
                <w:b/>
                <w:color w:val="000000" w:themeColor="text1"/>
                <w:sz w:val="22"/>
                <w:szCs w:val="22"/>
              </w:rPr>
            </w:pPr>
            <w:r w:rsidRPr="00AD3660">
              <w:rPr>
                <w:rFonts w:ascii="Arial" w:hAnsi="Arial" w:cs="Arial"/>
                <w:b/>
                <w:bCs/>
                <w:color w:val="000000" w:themeColor="text1"/>
                <w:sz w:val="22"/>
                <w:szCs w:val="22"/>
              </w:rPr>
              <w:lastRenderedPageBreak/>
              <w:t>GCC 45.1</w:t>
            </w:r>
          </w:p>
        </w:tc>
        <w:tc>
          <w:tcPr>
            <w:tcW w:w="7350" w:type="dxa"/>
            <w:gridSpan w:val="2"/>
          </w:tcPr>
          <w:p w14:paraId="3692CC9E" w14:textId="27B98F77" w:rsidR="006A077F" w:rsidRPr="00AD3660" w:rsidRDefault="00BA4876" w:rsidP="006A077F">
            <w:pPr>
              <w:spacing w:before="120" w:after="120"/>
              <w:jc w:val="both"/>
              <w:rPr>
                <w:rFonts w:ascii="Arial" w:hAnsi="Arial" w:cs="Arial"/>
                <w:i/>
                <w:iCs/>
                <w:color w:val="000000" w:themeColor="text1"/>
                <w:sz w:val="22"/>
                <w:szCs w:val="22"/>
                <w:lang w:val="en-GB"/>
              </w:rPr>
            </w:pPr>
            <w:r w:rsidRPr="00AD3660">
              <w:rPr>
                <w:rFonts w:ascii="Arial" w:hAnsi="Arial" w:cs="Arial"/>
                <w:color w:val="000000" w:themeColor="text1"/>
                <w:sz w:val="22"/>
                <w:szCs w:val="22"/>
                <w:lang w:val="en-GB"/>
              </w:rPr>
              <w:t>The Service Provider shall be entitled to receive financing charges for delayed payment during the period of delay at the rate of</w:t>
            </w:r>
            <w:r w:rsidR="00437A45">
              <w:rPr>
                <w:rFonts w:ascii="Arial" w:hAnsi="Arial" w:cs="Arial"/>
                <w:color w:val="000000" w:themeColor="text1"/>
                <w:sz w:val="22"/>
                <w:szCs w:val="22"/>
                <w:lang w:val="en-GB"/>
              </w:rPr>
              <w:t xml:space="preserve">: </w:t>
            </w:r>
            <w:r w:rsidR="00437A45" w:rsidRPr="00437A45">
              <w:rPr>
                <w:rFonts w:ascii="Arial" w:hAnsi="Arial" w:cs="Arial"/>
                <w:b/>
                <w:bCs/>
                <w:color w:val="000000" w:themeColor="text1"/>
                <w:sz w:val="22"/>
                <w:szCs w:val="22"/>
                <w:lang w:val="en-GB"/>
              </w:rPr>
              <w:t>Nil.</w:t>
            </w:r>
          </w:p>
          <w:p w14:paraId="38C09A19" w14:textId="299705AF" w:rsidR="00BA4876" w:rsidRPr="00AD3660" w:rsidRDefault="00BA4876" w:rsidP="00853FFF">
            <w:pPr>
              <w:spacing w:before="120" w:after="120"/>
              <w:jc w:val="both"/>
              <w:rPr>
                <w:rFonts w:ascii="Arial" w:hAnsi="Arial" w:cs="Arial"/>
                <w:i/>
                <w:iCs/>
                <w:color w:val="000000" w:themeColor="text1"/>
                <w:sz w:val="22"/>
                <w:szCs w:val="22"/>
                <w:lang w:val="en-GB"/>
              </w:rPr>
            </w:pPr>
          </w:p>
        </w:tc>
      </w:tr>
      <w:tr w:rsidR="00BA4876" w:rsidRPr="00AD3660" w14:paraId="1224FBCB" w14:textId="77777777" w:rsidTr="00DE4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Height w:val="971"/>
        </w:trPr>
        <w:tc>
          <w:tcPr>
            <w:tcW w:w="1650" w:type="dxa"/>
          </w:tcPr>
          <w:p w14:paraId="0B8D4A1C" w14:textId="77777777" w:rsidR="00BA4876" w:rsidRPr="00AD3660" w:rsidRDefault="00BA4876" w:rsidP="00853FFF">
            <w:pPr>
              <w:spacing w:before="120" w:after="120"/>
              <w:rPr>
                <w:rFonts w:ascii="Arial" w:hAnsi="Arial" w:cs="Arial"/>
                <w:b/>
                <w:bCs/>
                <w:color w:val="000000" w:themeColor="text1"/>
                <w:sz w:val="22"/>
                <w:szCs w:val="22"/>
              </w:rPr>
            </w:pPr>
            <w:r w:rsidRPr="00AD3660">
              <w:rPr>
                <w:rFonts w:ascii="Arial" w:hAnsi="Arial" w:cs="Arial"/>
                <w:b/>
                <w:bCs/>
                <w:color w:val="000000" w:themeColor="text1"/>
                <w:sz w:val="22"/>
                <w:szCs w:val="22"/>
              </w:rPr>
              <w:t>GCC 52.1</w:t>
            </w:r>
          </w:p>
        </w:tc>
        <w:tc>
          <w:tcPr>
            <w:tcW w:w="7350" w:type="dxa"/>
            <w:gridSpan w:val="2"/>
          </w:tcPr>
          <w:p w14:paraId="4660DB0E" w14:textId="0C6FF8EC" w:rsidR="00BA4876" w:rsidRPr="00AD3660" w:rsidRDefault="00BA4876" w:rsidP="00853FFF">
            <w:pPr>
              <w:spacing w:before="120" w:after="1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principle and modalities of inspection of the Services by the Employer are as follows: </w:t>
            </w:r>
            <w:r w:rsidR="00437A45" w:rsidRPr="00437A45">
              <w:rPr>
                <w:rFonts w:ascii="Arial" w:hAnsi="Arial" w:cs="Arial"/>
                <w:b/>
                <w:bCs/>
                <w:color w:val="000000" w:themeColor="text1"/>
                <w:sz w:val="21"/>
                <w:szCs w:val="21"/>
                <w:lang w:val="en-GB"/>
              </w:rPr>
              <w:t>as per Performance Specification (</w:t>
            </w:r>
            <w:proofErr w:type="spellStart"/>
            <w:r w:rsidR="00437A45" w:rsidRPr="00437A45">
              <w:rPr>
                <w:rFonts w:ascii="Arial" w:hAnsi="Arial" w:cs="Arial"/>
                <w:b/>
                <w:bCs/>
                <w:color w:val="000000" w:themeColor="text1"/>
                <w:sz w:val="21"/>
                <w:szCs w:val="21"/>
                <w:lang w:val="en-GB"/>
              </w:rPr>
              <w:t>ToR</w:t>
            </w:r>
            <w:proofErr w:type="spellEnd"/>
            <w:r w:rsidR="00437A45" w:rsidRPr="00437A45">
              <w:rPr>
                <w:rFonts w:ascii="Arial" w:hAnsi="Arial" w:cs="Arial"/>
                <w:b/>
                <w:bCs/>
                <w:color w:val="000000" w:themeColor="text1"/>
                <w:sz w:val="21"/>
                <w:szCs w:val="21"/>
                <w:lang w:val="en-GB"/>
              </w:rPr>
              <w:t>).</w:t>
            </w:r>
          </w:p>
          <w:p w14:paraId="4F4DFDE4" w14:textId="1A69C55F" w:rsidR="00437A45" w:rsidRPr="00AD3660" w:rsidRDefault="00BA4876" w:rsidP="00437A45">
            <w:pPr>
              <w:spacing w:before="120" w:after="120"/>
              <w:jc w:val="both"/>
              <w:rPr>
                <w:rFonts w:ascii="Arial" w:hAnsi="Arial" w:cs="Arial"/>
                <w:color w:val="000000" w:themeColor="text1"/>
                <w:sz w:val="22"/>
                <w:szCs w:val="22"/>
                <w:lang w:val="en-GB"/>
              </w:rPr>
            </w:pPr>
            <w:r w:rsidRPr="00AD3660">
              <w:rPr>
                <w:rFonts w:ascii="Arial" w:hAnsi="Arial" w:cs="Arial"/>
                <w:color w:val="000000" w:themeColor="text1"/>
                <w:sz w:val="21"/>
                <w:szCs w:val="21"/>
                <w:lang w:val="en-GB"/>
              </w:rPr>
              <w:t>The Defects Liability Period is</w:t>
            </w:r>
            <w:r w:rsidR="00437A45">
              <w:rPr>
                <w:rFonts w:ascii="Arial" w:hAnsi="Arial" w:cs="Arial"/>
                <w:color w:val="000000" w:themeColor="text1"/>
                <w:sz w:val="21"/>
                <w:szCs w:val="21"/>
                <w:lang w:val="en-GB"/>
              </w:rPr>
              <w:t xml:space="preserve">: </w:t>
            </w:r>
            <w:r w:rsidR="00437A45" w:rsidRPr="00437A45">
              <w:rPr>
                <w:rFonts w:ascii="Arial" w:hAnsi="Arial" w:cs="Arial"/>
                <w:b/>
                <w:bCs/>
                <w:color w:val="000000" w:themeColor="text1"/>
                <w:sz w:val="21"/>
                <w:szCs w:val="21"/>
                <w:lang w:val="en-GB"/>
              </w:rPr>
              <w:t>Not applicable</w:t>
            </w:r>
            <w:r w:rsidR="00437A45">
              <w:rPr>
                <w:rFonts w:ascii="Arial" w:hAnsi="Arial" w:cs="Arial"/>
                <w:color w:val="000000" w:themeColor="text1"/>
                <w:sz w:val="21"/>
                <w:szCs w:val="21"/>
                <w:lang w:val="en-GB"/>
              </w:rPr>
              <w:t>.</w:t>
            </w:r>
          </w:p>
          <w:p w14:paraId="7E11F65B" w14:textId="22726820" w:rsidR="00BA4876" w:rsidRPr="00AD3660" w:rsidRDefault="00BA4876" w:rsidP="00853FFF">
            <w:pPr>
              <w:spacing w:before="120" w:after="120"/>
              <w:jc w:val="both"/>
              <w:rPr>
                <w:rFonts w:ascii="Arial" w:hAnsi="Arial" w:cs="Arial"/>
                <w:color w:val="000000" w:themeColor="text1"/>
                <w:sz w:val="22"/>
                <w:szCs w:val="22"/>
                <w:lang w:val="en-GB"/>
              </w:rPr>
            </w:pPr>
          </w:p>
        </w:tc>
      </w:tr>
      <w:tr w:rsidR="00BA4876" w:rsidRPr="00AD3660" w14:paraId="06275254" w14:textId="77777777" w:rsidTr="00DE4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Height w:val="1148"/>
        </w:trPr>
        <w:tc>
          <w:tcPr>
            <w:tcW w:w="1650" w:type="dxa"/>
            <w:vMerge w:val="restart"/>
          </w:tcPr>
          <w:p w14:paraId="2FDC629B" w14:textId="77777777" w:rsidR="00BA4876" w:rsidRPr="00AD3660" w:rsidRDefault="00BA4876" w:rsidP="00853FFF">
            <w:pPr>
              <w:spacing w:before="120" w:after="120"/>
              <w:rPr>
                <w:rFonts w:ascii="Arial" w:hAnsi="Arial" w:cs="Arial"/>
                <w:b/>
                <w:bCs/>
                <w:color w:val="000000" w:themeColor="text1"/>
                <w:sz w:val="22"/>
                <w:szCs w:val="22"/>
              </w:rPr>
            </w:pPr>
            <w:r w:rsidRPr="00AD3660">
              <w:rPr>
                <w:rFonts w:ascii="Arial" w:hAnsi="Arial" w:cs="Arial"/>
                <w:b/>
                <w:bCs/>
                <w:color w:val="000000" w:themeColor="text1"/>
                <w:sz w:val="22"/>
                <w:szCs w:val="22"/>
              </w:rPr>
              <w:t>GCC 59.1</w:t>
            </w:r>
          </w:p>
        </w:tc>
        <w:tc>
          <w:tcPr>
            <w:tcW w:w="7350" w:type="dxa"/>
            <w:gridSpan w:val="2"/>
          </w:tcPr>
          <w:p w14:paraId="34BF8F34" w14:textId="77777777" w:rsidR="00BA4876" w:rsidRPr="00AD3660" w:rsidRDefault="00BA4876" w:rsidP="00853FFF">
            <w:pPr>
              <w:spacing w:before="120" w:after="120"/>
              <w:ind w:right="-72"/>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The Adjudicator jointly appointed by the parties is:</w:t>
            </w:r>
          </w:p>
          <w:p w14:paraId="33E58EE4" w14:textId="77777777" w:rsidR="00BA4876" w:rsidRPr="00AD3660" w:rsidRDefault="00BA4876" w:rsidP="00853FFF">
            <w:pPr>
              <w:ind w:right="-72"/>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Name:</w:t>
            </w:r>
          </w:p>
          <w:p w14:paraId="08A781DF" w14:textId="77777777" w:rsidR="00BA4876" w:rsidRPr="00AD3660" w:rsidRDefault="00BA4876" w:rsidP="00853FFF">
            <w:pPr>
              <w:ind w:right="-72"/>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Phone no:</w:t>
            </w:r>
          </w:p>
          <w:p w14:paraId="1D2DEE9A" w14:textId="77777777" w:rsidR="00BA4876" w:rsidRPr="00AD3660" w:rsidRDefault="00BA4876" w:rsidP="00853FFF">
            <w:pPr>
              <w:ind w:right="-72"/>
              <w:jc w:val="both"/>
              <w:rPr>
                <w:rFonts w:ascii="Arial" w:hAnsi="Arial" w:cs="Arial"/>
                <w:color w:val="000000" w:themeColor="text1"/>
                <w:sz w:val="22"/>
                <w:szCs w:val="22"/>
              </w:rPr>
            </w:pPr>
            <w:r w:rsidRPr="00AD3660">
              <w:rPr>
                <w:rFonts w:ascii="Arial" w:hAnsi="Arial" w:cs="Arial"/>
                <w:color w:val="000000" w:themeColor="text1"/>
                <w:sz w:val="22"/>
                <w:szCs w:val="22"/>
                <w:lang w:val="en-GB"/>
              </w:rPr>
              <w:t>Fax No: none</w:t>
            </w:r>
          </w:p>
        </w:tc>
      </w:tr>
      <w:tr w:rsidR="00BA4876" w:rsidRPr="00AD3660" w14:paraId="651D3748" w14:textId="77777777" w:rsidTr="00DE4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Height w:val="962"/>
        </w:trPr>
        <w:tc>
          <w:tcPr>
            <w:tcW w:w="1650" w:type="dxa"/>
            <w:vMerge/>
          </w:tcPr>
          <w:p w14:paraId="2D8E25D3" w14:textId="77777777" w:rsidR="00BA4876" w:rsidRPr="00AD3660" w:rsidRDefault="00BA4876" w:rsidP="00853FFF">
            <w:pPr>
              <w:spacing w:before="120" w:after="120"/>
              <w:rPr>
                <w:rFonts w:ascii="Arial" w:hAnsi="Arial" w:cs="Arial"/>
                <w:b/>
                <w:bCs/>
                <w:color w:val="000000" w:themeColor="text1"/>
                <w:sz w:val="22"/>
                <w:szCs w:val="22"/>
              </w:rPr>
            </w:pPr>
          </w:p>
        </w:tc>
        <w:tc>
          <w:tcPr>
            <w:tcW w:w="7350" w:type="dxa"/>
            <w:gridSpan w:val="2"/>
          </w:tcPr>
          <w:p w14:paraId="414DEA2A" w14:textId="77777777" w:rsidR="00BA4876" w:rsidRPr="00AD3660" w:rsidRDefault="00BA4876" w:rsidP="00853FFF">
            <w:pPr>
              <w:spacing w:before="120" w:after="120"/>
              <w:ind w:right="-72"/>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In case of disagreement between the parties at the subsequent stage, the Appointing Authority for the Adjudicator is the President of the Institution of Engineers, Bangladesh.</w:t>
            </w:r>
          </w:p>
        </w:tc>
      </w:tr>
      <w:tr w:rsidR="00BA4876" w:rsidRPr="00AD3660" w14:paraId="444932E3" w14:textId="77777777" w:rsidTr="00DE4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Height w:val="971"/>
        </w:trPr>
        <w:tc>
          <w:tcPr>
            <w:tcW w:w="1650" w:type="dxa"/>
          </w:tcPr>
          <w:p w14:paraId="2CDE9FD2" w14:textId="77777777" w:rsidR="00BA4876" w:rsidRPr="00AD3660" w:rsidRDefault="00BA4876" w:rsidP="00853FFF">
            <w:pPr>
              <w:spacing w:before="120" w:after="120"/>
              <w:rPr>
                <w:rFonts w:ascii="Arial" w:hAnsi="Arial" w:cs="Arial"/>
                <w:b/>
                <w:bCs/>
                <w:color w:val="000000" w:themeColor="text1"/>
                <w:sz w:val="22"/>
                <w:szCs w:val="22"/>
              </w:rPr>
            </w:pPr>
            <w:r w:rsidRPr="00AD3660">
              <w:rPr>
                <w:rFonts w:ascii="Arial" w:hAnsi="Arial" w:cs="Arial"/>
                <w:b/>
                <w:bCs/>
                <w:color w:val="000000" w:themeColor="text1"/>
                <w:sz w:val="22"/>
                <w:szCs w:val="22"/>
              </w:rPr>
              <w:t>GCC 59.4</w:t>
            </w:r>
          </w:p>
        </w:tc>
        <w:tc>
          <w:tcPr>
            <w:tcW w:w="7350" w:type="dxa"/>
            <w:gridSpan w:val="2"/>
          </w:tcPr>
          <w:p w14:paraId="73A60CE2" w14:textId="4403FEED" w:rsidR="00BA4876" w:rsidRPr="00AD3660" w:rsidRDefault="00BA4876" w:rsidP="00853FFF">
            <w:pPr>
              <w:spacing w:before="120" w:after="120"/>
              <w:ind w:right="-72"/>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The Adjudicator will be paid at the rate of </w:t>
            </w:r>
            <w:proofErr w:type="spellStart"/>
            <w:r w:rsidRPr="00AD3660">
              <w:rPr>
                <w:rFonts w:ascii="Arial" w:hAnsi="Arial" w:cs="Arial"/>
                <w:color w:val="000000" w:themeColor="text1"/>
                <w:sz w:val="22"/>
                <w:szCs w:val="22"/>
                <w:lang w:val="en-GB"/>
              </w:rPr>
              <w:t>Tk</w:t>
            </w:r>
            <w:proofErr w:type="spellEnd"/>
            <w:r w:rsidRPr="00AD3660">
              <w:rPr>
                <w:rFonts w:ascii="Arial" w:hAnsi="Arial" w:cs="Arial"/>
                <w:color w:val="000000" w:themeColor="text1"/>
                <w:sz w:val="22"/>
                <w:szCs w:val="22"/>
                <w:lang w:val="en-GB"/>
              </w:rPr>
              <w:t xml:space="preserve"> (mention the amount in figures and words)</w:t>
            </w:r>
            <w:r w:rsidR="0082617C">
              <w:rPr>
                <w:rFonts w:ascii="Arial" w:hAnsi="Arial" w:cs="Arial"/>
                <w:color w:val="000000" w:themeColor="text1"/>
                <w:sz w:val="22"/>
                <w:szCs w:val="22"/>
                <w:lang w:val="en-GB"/>
              </w:rPr>
              <w:t xml:space="preserve"> </w:t>
            </w:r>
            <w:r w:rsidRPr="00AD3660">
              <w:rPr>
                <w:rFonts w:ascii="Arial" w:hAnsi="Arial" w:cs="Arial"/>
                <w:color w:val="000000" w:themeColor="text1"/>
                <w:sz w:val="22"/>
                <w:szCs w:val="22"/>
                <w:lang w:val="en-GB"/>
              </w:rPr>
              <w:t xml:space="preserve">per hour of work. The following reimbursable expenses are admissible: Report preparation, communication, transports </w:t>
            </w:r>
            <w:proofErr w:type="spellStart"/>
            <w:r w:rsidRPr="00AD3660">
              <w:rPr>
                <w:rFonts w:ascii="Arial" w:hAnsi="Arial" w:cs="Arial"/>
                <w:color w:val="000000" w:themeColor="text1"/>
                <w:sz w:val="22"/>
                <w:szCs w:val="22"/>
                <w:lang w:val="en-GB"/>
              </w:rPr>
              <w:t>etc</w:t>
            </w:r>
            <w:proofErr w:type="spellEnd"/>
            <w:r w:rsidRPr="00AD3660">
              <w:rPr>
                <w:rFonts w:ascii="Arial" w:hAnsi="Arial" w:cs="Arial"/>
                <w:color w:val="000000" w:themeColor="text1"/>
                <w:sz w:val="22"/>
                <w:szCs w:val="22"/>
                <w:lang w:val="en-GB"/>
              </w:rPr>
              <w:t xml:space="preserve"> not exceeding (mention the amount against each head).</w:t>
            </w:r>
          </w:p>
        </w:tc>
      </w:tr>
      <w:tr w:rsidR="00BA4876" w:rsidRPr="00AD3660" w14:paraId="50EF4B0D" w14:textId="77777777" w:rsidTr="00DE4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Height w:val="971"/>
        </w:trPr>
        <w:tc>
          <w:tcPr>
            <w:tcW w:w="1650" w:type="dxa"/>
          </w:tcPr>
          <w:p w14:paraId="473200D0" w14:textId="77777777" w:rsidR="00BA4876" w:rsidRPr="00AD3660" w:rsidRDefault="00BA4876" w:rsidP="00853FFF">
            <w:pPr>
              <w:spacing w:before="120" w:after="120"/>
              <w:rPr>
                <w:rFonts w:ascii="Arial" w:hAnsi="Arial" w:cs="Arial"/>
                <w:b/>
                <w:bCs/>
                <w:color w:val="000000" w:themeColor="text1"/>
                <w:sz w:val="22"/>
                <w:szCs w:val="22"/>
              </w:rPr>
            </w:pPr>
            <w:r w:rsidRPr="00AD3660">
              <w:rPr>
                <w:rFonts w:ascii="Arial" w:hAnsi="Arial" w:cs="Arial"/>
                <w:b/>
                <w:bCs/>
                <w:color w:val="000000" w:themeColor="text1"/>
                <w:sz w:val="22"/>
                <w:szCs w:val="22"/>
              </w:rPr>
              <w:t>GCC 59.5</w:t>
            </w:r>
          </w:p>
        </w:tc>
        <w:tc>
          <w:tcPr>
            <w:tcW w:w="7350" w:type="dxa"/>
            <w:gridSpan w:val="2"/>
          </w:tcPr>
          <w:p w14:paraId="6455F6F0" w14:textId="77777777" w:rsidR="00BA4876" w:rsidRPr="00AD3660" w:rsidRDefault="00BA4876" w:rsidP="00853FFF">
            <w:pPr>
              <w:spacing w:before="120" w:after="120"/>
              <w:ind w:right="-72"/>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In case of disagreement between the parties, the appointing Authority for the Adjudicator is the president of the institute of Engineers, Bangladesh (IEB)</w:t>
            </w:r>
          </w:p>
        </w:tc>
      </w:tr>
      <w:tr w:rsidR="00BA4876" w:rsidRPr="00AD3660" w14:paraId="2FD8CA93" w14:textId="77777777" w:rsidTr="00DE4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Height w:val="476"/>
        </w:trPr>
        <w:tc>
          <w:tcPr>
            <w:tcW w:w="1650" w:type="dxa"/>
          </w:tcPr>
          <w:p w14:paraId="071F00DA" w14:textId="77777777" w:rsidR="00BA4876" w:rsidRPr="00AD3660" w:rsidRDefault="00BA4876" w:rsidP="00853FFF">
            <w:pPr>
              <w:spacing w:before="120" w:after="120"/>
              <w:rPr>
                <w:rFonts w:ascii="Arial" w:hAnsi="Arial" w:cs="Arial"/>
                <w:b/>
                <w:color w:val="000000" w:themeColor="text1"/>
                <w:sz w:val="22"/>
                <w:szCs w:val="22"/>
              </w:rPr>
            </w:pPr>
            <w:r w:rsidRPr="00AD3660">
              <w:rPr>
                <w:rFonts w:ascii="Arial" w:hAnsi="Arial" w:cs="Arial"/>
                <w:b/>
                <w:bCs/>
                <w:color w:val="000000" w:themeColor="text1"/>
                <w:sz w:val="22"/>
                <w:szCs w:val="22"/>
              </w:rPr>
              <w:t>GCC 60.1</w:t>
            </w:r>
          </w:p>
        </w:tc>
        <w:tc>
          <w:tcPr>
            <w:tcW w:w="7350" w:type="dxa"/>
            <w:gridSpan w:val="2"/>
          </w:tcPr>
          <w:p w14:paraId="4B70577A" w14:textId="77777777" w:rsidR="00BA4876" w:rsidRPr="00AD3660" w:rsidRDefault="00BA4876" w:rsidP="00853FFF">
            <w:pPr>
              <w:spacing w:before="120" w:after="120"/>
              <w:rPr>
                <w:color w:val="000000" w:themeColor="text1"/>
                <w:lang w:val="en-GB"/>
              </w:rPr>
            </w:pPr>
            <w:r w:rsidRPr="00AD3660">
              <w:rPr>
                <w:rFonts w:ascii="Arial" w:hAnsi="Arial" w:cs="Arial"/>
                <w:color w:val="000000" w:themeColor="text1"/>
                <w:sz w:val="22"/>
                <w:szCs w:val="22"/>
                <w:lang w:val="en-GB"/>
              </w:rPr>
              <w:t>The place of Arbitration is: [</w:t>
            </w:r>
            <w:r w:rsidRPr="00AD3660">
              <w:rPr>
                <w:rFonts w:ascii="Arial" w:hAnsi="Arial" w:cs="Arial"/>
                <w:i/>
                <w:iCs/>
                <w:color w:val="000000" w:themeColor="text1"/>
                <w:sz w:val="22"/>
                <w:szCs w:val="22"/>
                <w:lang w:val="en-GB"/>
              </w:rPr>
              <w:t>insert the place &amp; may be with address]</w:t>
            </w:r>
          </w:p>
        </w:tc>
      </w:tr>
    </w:tbl>
    <w:p w14:paraId="2AE0286B" w14:textId="77777777" w:rsidR="00BA4876" w:rsidRPr="00AD3660" w:rsidRDefault="00BA4876" w:rsidP="00BA4876">
      <w:pPr>
        <w:pStyle w:val="Heading1"/>
        <w:jc w:val="left"/>
        <w:rPr>
          <w:rFonts w:ascii="Times New Roman" w:hAnsi="Times New Roman"/>
          <w:color w:val="000000" w:themeColor="text1"/>
        </w:rPr>
        <w:sectPr w:rsidR="00BA4876" w:rsidRPr="00AD3660" w:rsidSect="00853FFF">
          <w:pgSz w:w="11909" w:h="16834" w:code="9"/>
          <w:pgMar w:top="1440" w:right="475" w:bottom="1440" w:left="720" w:header="720" w:footer="720" w:gutter="720"/>
          <w:cols w:space="708"/>
          <w:docGrid w:linePitch="360"/>
        </w:sectPr>
      </w:pPr>
    </w:p>
    <w:p w14:paraId="7E945ECA" w14:textId="77777777" w:rsidR="00437A45" w:rsidRDefault="00437A45">
      <w:pPr>
        <w:spacing w:after="160" w:line="259" w:lineRule="auto"/>
        <w:rPr>
          <w:rFonts w:ascii="Arial" w:eastAsia="Times New Roman" w:hAnsi="Arial"/>
          <w:b/>
          <w:bCs/>
          <w:color w:val="000000" w:themeColor="text1"/>
          <w:sz w:val="36"/>
          <w:szCs w:val="36"/>
        </w:rPr>
      </w:pPr>
      <w:bookmarkStart w:id="2689" w:name="_Toc485953962"/>
      <w:bookmarkStart w:id="2690" w:name="_Toc50199159"/>
      <w:bookmarkStart w:id="2691" w:name="_Toc50259654"/>
      <w:bookmarkStart w:id="2692" w:name="_Toc50260629"/>
      <w:bookmarkStart w:id="2693" w:name="_Toc50261666"/>
      <w:bookmarkStart w:id="2694" w:name="_Toc50262320"/>
      <w:bookmarkStart w:id="2695" w:name="_Toc50262989"/>
      <w:bookmarkStart w:id="2696" w:name="_Toc50263805"/>
      <w:bookmarkStart w:id="2697" w:name="_Toc50264520"/>
      <w:bookmarkStart w:id="2698" w:name="_Toc50264685"/>
      <w:bookmarkStart w:id="2699" w:name="_Toc50264974"/>
      <w:bookmarkStart w:id="2700" w:name="_Toc50267916"/>
      <w:bookmarkStart w:id="2701" w:name="_Toc50268449"/>
      <w:bookmarkStart w:id="2702" w:name="_Toc50280633"/>
      <w:bookmarkStart w:id="2703" w:name="_Toc50280860"/>
      <w:bookmarkEnd w:id="366"/>
      <w:r>
        <w:rPr>
          <w:color w:val="000000" w:themeColor="text1"/>
        </w:rPr>
        <w:lastRenderedPageBreak/>
        <w:br w:type="page"/>
      </w:r>
    </w:p>
    <w:p w14:paraId="3C5809B2" w14:textId="4461FF85" w:rsidR="00BA4876" w:rsidRPr="00AD3660" w:rsidRDefault="00BA4876" w:rsidP="00BA4876">
      <w:pPr>
        <w:pStyle w:val="Heading1"/>
        <w:rPr>
          <w:rFonts w:ascii="Times New Roman" w:hAnsi="Times New Roman"/>
          <w:color w:val="000000" w:themeColor="text1"/>
          <w:sz w:val="32"/>
          <w:szCs w:val="32"/>
          <w:lang w:val="en-GB"/>
        </w:rPr>
      </w:pPr>
      <w:r w:rsidRPr="00AD3660">
        <w:rPr>
          <w:color w:val="000000" w:themeColor="text1"/>
        </w:rPr>
        <w:lastRenderedPageBreak/>
        <w:t>Section 5: Tender and Contract Forms</w:t>
      </w:r>
      <w:bookmarkEnd w:id="2689"/>
    </w:p>
    <w:p w14:paraId="1878D34C" w14:textId="77777777" w:rsidR="00BA4876" w:rsidRPr="00AD3660" w:rsidRDefault="00BA4876" w:rsidP="00BA4876">
      <w:pPr>
        <w:jc w:val="both"/>
        <w:rPr>
          <w:rFonts w:cs="Arial"/>
          <w:color w:val="000000" w:themeColor="text1"/>
          <w:lang w:val="en-GB"/>
        </w:rPr>
      </w:pPr>
    </w:p>
    <w:tbl>
      <w:tblPr>
        <w:tblW w:w="0" w:type="auto"/>
        <w:tblInd w:w="108" w:type="dxa"/>
        <w:tblLook w:val="0000" w:firstRow="0" w:lastRow="0" w:firstColumn="0" w:lastColumn="0" w:noHBand="0" w:noVBand="0"/>
      </w:tblPr>
      <w:tblGrid>
        <w:gridCol w:w="1426"/>
        <w:gridCol w:w="7423"/>
      </w:tblGrid>
      <w:tr w:rsidR="00BA4876" w:rsidRPr="00AD3660" w14:paraId="4DD99248" w14:textId="77777777" w:rsidTr="00853FFF">
        <w:tc>
          <w:tcPr>
            <w:tcW w:w="1426" w:type="dxa"/>
          </w:tcPr>
          <w:p w14:paraId="6E4ED815" w14:textId="77777777" w:rsidR="00BA4876" w:rsidRPr="00AD3660" w:rsidRDefault="00BA4876" w:rsidP="00853FFF">
            <w:pPr>
              <w:spacing w:before="120" w:after="120"/>
              <w:jc w:val="center"/>
              <w:rPr>
                <w:rFonts w:ascii="Arial" w:hAnsi="Arial" w:cs="Arial"/>
                <w:b/>
                <w:color w:val="000000" w:themeColor="text1"/>
                <w:lang w:val="en-GB"/>
              </w:rPr>
            </w:pPr>
            <w:r w:rsidRPr="00AD3660">
              <w:rPr>
                <w:rFonts w:ascii="Arial" w:hAnsi="Arial" w:cs="Arial"/>
                <w:b/>
                <w:color w:val="000000" w:themeColor="text1"/>
                <w:lang w:val="en-GB"/>
              </w:rPr>
              <w:t>Form</w:t>
            </w:r>
          </w:p>
        </w:tc>
        <w:tc>
          <w:tcPr>
            <w:tcW w:w="7423" w:type="dxa"/>
          </w:tcPr>
          <w:p w14:paraId="61C496C9" w14:textId="77777777" w:rsidR="00BA4876" w:rsidRPr="00AD3660" w:rsidRDefault="00BA4876" w:rsidP="00853FFF">
            <w:pPr>
              <w:spacing w:before="120" w:after="120"/>
              <w:rPr>
                <w:rFonts w:ascii="Arial" w:hAnsi="Arial" w:cs="Arial"/>
                <w:b/>
                <w:color w:val="000000" w:themeColor="text1"/>
                <w:lang w:val="en-GB"/>
              </w:rPr>
            </w:pPr>
            <w:r w:rsidRPr="00AD3660">
              <w:rPr>
                <w:rFonts w:ascii="Arial" w:hAnsi="Arial" w:cs="Arial"/>
                <w:b/>
                <w:color w:val="000000" w:themeColor="text1"/>
                <w:lang w:val="en-GB"/>
              </w:rPr>
              <w:t>Title</w:t>
            </w:r>
          </w:p>
        </w:tc>
      </w:tr>
      <w:tr w:rsidR="00BA4876" w:rsidRPr="00AD3660" w14:paraId="3EB7181C" w14:textId="77777777" w:rsidTr="00853FFF">
        <w:tc>
          <w:tcPr>
            <w:tcW w:w="1426" w:type="dxa"/>
          </w:tcPr>
          <w:p w14:paraId="2ECDB843" w14:textId="77777777" w:rsidR="00BA4876" w:rsidRPr="00AD3660" w:rsidRDefault="00BA4876" w:rsidP="00853FFF">
            <w:pPr>
              <w:spacing w:before="120" w:after="120"/>
              <w:jc w:val="both"/>
              <w:rPr>
                <w:rFonts w:ascii="Arial" w:hAnsi="Arial" w:cs="Arial"/>
                <w:color w:val="000000" w:themeColor="text1"/>
                <w:sz w:val="21"/>
                <w:szCs w:val="21"/>
                <w:lang w:val="en-GB"/>
              </w:rPr>
            </w:pPr>
          </w:p>
        </w:tc>
        <w:tc>
          <w:tcPr>
            <w:tcW w:w="7423" w:type="dxa"/>
          </w:tcPr>
          <w:p w14:paraId="2522AF98" w14:textId="77777777" w:rsidR="00BA4876" w:rsidRPr="00AD3660" w:rsidRDefault="00BA4876" w:rsidP="00853FFF">
            <w:pPr>
              <w:spacing w:before="120" w:after="120"/>
              <w:rPr>
                <w:rFonts w:ascii="Arial" w:hAnsi="Arial" w:cs="Arial"/>
                <w:b/>
                <w:bCs/>
                <w:color w:val="000000" w:themeColor="text1"/>
                <w:sz w:val="21"/>
                <w:szCs w:val="21"/>
                <w:lang w:val="en-GB"/>
              </w:rPr>
            </w:pPr>
            <w:r w:rsidRPr="00AD3660">
              <w:rPr>
                <w:rFonts w:ascii="Arial" w:hAnsi="Arial" w:cs="Arial"/>
                <w:b/>
                <w:bCs/>
                <w:color w:val="000000" w:themeColor="text1"/>
                <w:sz w:val="21"/>
                <w:szCs w:val="21"/>
                <w:lang w:val="en-GB"/>
              </w:rPr>
              <w:t>Tender Forms</w:t>
            </w:r>
          </w:p>
        </w:tc>
      </w:tr>
      <w:tr w:rsidR="00BA4876" w:rsidRPr="00AD3660" w14:paraId="7E991C42" w14:textId="77777777" w:rsidTr="00853FFF">
        <w:tc>
          <w:tcPr>
            <w:tcW w:w="1426" w:type="dxa"/>
          </w:tcPr>
          <w:p w14:paraId="1124C55D" w14:textId="77777777" w:rsidR="00BA4876" w:rsidRPr="00AD3660" w:rsidRDefault="00BA4876" w:rsidP="00853FFF">
            <w:pPr>
              <w:spacing w:before="120" w:after="120"/>
              <w:jc w:val="center"/>
              <w:rPr>
                <w:rFonts w:ascii="Arial" w:hAnsi="Arial" w:cs="Arial"/>
                <w:color w:val="000000" w:themeColor="text1"/>
                <w:sz w:val="21"/>
                <w:szCs w:val="21"/>
                <w:lang w:val="en-GB"/>
              </w:rPr>
            </w:pPr>
            <w:r w:rsidRPr="00AD3660">
              <w:rPr>
                <w:rFonts w:ascii="Arial" w:hAnsi="Arial" w:cs="Arial"/>
                <w:color w:val="000000" w:themeColor="text1"/>
                <w:sz w:val="21"/>
                <w:szCs w:val="21"/>
                <w:lang w:val="en-GB"/>
              </w:rPr>
              <w:t>PSN – 1</w:t>
            </w:r>
          </w:p>
        </w:tc>
        <w:tc>
          <w:tcPr>
            <w:tcW w:w="7423" w:type="dxa"/>
          </w:tcPr>
          <w:p w14:paraId="4AB4366F" w14:textId="77777777" w:rsidR="00BA4876" w:rsidRPr="00AD3660" w:rsidRDefault="00BA4876" w:rsidP="00853FFF">
            <w:pPr>
              <w:spacing w:before="120" w:after="1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Tender Submission Letter</w:t>
            </w:r>
          </w:p>
        </w:tc>
      </w:tr>
      <w:tr w:rsidR="00BA4876" w:rsidRPr="00AD3660" w14:paraId="509813D7" w14:textId="77777777" w:rsidTr="00853FFF">
        <w:tc>
          <w:tcPr>
            <w:tcW w:w="1426" w:type="dxa"/>
          </w:tcPr>
          <w:p w14:paraId="52DE0B4F" w14:textId="77777777" w:rsidR="00BA4876" w:rsidRPr="00AD3660" w:rsidRDefault="00BA4876" w:rsidP="00853FFF">
            <w:pPr>
              <w:spacing w:before="120" w:after="120"/>
              <w:jc w:val="center"/>
              <w:rPr>
                <w:rFonts w:ascii="Arial" w:hAnsi="Arial" w:cs="Arial"/>
                <w:color w:val="000000" w:themeColor="text1"/>
                <w:sz w:val="21"/>
                <w:szCs w:val="21"/>
                <w:lang w:val="en-GB"/>
              </w:rPr>
            </w:pPr>
            <w:r w:rsidRPr="00AD3660">
              <w:rPr>
                <w:rFonts w:ascii="Arial" w:hAnsi="Arial" w:cs="Arial"/>
                <w:color w:val="000000" w:themeColor="text1"/>
                <w:sz w:val="21"/>
                <w:szCs w:val="21"/>
                <w:lang w:val="en-GB"/>
              </w:rPr>
              <w:t>PSN – 2</w:t>
            </w:r>
          </w:p>
        </w:tc>
        <w:tc>
          <w:tcPr>
            <w:tcW w:w="7423" w:type="dxa"/>
          </w:tcPr>
          <w:p w14:paraId="2B64AEF1" w14:textId="77777777" w:rsidR="00BA4876" w:rsidRPr="00AD3660" w:rsidRDefault="00BA4876" w:rsidP="00853FFF">
            <w:pPr>
              <w:spacing w:before="120" w:after="1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Tenderer Information </w:t>
            </w:r>
          </w:p>
        </w:tc>
      </w:tr>
      <w:tr w:rsidR="00BA4876" w:rsidRPr="00AD3660" w14:paraId="0161696A" w14:textId="77777777" w:rsidTr="00853FFF">
        <w:tc>
          <w:tcPr>
            <w:tcW w:w="1426" w:type="dxa"/>
          </w:tcPr>
          <w:p w14:paraId="753DF319" w14:textId="77777777" w:rsidR="00BA4876" w:rsidRPr="00AD3660" w:rsidRDefault="00BA4876" w:rsidP="00853FFF">
            <w:pPr>
              <w:spacing w:before="120" w:after="120"/>
              <w:jc w:val="center"/>
              <w:rPr>
                <w:rFonts w:ascii="Arial" w:hAnsi="Arial" w:cs="Arial"/>
                <w:color w:val="000000" w:themeColor="text1"/>
                <w:sz w:val="21"/>
                <w:szCs w:val="21"/>
                <w:lang w:val="en-GB"/>
              </w:rPr>
            </w:pPr>
            <w:r w:rsidRPr="00AD3660">
              <w:rPr>
                <w:rFonts w:ascii="Arial" w:hAnsi="Arial" w:cs="Arial"/>
                <w:color w:val="000000" w:themeColor="text1"/>
                <w:sz w:val="21"/>
                <w:szCs w:val="21"/>
                <w:lang w:val="en-GB"/>
              </w:rPr>
              <w:t>PSN – 3</w:t>
            </w:r>
          </w:p>
        </w:tc>
        <w:tc>
          <w:tcPr>
            <w:tcW w:w="7423" w:type="dxa"/>
          </w:tcPr>
          <w:p w14:paraId="64A3F7AC" w14:textId="77777777" w:rsidR="00BA4876" w:rsidRPr="00AD3660" w:rsidRDefault="00BA4876" w:rsidP="00853FFF">
            <w:pPr>
              <w:spacing w:before="120" w:after="1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Personnel Information </w:t>
            </w:r>
          </w:p>
        </w:tc>
      </w:tr>
      <w:tr w:rsidR="00BA4876" w:rsidRPr="00AD3660" w14:paraId="01E0CDD9" w14:textId="77777777" w:rsidTr="00853FFF">
        <w:tc>
          <w:tcPr>
            <w:tcW w:w="1426" w:type="dxa"/>
          </w:tcPr>
          <w:p w14:paraId="1115B884" w14:textId="77777777" w:rsidR="00BA4876" w:rsidRPr="00AD3660" w:rsidRDefault="00BA4876" w:rsidP="00853FFF">
            <w:pPr>
              <w:spacing w:before="120" w:after="120"/>
              <w:jc w:val="center"/>
              <w:rPr>
                <w:rFonts w:ascii="Arial" w:hAnsi="Arial" w:cs="Arial"/>
                <w:color w:val="000000" w:themeColor="text1"/>
                <w:sz w:val="21"/>
                <w:szCs w:val="21"/>
                <w:lang w:val="en-GB"/>
              </w:rPr>
            </w:pPr>
            <w:r w:rsidRPr="00AD3660">
              <w:rPr>
                <w:rFonts w:ascii="Arial" w:hAnsi="Arial" w:cs="Arial"/>
                <w:color w:val="000000" w:themeColor="text1"/>
                <w:sz w:val="21"/>
                <w:szCs w:val="21"/>
                <w:lang w:val="en-GB"/>
              </w:rPr>
              <w:t>PSN – 4</w:t>
            </w:r>
          </w:p>
        </w:tc>
        <w:tc>
          <w:tcPr>
            <w:tcW w:w="7423" w:type="dxa"/>
          </w:tcPr>
          <w:p w14:paraId="09544B7E" w14:textId="77777777" w:rsidR="00BA4876" w:rsidRPr="00AD3660" w:rsidRDefault="00BA4876" w:rsidP="00853FFF">
            <w:pPr>
              <w:spacing w:before="120" w:after="1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Bank Guarantee for Tender Security (</w:t>
            </w:r>
            <w:r w:rsidRPr="00AD3660">
              <w:rPr>
                <w:rFonts w:ascii="Arial" w:hAnsi="Arial" w:cs="Arial"/>
                <w:i/>
                <w:color w:val="000000" w:themeColor="text1"/>
                <w:sz w:val="21"/>
                <w:szCs w:val="21"/>
                <w:lang w:val="en-GB"/>
              </w:rPr>
              <w:t>when this option is chosen</w:t>
            </w:r>
            <w:r w:rsidRPr="00AD3660">
              <w:rPr>
                <w:rFonts w:ascii="Arial" w:hAnsi="Arial" w:cs="Arial"/>
                <w:color w:val="000000" w:themeColor="text1"/>
                <w:sz w:val="21"/>
                <w:szCs w:val="21"/>
                <w:lang w:val="en-GB"/>
              </w:rPr>
              <w:t>)</w:t>
            </w:r>
          </w:p>
        </w:tc>
      </w:tr>
      <w:tr w:rsidR="00BA4876" w:rsidRPr="00AD3660" w14:paraId="1C26AE85" w14:textId="77777777" w:rsidTr="00853FFF">
        <w:tc>
          <w:tcPr>
            <w:tcW w:w="1426" w:type="dxa"/>
          </w:tcPr>
          <w:p w14:paraId="2845A7FB" w14:textId="77777777" w:rsidR="00BA4876" w:rsidRPr="00AD3660" w:rsidRDefault="00BA4876" w:rsidP="00853FFF">
            <w:pPr>
              <w:spacing w:before="120" w:after="120"/>
              <w:jc w:val="center"/>
              <w:rPr>
                <w:rFonts w:ascii="Arial" w:hAnsi="Arial" w:cs="Arial"/>
                <w:color w:val="000000" w:themeColor="text1"/>
                <w:sz w:val="21"/>
                <w:szCs w:val="21"/>
                <w:lang w:val="en-GB"/>
              </w:rPr>
            </w:pPr>
            <w:r w:rsidRPr="00AD3660">
              <w:rPr>
                <w:rFonts w:ascii="Arial" w:hAnsi="Arial" w:cs="Arial"/>
                <w:color w:val="000000" w:themeColor="text1"/>
                <w:sz w:val="21"/>
                <w:szCs w:val="21"/>
                <w:lang w:val="en-GB"/>
              </w:rPr>
              <w:t>PSN - 5</w:t>
            </w:r>
          </w:p>
        </w:tc>
        <w:tc>
          <w:tcPr>
            <w:tcW w:w="7423" w:type="dxa"/>
          </w:tcPr>
          <w:p w14:paraId="134A157A" w14:textId="77777777" w:rsidR="00BA4876" w:rsidRPr="00AD3660" w:rsidRDefault="00BA4876" w:rsidP="00853FFF">
            <w:pPr>
              <w:spacing w:before="120" w:after="1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Letter of Commitment (</w:t>
            </w:r>
            <w:r w:rsidRPr="00AD3660">
              <w:rPr>
                <w:rFonts w:ascii="Arial" w:hAnsi="Arial" w:cs="Arial"/>
                <w:i/>
                <w:color w:val="000000" w:themeColor="text1"/>
                <w:sz w:val="21"/>
                <w:szCs w:val="21"/>
                <w:lang w:val="en-GB"/>
              </w:rPr>
              <w:t>when this option is chosen</w:t>
            </w:r>
            <w:r w:rsidRPr="00AD3660">
              <w:rPr>
                <w:rFonts w:ascii="Arial" w:hAnsi="Arial" w:cs="Arial"/>
                <w:color w:val="000000" w:themeColor="text1"/>
                <w:sz w:val="21"/>
                <w:szCs w:val="21"/>
                <w:lang w:val="en-GB"/>
              </w:rPr>
              <w:t>)</w:t>
            </w:r>
          </w:p>
        </w:tc>
      </w:tr>
    </w:tbl>
    <w:p w14:paraId="1301E133" w14:textId="77777777" w:rsidR="00BA4876" w:rsidRPr="00AD3660" w:rsidRDefault="00BA4876" w:rsidP="00BA4876">
      <w:pPr>
        <w:jc w:val="both"/>
        <w:rPr>
          <w:rFonts w:ascii="Arial" w:hAnsi="Arial" w:cs="Arial"/>
          <w:color w:val="000000" w:themeColor="text1"/>
          <w:sz w:val="22"/>
          <w:szCs w:val="22"/>
          <w:lang w:val="en-GB"/>
        </w:rPr>
      </w:pPr>
    </w:p>
    <w:p w14:paraId="4A291830" w14:textId="77777777" w:rsidR="00BA4876" w:rsidRPr="00AD3660" w:rsidRDefault="00BA4876" w:rsidP="00BA4876">
      <w:pPr>
        <w:jc w:val="both"/>
        <w:rPr>
          <w:rFonts w:ascii="Arial" w:hAnsi="Arial" w:cs="Arial"/>
          <w:color w:val="000000" w:themeColor="text1"/>
          <w:sz w:val="22"/>
          <w:szCs w:val="22"/>
          <w:lang w:val="en-GB"/>
        </w:rPr>
      </w:pPr>
    </w:p>
    <w:p w14:paraId="2591C38A" w14:textId="77777777" w:rsidR="00BA4876" w:rsidRPr="00AD3660" w:rsidRDefault="00BA4876" w:rsidP="00BA4876">
      <w:pPr>
        <w:jc w:val="both"/>
        <w:rPr>
          <w:rFonts w:ascii="Arial" w:hAnsi="Arial" w:cs="Arial"/>
          <w:color w:val="000000" w:themeColor="text1"/>
          <w:sz w:val="22"/>
          <w:szCs w:val="22"/>
          <w:lang w:val="en-GB"/>
        </w:rPr>
      </w:pPr>
    </w:p>
    <w:p w14:paraId="64075C0C" w14:textId="77777777" w:rsidR="00BA4876" w:rsidRPr="00AD3660" w:rsidRDefault="00BA4876" w:rsidP="00BA4876">
      <w:pPr>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Forms </w:t>
      </w:r>
      <w:r w:rsidRPr="00AD3660">
        <w:rPr>
          <w:rFonts w:ascii="Arial" w:hAnsi="Arial" w:cs="Arial"/>
          <w:b/>
          <w:color w:val="000000" w:themeColor="text1"/>
          <w:sz w:val="22"/>
          <w:szCs w:val="22"/>
          <w:lang w:val="en-GB"/>
        </w:rPr>
        <w:t>PSN -1</w:t>
      </w:r>
      <w:r w:rsidRPr="00AD3660">
        <w:rPr>
          <w:rFonts w:ascii="Arial" w:hAnsi="Arial" w:cs="Arial"/>
          <w:color w:val="000000" w:themeColor="text1"/>
          <w:sz w:val="22"/>
          <w:szCs w:val="22"/>
          <w:lang w:val="en-GB"/>
        </w:rPr>
        <w:t xml:space="preserve"> to </w:t>
      </w:r>
      <w:r w:rsidRPr="00AD3660">
        <w:rPr>
          <w:rFonts w:ascii="Arial" w:hAnsi="Arial" w:cs="Arial"/>
          <w:b/>
          <w:color w:val="000000" w:themeColor="text1"/>
          <w:sz w:val="22"/>
          <w:szCs w:val="22"/>
          <w:lang w:val="en-GB"/>
        </w:rPr>
        <w:t>PSN -5</w:t>
      </w:r>
      <w:r w:rsidRPr="00AD3660">
        <w:rPr>
          <w:rFonts w:ascii="Arial" w:hAnsi="Arial" w:cs="Arial"/>
          <w:color w:val="000000" w:themeColor="text1"/>
          <w:sz w:val="22"/>
          <w:szCs w:val="22"/>
          <w:lang w:val="en-GB"/>
        </w:rPr>
        <w:t xml:space="preserve"> comprises part of the Tender Format and should be completed as stated in ITT Clauses 20.</w:t>
      </w:r>
    </w:p>
    <w:p w14:paraId="09632D2D" w14:textId="77777777" w:rsidR="00BA4876" w:rsidRPr="00AD3660" w:rsidRDefault="00BA4876" w:rsidP="00BA4876">
      <w:pPr>
        <w:jc w:val="both"/>
        <w:rPr>
          <w:rFonts w:ascii="Arial" w:hAnsi="Arial" w:cs="Arial"/>
          <w:color w:val="000000" w:themeColor="text1"/>
          <w:sz w:val="22"/>
          <w:szCs w:val="22"/>
          <w:lang w:val="en-GB"/>
        </w:rPr>
      </w:pPr>
    </w:p>
    <w:p w14:paraId="3CC8D1A4" w14:textId="77777777" w:rsidR="00BA4876" w:rsidRPr="00AD3660" w:rsidRDefault="00BA4876" w:rsidP="00BA4876">
      <w:pPr>
        <w:jc w:val="both"/>
        <w:rPr>
          <w:rFonts w:ascii="Arial" w:hAnsi="Arial" w:cs="Arial"/>
          <w:color w:val="000000" w:themeColor="text1"/>
          <w:sz w:val="22"/>
          <w:szCs w:val="22"/>
          <w:lang w:val="en-GB"/>
        </w:rPr>
      </w:pPr>
    </w:p>
    <w:p w14:paraId="7F1F668D" w14:textId="77777777" w:rsidR="00BA4876" w:rsidRPr="00AD3660" w:rsidRDefault="00BA4876" w:rsidP="00BA4876">
      <w:pPr>
        <w:jc w:val="both"/>
        <w:rPr>
          <w:rFonts w:ascii="Arial" w:hAnsi="Arial" w:cs="Arial"/>
          <w:color w:val="000000" w:themeColor="text1"/>
          <w:sz w:val="22"/>
          <w:szCs w:val="22"/>
          <w:lang w:val="en-GB"/>
        </w:rPr>
      </w:pPr>
    </w:p>
    <w:tbl>
      <w:tblPr>
        <w:tblW w:w="0" w:type="auto"/>
        <w:tblInd w:w="108" w:type="dxa"/>
        <w:tblLook w:val="0000" w:firstRow="0" w:lastRow="0" w:firstColumn="0" w:lastColumn="0" w:noHBand="0" w:noVBand="0"/>
      </w:tblPr>
      <w:tblGrid>
        <w:gridCol w:w="1426"/>
        <w:gridCol w:w="7423"/>
      </w:tblGrid>
      <w:tr w:rsidR="00BA4876" w:rsidRPr="00AD3660" w14:paraId="70E9589C" w14:textId="77777777" w:rsidTr="00853FFF">
        <w:tc>
          <w:tcPr>
            <w:tcW w:w="1426" w:type="dxa"/>
          </w:tcPr>
          <w:p w14:paraId="72AE3797" w14:textId="77777777" w:rsidR="00BA4876" w:rsidRPr="00AD3660" w:rsidRDefault="00BA4876" w:rsidP="00853FFF">
            <w:pPr>
              <w:spacing w:before="120" w:after="120"/>
              <w:jc w:val="center"/>
              <w:rPr>
                <w:rFonts w:ascii="Arial" w:hAnsi="Arial" w:cs="Arial"/>
                <w:b/>
                <w:color w:val="000000" w:themeColor="text1"/>
                <w:lang w:val="en-GB"/>
              </w:rPr>
            </w:pPr>
            <w:r w:rsidRPr="00AD3660">
              <w:rPr>
                <w:rFonts w:ascii="Arial" w:hAnsi="Arial" w:cs="Arial"/>
                <w:b/>
                <w:color w:val="000000" w:themeColor="text1"/>
                <w:lang w:val="en-GB"/>
              </w:rPr>
              <w:t>Form</w:t>
            </w:r>
          </w:p>
        </w:tc>
        <w:tc>
          <w:tcPr>
            <w:tcW w:w="7423" w:type="dxa"/>
          </w:tcPr>
          <w:p w14:paraId="20978C2D" w14:textId="77777777" w:rsidR="00BA4876" w:rsidRPr="00AD3660" w:rsidRDefault="00BA4876" w:rsidP="00853FFF">
            <w:pPr>
              <w:spacing w:before="120" w:after="120"/>
              <w:rPr>
                <w:rFonts w:ascii="Arial" w:hAnsi="Arial" w:cs="Arial"/>
                <w:b/>
                <w:color w:val="000000" w:themeColor="text1"/>
                <w:lang w:val="en-GB"/>
              </w:rPr>
            </w:pPr>
            <w:r w:rsidRPr="00AD3660">
              <w:rPr>
                <w:rFonts w:ascii="Arial" w:hAnsi="Arial" w:cs="Arial"/>
                <w:b/>
                <w:color w:val="000000" w:themeColor="text1"/>
                <w:lang w:val="en-GB"/>
              </w:rPr>
              <w:t>Title</w:t>
            </w:r>
          </w:p>
        </w:tc>
      </w:tr>
      <w:tr w:rsidR="00BA4876" w:rsidRPr="00AD3660" w14:paraId="336475A9" w14:textId="77777777" w:rsidTr="00853FFF">
        <w:tc>
          <w:tcPr>
            <w:tcW w:w="1426" w:type="dxa"/>
          </w:tcPr>
          <w:p w14:paraId="42F956B4" w14:textId="77777777" w:rsidR="00BA4876" w:rsidRPr="00AD3660" w:rsidRDefault="00BA4876" w:rsidP="00853FFF">
            <w:pPr>
              <w:spacing w:before="120" w:after="120"/>
              <w:jc w:val="center"/>
              <w:rPr>
                <w:rFonts w:ascii="Arial" w:hAnsi="Arial" w:cs="Arial"/>
                <w:color w:val="000000" w:themeColor="text1"/>
                <w:sz w:val="21"/>
                <w:szCs w:val="21"/>
                <w:lang w:val="en-GB"/>
              </w:rPr>
            </w:pPr>
          </w:p>
        </w:tc>
        <w:tc>
          <w:tcPr>
            <w:tcW w:w="7423" w:type="dxa"/>
          </w:tcPr>
          <w:p w14:paraId="727FFEF2" w14:textId="77777777" w:rsidR="00BA4876" w:rsidRPr="00AD3660" w:rsidRDefault="00BA4876" w:rsidP="00853FFF">
            <w:pPr>
              <w:spacing w:before="120" w:after="120"/>
              <w:rPr>
                <w:rFonts w:ascii="Arial" w:hAnsi="Arial" w:cs="Arial"/>
                <w:b/>
                <w:bCs/>
                <w:color w:val="000000" w:themeColor="text1"/>
                <w:sz w:val="21"/>
                <w:szCs w:val="21"/>
                <w:lang w:val="en-GB"/>
              </w:rPr>
            </w:pPr>
            <w:bookmarkStart w:id="2704" w:name="_Toc50280635"/>
            <w:r w:rsidRPr="00AD3660">
              <w:rPr>
                <w:rFonts w:ascii="Arial" w:hAnsi="Arial" w:cs="Arial"/>
                <w:b/>
                <w:bCs/>
                <w:color w:val="000000" w:themeColor="text1"/>
                <w:sz w:val="21"/>
                <w:szCs w:val="21"/>
                <w:lang w:val="en-GB"/>
              </w:rPr>
              <w:t>Contract Form</w:t>
            </w:r>
            <w:bookmarkEnd w:id="2704"/>
            <w:r w:rsidRPr="00AD3660">
              <w:rPr>
                <w:rFonts w:ascii="Arial" w:hAnsi="Arial" w:cs="Arial"/>
                <w:b/>
                <w:bCs/>
                <w:color w:val="000000" w:themeColor="text1"/>
                <w:sz w:val="21"/>
                <w:szCs w:val="21"/>
                <w:lang w:val="en-GB"/>
              </w:rPr>
              <w:t>s</w:t>
            </w:r>
          </w:p>
        </w:tc>
      </w:tr>
      <w:tr w:rsidR="00BA4876" w:rsidRPr="00AD3660" w14:paraId="79F0AA9C" w14:textId="77777777" w:rsidTr="00853FFF">
        <w:tc>
          <w:tcPr>
            <w:tcW w:w="1426" w:type="dxa"/>
          </w:tcPr>
          <w:p w14:paraId="3002B607" w14:textId="77777777" w:rsidR="00BA4876" w:rsidRPr="00AD3660" w:rsidRDefault="00BA4876" w:rsidP="00853FFF">
            <w:pPr>
              <w:spacing w:before="120" w:after="120"/>
              <w:jc w:val="center"/>
              <w:rPr>
                <w:rFonts w:ascii="Arial" w:hAnsi="Arial" w:cs="Arial"/>
                <w:color w:val="000000" w:themeColor="text1"/>
                <w:sz w:val="21"/>
                <w:szCs w:val="21"/>
                <w:lang w:val="en-GB"/>
              </w:rPr>
            </w:pPr>
            <w:r w:rsidRPr="00AD3660">
              <w:rPr>
                <w:rFonts w:ascii="Arial" w:hAnsi="Arial" w:cs="Arial"/>
                <w:color w:val="000000" w:themeColor="text1"/>
                <w:sz w:val="21"/>
                <w:szCs w:val="21"/>
                <w:lang w:val="en-GB"/>
              </w:rPr>
              <w:t>PSN – 6</w:t>
            </w:r>
          </w:p>
        </w:tc>
        <w:tc>
          <w:tcPr>
            <w:tcW w:w="7423" w:type="dxa"/>
          </w:tcPr>
          <w:p w14:paraId="730DF804" w14:textId="77777777" w:rsidR="00BA4876" w:rsidRPr="00AD3660" w:rsidRDefault="00BA4876" w:rsidP="00853FFF">
            <w:pPr>
              <w:spacing w:before="120" w:after="1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Letter of Acceptance</w:t>
            </w:r>
          </w:p>
        </w:tc>
      </w:tr>
      <w:tr w:rsidR="00BA4876" w:rsidRPr="00AD3660" w14:paraId="4867CA95" w14:textId="77777777" w:rsidTr="00853FFF">
        <w:tc>
          <w:tcPr>
            <w:tcW w:w="1426" w:type="dxa"/>
          </w:tcPr>
          <w:p w14:paraId="20CE17F0" w14:textId="77777777" w:rsidR="00BA4876" w:rsidRPr="00AD3660" w:rsidRDefault="00BA4876" w:rsidP="00853FFF">
            <w:pPr>
              <w:spacing w:before="120" w:after="120"/>
              <w:jc w:val="center"/>
              <w:rPr>
                <w:rFonts w:ascii="Arial" w:hAnsi="Arial" w:cs="Arial"/>
                <w:color w:val="000000" w:themeColor="text1"/>
                <w:sz w:val="21"/>
                <w:szCs w:val="21"/>
                <w:lang w:val="en-GB"/>
              </w:rPr>
            </w:pPr>
            <w:r w:rsidRPr="00AD3660">
              <w:rPr>
                <w:rFonts w:ascii="Arial" w:hAnsi="Arial" w:cs="Arial"/>
                <w:color w:val="000000" w:themeColor="text1"/>
                <w:sz w:val="21"/>
                <w:szCs w:val="21"/>
                <w:lang w:val="en-GB"/>
              </w:rPr>
              <w:t>PSN – 7</w:t>
            </w:r>
          </w:p>
        </w:tc>
        <w:tc>
          <w:tcPr>
            <w:tcW w:w="7423" w:type="dxa"/>
          </w:tcPr>
          <w:p w14:paraId="1D791001" w14:textId="77777777" w:rsidR="00BA4876" w:rsidRPr="00AD3660" w:rsidRDefault="00BA4876" w:rsidP="00853FFF">
            <w:pPr>
              <w:spacing w:before="120" w:after="1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Contract Agreement (</w:t>
            </w:r>
            <w:r w:rsidRPr="00AD3660">
              <w:rPr>
                <w:rFonts w:ascii="Arial" w:hAnsi="Arial" w:cs="Arial"/>
                <w:i/>
                <w:color w:val="000000" w:themeColor="text1"/>
                <w:sz w:val="21"/>
                <w:szCs w:val="21"/>
                <w:lang w:val="en-GB"/>
              </w:rPr>
              <w:t>includes Appendices</w:t>
            </w:r>
            <w:r w:rsidRPr="00AD3660">
              <w:rPr>
                <w:rFonts w:ascii="Arial" w:hAnsi="Arial" w:cs="Arial"/>
                <w:color w:val="000000" w:themeColor="text1"/>
                <w:sz w:val="21"/>
                <w:szCs w:val="21"/>
                <w:lang w:val="en-GB"/>
              </w:rPr>
              <w:t>)</w:t>
            </w:r>
          </w:p>
        </w:tc>
      </w:tr>
      <w:tr w:rsidR="00BA4876" w:rsidRPr="00AD3660" w14:paraId="6E5D6D68" w14:textId="77777777" w:rsidTr="00853FFF">
        <w:tc>
          <w:tcPr>
            <w:tcW w:w="1426" w:type="dxa"/>
          </w:tcPr>
          <w:p w14:paraId="50D39643" w14:textId="77777777" w:rsidR="00BA4876" w:rsidRPr="00AD3660" w:rsidRDefault="00BA4876" w:rsidP="00853FFF">
            <w:pPr>
              <w:spacing w:before="120" w:after="120"/>
              <w:jc w:val="center"/>
              <w:rPr>
                <w:rFonts w:ascii="Arial" w:hAnsi="Arial" w:cs="Arial"/>
                <w:color w:val="000000" w:themeColor="text1"/>
                <w:sz w:val="21"/>
                <w:szCs w:val="21"/>
                <w:lang w:val="en-GB"/>
              </w:rPr>
            </w:pPr>
            <w:r w:rsidRPr="00AD3660">
              <w:rPr>
                <w:rFonts w:ascii="Arial" w:hAnsi="Arial" w:cs="Arial"/>
                <w:color w:val="000000" w:themeColor="text1"/>
                <w:sz w:val="21"/>
                <w:szCs w:val="21"/>
                <w:lang w:val="en-GB"/>
              </w:rPr>
              <w:t>PSN – 8</w:t>
            </w:r>
          </w:p>
        </w:tc>
        <w:tc>
          <w:tcPr>
            <w:tcW w:w="7423" w:type="dxa"/>
          </w:tcPr>
          <w:p w14:paraId="603863E7" w14:textId="77777777" w:rsidR="00BA4876" w:rsidRPr="00AD3660" w:rsidRDefault="00BA4876" w:rsidP="00853FFF">
            <w:pPr>
              <w:spacing w:before="120" w:after="1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Bank Guarantee for Performance Security (</w:t>
            </w:r>
            <w:r w:rsidRPr="00AD3660">
              <w:rPr>
                <w:rFonts w:ascii="Arial" w:hAnsi="Arial" w:cs="Arial"/>
                <w:i/>
                <w:color w:val="000000" w:themeColor="text1"/>
                <w:sz w:val="21"/>
                <w:szCs w:val="21"/>
                <w:lang w:val="en-GB"/>
              </w:rPr>
              <w:t>when this option is chosen</w:t>
            </w:r>
            <w:r w:rsidRPr="00AD3660">
              <w:rPr>
                <w:rFonts w:ascii="Arial" w:hAnsi="Arial" w:cs="Arial"/>
                <w:color w:val="000000" w:themeColor="text1"/>
                <w:sz w:val="21"/>
                <w:szCs w:val="21"/>
                <w:lang w:val="en-GB"/>
              </w:rPr>
              <w:t>)</w:t>
            </w:r>
          </w:p>
        </w:tc>
      </w:tr>
      <w:tr w:rsidR="00BA4876" w:rsidRPr="00AD3660" w14:paraId="231051BE" w14:textId="77777777" w:rsidTr="00853FFF">
        <w:tc>
          <w:tcPr>
            <w:tcW w:w="1426" w:type="dxa"/>
          </w:tcPr>
          <w:p w14:paraId="113B1C7B" w14:textId="77777777" w:rsidR="00BA4876" w:rsidRPr="00AD3660" w:rsidRDefault="00BA4876" w:rsidP="00853FFF">
            <w:pPr>
              <w:spacing w:before="120" w:after="120"/>
              <w:jc w:val="center"/>
              <w:rPr>
                <w:rFonts w:ascii="Arial" w:hAnsi="Arial" w:cs="Arial"/>
                <w:color w:val="000000" w:themeColor="text1"/>
                <w:sz w:val="21"/>
                <w:szCs w:val="21"/>
                <w:lang w:val="en-GB"/>
              </w:rPr>
            </w:pPr>
            <w:r w:rsidRPr="00AD3660">
              <w:rPr>
                <w:rFonts w:ascii="Arial" w:hAnsi="Arial" w:cs="Arial"/>
                <w:color w:val="000000" w:themeColor="text1"/>
                <w:sz w:val="21"/>
                <w:szCs w:val="21"/>
                <w:lang w:val="en-GB"/>
              </w:rPr>
              <w:t>PSN –9</w:t>
            </w:r>
          </w:p>
        </w:tc>
        <w:tc>
          <w:tcPr>
            <w:tcW w:w="7423" w:type="dxa"/>
          </w:tcPr>
          <w:p w14:paraId="23C04B2A" w14:textId="77777777" w:rsidR="00BA4876" w:rsidRPr="00AD3660" w:rsidRDefault="00BA4876" w:rsidP="00853FFF">
            <w:pPr>
              <w:spacing w:before="120" w:after="1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Bank Guarantee for Advance Payment (</w:t>
            </w:r>
            <w:r w:rsidRPr="00AD3660">
              <w:rPr>
                <w:rFonts w:ascii="Arial" w:hAnsi="Arial" w:cs="Arial"/>
                <w:i/>
                <w:color w:val="000000" w:themeColor="text1"/>
                <w:sz w:val="21"/>
                <w:szCs w:val="21"/>
                <w:lang w:val="en-GB"/>
              </w:rPr>
              <w:t>if applicable</w:t>
            </w:r>
            <w:r w:rsidRPr="00AD3660">
              <w:rPr>
                <w:rFonts w:ascii="Arial" w:hAnsi="Arial" w:cs="Arial"/>
                <w:color w:val="000000" w:themeColor="text1"/>
                <w:sz w:val="21"/>
                <w:szCs w:val="21"/>
                <w:lang w:val="en-GB"/>
              </w:rPr>
              <w:t>)</w:t>
            </w:r>
          </w:p>
        </w:tc>
      </w:tr>
    </w:tbl>
    <w:p w14:paraId="441CA470" w14:textId="77777777" w:rsidR="00BA4876" w:rsidRPr="00AD3660" w:rsidRDefault="00BA4876" w:rsidP="00BA4876">
      <w:pPr>
        <w:jc w:val="both"/>
        <w:rPr>
          <w:rFonts w:ascii="Arial" w:hAnsi="Arial" w:cs="Arial"/>
          <w:color w:val="000000" w:themeColor="text1"/>
          <w:sz w:val="22"/>
          <w:szCs w:val="22"/>
          <w:lang w:val="en-GB"/>
        </w:rPr>
      </w:pPr>
    </w:p>
    <w:p w14:paraId="19DD424B" w14:textId="77777777" w:rsidR="00BA4876" w:rsidRPr="00AD3660" w:rsidRDefault="00BA4876" w:rsidP="00BA4876">
      <w:pPr>
        <w:jc w:val="both"/>
        <w:rPr>
          <w:rFonts w:ascii="Arial" w:hAnsi="Arial" w:cs="Arial"/>
          <w:color w:val="000000" w:themeColor="text1"/>
          <w:sz w:val="22"/>
          <w:szCs w:val="22"/>
          <w:lang w:val="en-GB"/>
        </w:rPr>
      </w:pPr>
    </w:p>
    <w:p w14:paraId="5844F669" w14:textId="77777777" w:rsidR="00BA4876" w:rsidRPr="00AD3660" w:rsidRDefault="00BA4876" w:rsidP="00BA4876">
      <w:pPr>
        <w:jc w:val="both"/>
        <w:rPr>
          <w:rFonts w:ascii="Arial" w:hAnsi="Arial" w:cs="Arial"/>
          <w:color w:val="000000" w:themeColor="text1"/>
          <w:sz w:val="22"/>
          <w:szCs w:val="22"/>
          <w:lang w:val="en-GB"/>
        </w:rPr>
      </w:pPr>
    </w:p>
    <w:p w14:paraId="68ADF8B4" w14:textId="77777777" w:rsidR="00BA4876" w:rsidRPr="00AD3660" w:rsidRDefault="00BA4876" w:rsidP="00BA4876">
      <w:pPr>
        <w:jc w:val="both"/>
        <w:rPr>
          <w:rFonts w:ascii="Arial" w:hAnsi="Arial" w:cs="Arial"/>
          <w:color w:val="000000" w:themeColor="text1"/>
          <w:sz w:val="22"/>
          <w:szCs w:val="22"/>
          <w:lang w:val="en-GB"/>
        </w:rPr>
      </w:pPr>
    </w:p>
    <w:p w14:paraId="752AF411" w14:textId="77777777" w:rsidR="00BA4876" w:rsidRPr="00AD3660" w:rsidRDefault="00BA4876" w:rsidP="00BA4876">
      <w:pPr>
        <w:jc w:val="both"/>
        <w:rPr>
          <w:rFonts w:ascii="Arial" w:hAnsi="Arial" w:cs="Arial"/>
          <w:color w:val="000000" w:themeColor="text1"/>
          <w:sz w:val="22"/>
          <w:szCs w:val="22"/>
          <w:lang w:val="en-GB"/>
        </w:rPr>
      </w:pPr>
    </w:p>
    <w:p w14:paraId="0BE238D9" w14:textId="77777777" w:rsidR="00BA4876" w:rsidRPr="00AD3660" w:rsidRDefault="00BA4876" w:rsidP="00BA4876">
      <w:pPr>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Forms </w:t>
      </w:r>
      <w:r w:rsidRPr="00AD3660">
        <w:rPr>
          <w:rFonts w:ascii="Arial" w:hAnsi="Arial" w:cs="Arial"/>
          <w:b/>
          <w:color w:val="000000" w:themeColor="text1"/>
          <w:sz w:val="22"/>
          <w:szCs w:val="22"/>
          <w:lang w:val="en-GB"/>
        </w:rPr>
        <w:t>PSN -6</w:t>
      </w:r>
      <w:r w:rsidRPr="00AD3660">
        <w:rPr>
          <w:rFonts w:ascii="Arial" w:hAnsi="Arial" w:cs="Arial"/>
          <w:color w:val="000000" w:themeColor="text1"/>
          <w:sz w:val="22"/>
          <w:szCs w:val="22"/>
          <w:lang w:val="en-GB"/>
        </w:rPr>
        <w:t xml:space="preserve"> to </w:t>
      </w:r>
      <w:r w:rsidRPr="00AD3660">
        <w:rPr>
          <w:rFonts w:ascii="Arial" w:hAnsi="Arial" w:cs="Arial"/>
          <w:b/>
          <w:color w:val="000000" w:themeColor="text1"/>
          <w:sz w:val="22"/>
          <w:szCs w:val="22"/>
          <w:lang w:val="en-GB"/>
        </w:rPr>
        <w:t>PSN -9</w:t>
      </w:r>
      <w:r w:rsidRPr="00AD3660">
        <w:rPr>
          <w:rFonts w:ascii="Arial" w:hAnsi="Arial" w:cs="Arial"/>
          <w:color w:val="000000" w:themeColor="text1"/>
          <w:sz w:val="22"/>
          <w:szCs w:val="22"/>
          <w:lang w:val="en-GB"/>
        </w:rPr>
        <w:t xml:space="preserve"> comprise part of the Contract Format as stated in GCC Clause 5.</w:t>
      </w:r>
    </w:p>
    <w:p w14:paraId="00AB9C4D" w14:textId="77777777" w:rsidR="00BA4876" w:rsidRPr="00AD3660" w:rsidRDefault="00BA4876" w:rsidP="00BA4876">
      <w:pPr>
        <w:jc w:val="both"/>
        <w:rPr>
          <w:rFonts w:ascii="Arial" w:hAnsi="Arial" w:cs="Arial"/>
          <w:color w:val="000000" w:themeColor="text1"/>
          <w:lang w:val="en-GB"/>
        </w:rPr>
      </w:pPr>
    </w:p>
    <w:p w14:paraId="5297E3AE" w14:textId="77777777" w:rsidR="00BA4876" w:rsidRPr="00AD3660" w:rsidRDefault="00BA4876" w:rsidP="00BA4876">
      <w:pPr>
        <w:jc w:val="both"/>
        <w:rPr>
          <w:color w:val="000000" w:themeColor="text1"/>
        </w:rPr>
      </w:pPr>
      <w:r w:rsidRPr="00AD3660">
        <w:rPr>
          <w:color w:val="000000" w:themeColor="text1"/>
          <w:lang w:val="en-GB"/>
        </w:rPr>
        <w:br w:type="page"/>
      </w:r>
    </w:p>
    <w:p w14:paraId="28065C69" w14:textId="77777777" w:rsidR="00BA4876" w:rsidRPr="00AD3660" w:rsidRDefault="00BA4876" w:rsidP="00BA4876">
      <w:pPr>
        <w:pStyle w:val="Heading4"/>
        <w:numPr>
          <w:ilvl w:val="0"/>
          <w:numId w:val="0"/>
        </w:numPr>
        <w:jc w:val="center"/>
        <w:rPr>
          <w:b/>
          <w:bCs/>
          <w:color w:val="000000" w:themeColor="text1"/>
          <w:sz w:val="32"/>
          <w:szCs w:val="32"/>
          <w:lang w:val="en-GB"/>
        </w:rPr>
      </w:pPr>
      <w:bookmarkStart w:id="2705" w:name="_Toc50280636"/>
      <w:bookmarkStart w:id="2706" w:name="_Toc50280861"/>
      <w:bookmarkStart w:id="2707" w:name="_Toc485953963"/>
      <w:r w:rsidRPr="00AD3660">
        <w:rPr>
          <w:b/>
          <w:bCs/>
          <w:color w:val="000000" w:themeColor="text1"/>
          <w:sz w:val="32"/>
          <w:szCs w:val="32"/>
          <w:lang w:val="en-GB"/>
        </w:rPr>
        <w:lastRenderedPageBreak/>
        <w:t>Tender Submission Letter (Form PSN-1)</w:t>
      </w:r>
      <w:bookmarkEnd w:id="2705"/>
      <w:bookmarkEnd w:id="2706"/>
      <w:bookmarkEnd w:id="2707"/>
    </w:p>
    <w:p w14:paraId="1713F10D" w14:textId="77777777" w:rsidR="00BA4876" w:rsidRPr="00AD3660" w:rsidRDefault="00BA4876" w:rsidP="00BA4876">
      <w:pPr>
        <w:jc w:val="both"/>
        <w:rPr>
          <w:rFonts w:ascii="Arial" w:hAnsi="Arial" w:cs="Arial"/>
          <w:color w:val="000000" w:themeColor="text1"/>
          <w:sz w:val="20"/>
          <w:szCs w:val="20"/>
          <w:lang w:val="en-GB"/>
        </w:rPr>
      </w:pPr>
    </w:p>
    <w:p w14:paraId="73134F72" w14:textId="77777777" w:rsidR="00BA4876" w:rsidRPr="00AD3660" w:rsidRDefault="00BA4876" w:rsidP="00BA4876">
      <w:pPr>
        <w:jc w:val="center"/>
        <w:rPr>
          <w:rFonts w:ascii="Arial" w:hAnsi="Arial" w:cs="Arial"/>
          <w:i/>
          <w:iCs/>
          <w:color w:val="000000" w:themeColor="text1"/>
          <w:sz w:val="20"/>
          <w:szCs w:val="20"/>
          <w:lang w:val="en-GB"/>
        </w:rPr>
      </w:pPr>
      <w:r w:rsidRPr="00AD3660">
        <w:rPr>
          <w:rFonts w:ascii="Arial" w:hAnsi="Arial" w:cs="Arial"/>
          <w:i/>
          <w:iCs/>
          <w:color w:val="000000" w:themeColor="text1"/>
          <w:sz w:val="20"/>
          <w:szCs w:val="20"/>
          <w:lang w:val="en-GB"/>
        </w:rPr>
        <w:t xml:space="preserve">[This letter should be completed and signed by the </w:t>
      </w:r>
      <w:r w:rsidRPr="00AD3660">
        <w:rPr>
          <w:rFonts w:ascii="Arial" w:hAnsi="Arial" w:cs="Arial"/>
          <w:i/>
          <w:iCs/>
          <w:color w:val="000000" w:themeColor="text1"/>
          <w:sz w:val="20"/>
          <w:szCs w:val="20"/>
          <w:u w:val="single"/>
          <w:lang w:val="en-GB"/>
        </w:rPr>
        <w:t>Authorised Signatory</w:t>
      </w:r>
    </w:p>
    <w:p w14:paraId="46DBAC71" w14:textId="77777777" w:rsidR="00BA4876" w:rsidRPr="00AD3660" w:rsidRDefault="00BA4876" w:rsidP="00BA4876">
      <w:pPr>
        <w:jc w:val="center"/>
        <w:rPr>
          <w:rFonts w:ascii="Arial" w:hAnsi="Arial" w:cs="Arial"/>
          <w:i/>
          <w:iCs/>
          <w:color w:val="000000" w:themeColor="text1"/>
          <w:sz w:val="20"/>
          <w:szCs w:val="20"/>
          <w:lang w:val="en-GB"/>
        </w:rPr>
      </w:pPr>
      <w:proofErr w:type="gramStart"/>
      <w:r w:rsidRPr="00AD3660">
        <w:rPr>
          <w:rFonts w:ascii="Arial" w:hAnsi="Arial" w:cs="Arial"/>
          <w:i/>
          <w:iCs/>
          <w:color w:val="000000" w:themeColor="text1"/>
          <w:sz w:val="20"/>
          <w:szCs w:val="20"/>
          <w:lang w:val="en-GB"/>
        </w:rPr>
        <w:t>preferably</w:t>
      </w:r>
      <w:proofErr w:type="gramEnd"/>
      <w:r w:rsidRPr="00AD3660">
        <w:rPr>
          <w:rFonts w:ascii="Arial" w:hAnsi="Arial" w:cs="Arial"/>
          <w:i/>
          <w:iCs/>
          <w:color w:val="000000" w:themeColor="text1"/>
          <w:sz w:val="20"/>
          <w:szCs w:val="20"/>
          <w:lang w:val="en-GB"/>
        </w:rPr>
        <w:t xml:space="preserve"> on the Letter-Head Pad of the Tenderer]</w:t>
      </w:r>
    </w:p>
    <w:p w14:paraId="747357C5" w14:textId="77777777" w:rsidR="00BA4876" w:rsidRPr="00AD3660" w:rsidRDefault="00BA4876" w:rsidP="00BA4876">
      <w:pPr>
        <w:jc w:val="both"/>
        <w:rPr>
          <w:rFonts w:ascii="Arial" w:hAnsi="Arial" w:cs="Arial"/>
          <w:color w:val="000000" w:themeColor="text1"/>
          <w:sz w:val="22"/>
          <w:szCs w:val="22"/>
          <w:lang w:val="en-GB"/>
        </w:rPr>
      </w:pPr>
    </w:p>
    <w:tbl>
      <w:tblPr>
        <w:tblW w:w="0" w:type="auto"/>
        <w:tblInd w:w="108" w:type="dxa"/>
        <w:tblLook w:val="0000" w:firstRow="0" w:lastRow="0" w:firstColumn="0" w:lastColumn="0" w:noHBand="0" w:noVBand="0"/>
      </w:tblPr>
      <w:tblGrid>
        <w:gridCol w:w="5944"/>
        <w:gridCol w:w="2977"/>
      </w:tblGrid>
      <w:tr w:rsidR="00BA4876" w:rsidRPr="00AD3660" w14:paraId="6330D82C" w14:textId="77777777" w:rsidTr="00853FFF">
        <w:tc>
          <w:tcPr>
            <w:tcW w:w="6000" w:type="dxa"/>
          </w:tcPr>
          <w:p w14:paraId="07FB0FEA" w14:textId="77777777" w:rsidR="00BA4876" w:rsidRPr="00AD3660" w:rsidRDefault="00BA4876" w:rsidP="00853FFF">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To:</w:t>
            </w:r>
          </w:p>
          <w:p w14:paraId="459E347D" w14:textId="77777777" w:rsidR="00BA4876" w:rsidRPr="00AD3660" w:rsidRDefault="00BA4876" w:rsidP="00853FFF">
            <w:pPr>
              <w:jc w:val="both"/>
              <w:rPr>
                <w:rFonts w:ascii="Arial" w:hAnsi="Arial" w:cs="Arial"/>
                <w:i/>
                <w:iCs/>
                <w:color w:val="000000" w:themeColor="text1"/>
                <w:sz w:val="21"/>
                <w:szCs w:val="21"/>
                <w:lang w:val="en-GB"/>
              </w:rPr>
            </w:pPr>
            <w:r w:rsidRPr="00AD3660">
              <w:rPr>
                <w:rFonts w:ascii="Arial" w:hAnsi="Arial" w:cs="Arial"/>
                <w:i/>
                <w:iCs/>
                <w:color w:val="000000" w:themeColor="text1"/>
                <w:sz w:val="21"/>
                <w:szCs w:val="21"/>
                <w:lang w:val="en-GB"/>
              </w:rPr>
              <w:t>[Contact Person]</w:t>
            </w:r>
          </w:p>
          <w:p w14:paraId="615066E4" w14:textId="77777777" w:rsidR="00BA4876" w:rsidRPr="00AD3660" w:rsidRDefault="00BA4876" w:rsidP="00853FFF">
            <w:pPr>
              <w:rPr>
                <w:rFonts w:ascii="Arial" w:hAnsi="Arial" w:cs="Arial"/>
                <w:i/>
                <w:iCs/>
                <w:color w:val="000000" w:themeColor="text1"/>
                <w:sz w:val="21"/>
                <w:szCs w:val="21"/>
                <w:lang w:val="en-GB"/>
              </w:rPr>
            </w:pPr>
            <w:r w:rsidRPr="00AD3660">
              <w:rPr>
                <w:rFonts w:ascii="Arial" w:hAnsi="Arial" w:cs="Arial"/>
                <w:i/>
                <w:iCs/>
                <w:color w:val="000000" w:themeColor="text1"/>
                <w:sz w:val="21"/>
                <w:szCs w:val="21"/>
                <w:lang w:val="en-GB"/>
              </w:rPr>
              <w:t>[Name of Procuring Entity]</w:t>
            </w:r>
          </w:p>
          <w:p w14:paraId="64881D9B" w14:textId="77777777" w:rsidR="00BA4876" w:rsidRPr="00AD3660" w:rsidRDefault="00BA4876" w:rsidP="00853FFF">
            <w:pPr>
              <w:rPr>
                <w:rFonts w:ascii="Arial" w:hAnsi="Arial" w:cs="Arial"/>
                <w:color w:val="000000" w:themeColor="text1"/>
                <w:sz w:val="21"/>
                <w:szCs w:val="21"/>
                <w:lang w:val="en-GB"/>
              </w:rPr>
            </w:pPr>
            <w:r w:rsidRPr="00AD3660">
              <w:rPr>
                <w:rFonts w:ascii="Arial" w:hAnsi="Arial" w:cs="Arial"/>
                <w:i/>
                <w:iCs/>
                <w:color w:val="000000" w:themeColor="text1"/>
                <w:sz w:val="21"/>
                <w:szCs w:val="21"/>
                <w:lang w:val="en-GB"/>
              </w:rPr>
              <w:t>[Address of Procuring Entity]</w:t>
            </w:r>
          </w:p>
        </w:tc>
        <w:tc>
          <w:tcPr>
            <w:tcW w:w="3000" w:type="dxa"/>
          </w:tcPr>
          <w:p w14:paraId="54E4A8E9" w14:textId="77777777" w:rsidR="00BA4876" w:rsidRPr="00AD3660" w:rsidRDefault="00BA4876" w:rsidP="00853FFF">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Date:</w:t>
            </w:r>
          </w:p>
        </w:tc>
      </w:tr>
      <w:tr w:rsidR="00BA4876" w:rsidRPr="00AD3660" w14:paraId="4296F9A7" w14:textId="77777777" w:rsidTr="00853FFF">
        <w:tc>
          <w:tcPr>
            <w:tcW w:w="6000" w:type="dxa"/>
          </w:tcPr>
          <w:p w14:paraId="63E1EE8B" w14:textId="77777777" w:rsidR="00BA4876" w:rsidRPr="00AD3660" w:rsidRDefault="00BA4876" w:rsidP="00853FFF">
            <w:pPr>
              <w:spacing w:before="120" w:after="1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Invitation for Tender No:</w:t>
            </w:r>
          </w:p>
        </w:tc>
        <w:tc>
          <w:tcPr>
            <w:tcW w:w="3000" w:type="dxa"/>
          </w:tcPr>
          <w:p w14:paraId="6D892D2D" w14:textId="77777777" w:rsidR="00BA4876" w:rsidRPr="00AD3660" w:rsidRDefault="00BA4876" w:rsidP="00853FFF">
            <w:pPr>
              <w:spacing w:before="120" w:after="120"/>
              <w:jc w:val="both"/>
              <w:rPr>
                <w:rFonts w:ascii="Arial" w:hAnsi="Arial" w:cs="Arial"/>
                <w:i/>
                <w:iCs/>
                <w:color w:val="000000" w:themeColor="text1"/>
                <w:sz w:val="21"/>
                <w:szCs w:val="21"/>
                <w:lang w:val="en-GB"/>
              </w:rPr>
            </w:pPr>
            <w:r w:rsidRPr="00AD3660">
              <w:rPr>
                <w:rFonts w:ascii="Arial" w:hAnsi="Arial" w:cs="Arial"/>
                <w:i/>
                <w:iCs/>
                <w:color w:val="000000" w:themeColor="text1"/>
                <w:sz w:val="21"/>
                <w:szCs w:val="21"/>
                <w:lang w:val="en-GB"/>
              </w:rPr>
              <w:t>[indicate IFT No]</w:t>
            </w:r>
          </w:p>
        </w:tc>
      </w:tr>
      <w:tr w:rsidR="00BA4876" w:rsidRPr="00AD3660" w14:paraId="0ECCD874" w14:textId="77777777" w:rsidTr="00853FFF">
        <w:tc>
          <w:tcPr>
            <w:tcW w:w="6000" w:type="dxa"/>
          </w:tcPr>
          <w:p w14:paraId="34F4617F" w14:textId="77777777" w:rsidR="00BA4876" w:rsidRPr="00AD3660" w:rsidRDefault="00BA4876" w:rsidP="00853FFF">
            <w:pPr>
              <w:spacing w:before="120" w:after="1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Tender Package No:</w:t>
            </w:r>
          </w:p>
        </w:tc>
        <w:tc>
          <w:tcPr>
            <w:tcW w:w="3000" w:type="dxa"/>
          </w:tcPr>
          <w:p w14:paraId="1E4D1935" w14:textId="77777777" w:rsidR="00BA4876" w:rsidRPr="00AD3660" w:rsidRDefault="00BA4876" w:rsidP="00853FFF">
            <w:pPr>
              <w:spacing w:before="120" w:after="120"/>
              <w:jc w:val="both"/>
              <w:rPr>
                <w:rFonts w:ascii="Arial" w:hAnsi="Arial" w:cs="Arial"/>
                <w:i/>
                <w:iCs/>
                <w:color w:val="000000" w:themeColor="text1"/>
                <w:sz w:val="21"/>
                <w:szCs w:val="21"/>
                <w:lang w:val="en-GB"/>
              </w:rPr>
            </w:pPr>
            <w:r w:rsidRPr="00AD3660">
              <w:rPr>
                <w:rFonts w:ascii="Arial" w:hAnsi="Arial" w:cs="Arial"/>
                <w:i/>
                <w:iCs/>
                <w:color w:val="000000" w:themeColor="text1"/>
                <w:sz w:val="21"/>
                <w:szCs w:val="21"/>
                <w:lang w:val="en-GB"/>
              </w:rPr>
              <w:t>[indicate Package No]</w:t>
            </w:r>
          </w:p>
        </w:tc>
      </w:tr>
    </w:tbl>
    <w:p w14:paraId="63989794" w14:textId="77777777" w:rsidR="00BA4876" w:rsidRPr="00AD3660" w:rsidRDefault="00BA4876" w:rsidP="00BA4876">
      <w:pPr>
        <w:jc w:val="both"/>
        <w:rPr>
          <w:rFonts w:ascii="Arial" w:hAnsi="Arial" w:cs="Arial"/>
          <w:color w:val="000000" w:themeColor="text1"/>
          <w:sz w:val="21"/>
          <w:lang w:val="en-GB"/>
        </w:rPr>
      </w:pPr>
    </w:p>
    <w:p w14:paraId="6FFC06DE" w14:textId="77777777" w:rsidR="00BA4876" w:rsidRPr="00AD3660" w:rsidRDefault="00BA4876" w:rsidP="00BA4876">
      <w:pPr>
        <w:jc w:val="both"/>
        <w:rPr>
          <w:rFonts w:ascii="Arial" w:hAnsi="Arial" w:cs="Arial"/>
          <w:color w:val="000000" w:themeColor="text1"/>
          <w:sz w:val="21"/>
          <w:lang w:val="en-GB"/>
        </w:rPr>
      </w:pPr>
      <w:r w:rsidRPr="00AD3660">
        <w:rPr>
          <w:rFonts w:ascii="Arial" w:hAnsi="Arial" w:cs="Arial"/>
          <w:color w:val="000000" w:themeColor="text1"/>
          <w:sz w:val="21"/>
          <w:lang w:val="en-GB"/>
        </w:rPr>
        <w:tab/>
        <w:t xml:space="preserve">We, the undersigned, offer to execute in conformity with the Conditions of Contract and associated Contract documents, the following non-Consultant Services, </w:t>
      </w:r>
      <w:proofErr w:type="spellStart"/>
      <w:r w:rsidRPr="00AD3660">
        <w:rPr>
          <w:rFonts w:ascii="Arial" w:hAnsi="Arial" w:cs="Arial"/>
          <w:color w:val="000000" w:themeColor="text1"/>
          <w:sz w:val="21"/>
          <w:lang w:val="en-GB"/>
        </w:rPr>
        <w:t>viz</w:t>
      </w:r>
      <w:proofErr w:type="spellEnd"/>
      <w:r w:rsidRPr="00AD3660">
        <w:rPr>
          <w:rFonts w:ascii="Arial" w:hAnsi="Arial" w:cs="Arial"/>
          <w:color w:val="000000" w:themeColor="text1"/>
          <w:sz w:val="21"/>
          <w:lang w:val="en-GB"/>
        </w:rPr>
        <w:t>:</w:t>
      </w:r>
    </w:p>
    <w:tbl>
      <w:tblPr>
        <w:tblW w:w="0" w:type="auto"/>
        <w:tblInd w:w="108" w:type="dxa"/>
        <w:tblLook w:val="0000" w:firstRow="0" w:lastRow="0" w:firstColumn="0" w:lastColumn="0" w:noHBand="0" w:noVBand="0"/>
      </w:tblPr>
      <w:tblGrid>
        <w:gridCol w:w="8921"/>
      </w:tblGrid>
      <w:tr w:rsidR="00BA4876" w:rsidRPr="00AD3660" w14:paraId="15302283" w14:textId="77777777" w:rsidTr="00853FFF">
        <w:tc>
          <w:tcPr>
            <w:tcW w:w="9020" w:type="dxa"/>
          </w:tcPr>
          <w:p w14:paraId="32A06763" w14:textId="77777777" w:rsidR="00BA4876" w:rsidRPr="00AD3660" w:rsidRDefault="00BA4876" w:rsidP="00853FFF">
            <w:pPr>
              <w:jc w:val="both"/>
              <w:rPr>
                <w:rFonts w:ascii="Arial" w:hAnsi="Arial" w:cs="Arial"/>
                <w:color w:val="000000" w:themeColor="text1"/>
                <w:sz w:val="21"/>
                <w:lang w:val="en-GB"/>
              </w:rPr>
            </w:pPr>
          </w:p>
          <w:p w14:paraId="4EAB1ACE" w14:textId="77777777" w:rsidR="00BA4876" w:rsidRPr="00AD3660" w:rsidRDefault="00BA4876" w:rsidP="00853FFF">
            <w:pPr>
              <w:jc w:val="both"/>
              <w:rPr>
                <w:rFonts w:ascii="Arial" w:hAnsi="Arial" w:cs="Arial"/>
                <w:color w:val="000000" w:themeColor="text1"/>
                <w:sz w:val="21"/>
                <w:lang w:val="en-GB"/>
              </w:rPr>
            </w:pPr>
          </w:p>
        </w:tc>
      </w:tr>
    </w:tbl>
    <w:p w14:paraId="72A8AE9D" w14:textId="77777777" w:rsidR="00BA4876" w:rsidRPr="00AD3660" w:rsidRDefault="00BA4876" w:rsidP="00BA4876">
      <w:pPr>
        <w:jc w:val="both"/>
        <w:rPr>
          <w:rFonts w:ascii="Arial" w:hAnsi="Arial" w:cs="Arial"/>
          <w:color w:val="000000" w:themeColor="text1"/>
          <w:sz w:val="21"/>
          <w:lang w:val="en-GB"/>
        </w:rPr>
      </w:pPr>
    </w:p>
    <w:p w14:paraId="4C3FB1A0" w14:textId="77777777" w:rsidR="00BA4876" w:rsidRPr="00AD3660" w:rsidRDefault="00BA4876" w:rsidP="00BA4876">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jc w:val="both"/>
        <w:rPr>
          <w:rFonts w:ascii="Arial" w:hAnsi="Arial" w:cs="Arial"/>
          <w:color w:val="000000" w:themeColor="text1"/>
          <w:sz w:val="21"/>
          <w:lang w:val="en-GB"/>
        </w:rPr>
      </w:pPr>
      <w:r w:rsidRPr="00AD3660">
        <w:rPr>
          <w:rFonts w:ascii="Arial" w:hAnsi="Arial" w:cs="Arial"/>
          <w:color w:val="000000" w:themeColor="text1"/>
          <w:sz w:val="21"/>
          <w:lang w:val="en-GB"/>
        </w:rPr>
        <w:t>In accordance with ITT Clauses 22 and 23, the following prices apply to our Tender:</w:t>
      </w:r>
    </w:p>
    <w:p w14:paraId="428E12E1" w14:textId="77777777" w:rsidR="00BA4876" w:rsidRPr="00AD3660" w:rsidRDefault="00BA4876" w:rsidP="00BA487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color w:val="000000" w:themeColor="text1"/>
          <w:sz w:val="21"/>
          <w:lang w:val="en-GB"/>
        </w:rPr>
      </w:pPr>
    </w:p>
    <w:tbl>
      <w:tblPr>
        <w:tblW w:w="0" w:type="auto"/>
        <w:tblInd w:w="878" w:type="dxa"/>
        <w:tblLook w:val="0000" w:firstRow="0" w:lastRow="0" w:firstColumn="0" w:lastColumn="0" w:noHBand="0" w:noVBand="0"/>
      </w:tblPr>
      <w:tblGrid>
        <w:gridCol w:w="3740"/>
        <w:gridCol w:w="3740"/>
      </w:tblGrid>
      <w:tr w:rsidR="00BA4876" w:rsidRPr="00AD3660" w14:paraId="4EEEBB43" w14:textId="77777777" w:rsidTr="00853FFF">
        <w:trPr>
          <w:trHeight w:val="248"/>
        </w:trPr>
        <w:tc>
          <w:tcPr>
            <w:tcW w:w="3740" w:type="dxa"/>
          </w:tcPr>
          <w:p w14:paraId="5F770DB7" w14:textId="77777777" w:rsidR="00BA4876" w:rsidRPr="00AD3660" w:rsidRDefault="00BA4876" w:rsidP="00853FFF">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jc w:val="both"/>
              <w:rPr>
                <w:rFonts w:ascii="Arial" w:hAnsi="Arial" w:cs="Arial"/>
                <w:color w:val="000000" w:themeColor="text1"/>
                <w:sz w:val="21"/>
                <w:lang w:val="en-GB"/>
              </w:rPr>
            </w:pPr>
            <w:r w:rsidRPr="00AD3660">
              <w:rPr>
                <w:rFonts w:ascii="Arial" w:hAnsi="Arial" w:cs="Arial"/>
                <w:color w:val="000000" w:themeColor="text1"/>
                <w:sz w:val="21"/>
                <w:lang w:val="en-GB"/>
              </w:rPr>
              <w:t>The Tender Price is:</w:t>
            </w:r>
          </w:p>
          <w:p w14:paraId="7556065C" w14:textId="77777777" w:rsidR="00BA4876" w:rsidRPr="00AD3660" w:rsidRDefault="00BA4876" w:rsidP="00853FFF">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jc w:val="both"/>
              <w:rPr>
                <w:rFonts w:ascii="Arial" w:hAnsi="Arial" w:cs="Arial"/>
                <w:color w:val="000000" w:themeColor="text1"/>
                <w:sz w:val="21"/>
                <w:lang w:val="en-GB"/>
              </w:rPr>
            </w:pPr>
            <w:r w:rsidRPr="00AD3660">
              <w:rPr>
                <w:rFonts w:ascii="Arial" w:hAnsi="Arial" w:cs="Arial"/>
                <w:color w:val="000000" w:themeColor="text1"/>
                <w:sz w:val="21"/>
                <w:lang w:val="en-GB"/>
              </w:rPr>
              <w:t>(ITT Sub Clause 22.2)</w:t>
            </w:r>
          </w:p>
        </w:tc>
        <w:tc>
          <w:tcPr>
            <w:tcW w:w="3740" w:type="dxa"/>
          </w:tcPr>
          <w:p w14:paraId="003EF24F" w14:textId="77777777" w:rsidR="00BA4876" w:rsidRPr="00AD3660" w:rsidRDefault="00BA4876" w:rsidP="00853FFF">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jc w:val="both"/>
              <w:rPr>
                <w:rFonts w:ascii="Arial" w:hAnsi="Arial" w:cs="Arial"/>
                <w:i/>
                <w:iCs/>
                <w:color w:val="000000" w:themeColor="text1"/>
                <w:sz w:val="21"/>
                <w:lang w:val="en-GB"/>
              </w:rPr>
            </w:pPr>
            <w:proofErr w:type="spellStart"/>
            <w:r w:rsidRPr="00AD3660">
              <w:rPr>
                <w:rFonts w:ascii="Arial" w:hAnsi="Arial" w:cs="Arial"/>
                <w:color w:val="000000" w:themeColor="text1"/>
                <w:sz w:val="21"/>
                <w:lang w:val="en-GB"/>
              </w:rPr>
              <w:t>Tk</w:t>
            </w:r>
            <w:proofErr w:type="spellEnd"/>
            <w:r w:rsidRPr="00AD3660">
              <w:rPr>
                <w:rFonts w:ascii="Arial" w:hAnsi="Arial" w:cs="Arial"/>
                <w:color w:val="000000" w:themeColor="text1"/>
                <w:sz w:val="21"/>
                <w:lang w:val="en-GB"/>
              </w:rPr>
              <w:t xml:space="preserve"> </w:t>
            </w:r>
            <w:r w:rsidRPr="00AD3660">
              <w:rPr>
                <w:rFonts w:ascii="Arial" w:hAnsi="Arial" w:cs="Arial"/>
                <w:i/>
                <w:iCs/>
                <w:color w:val="000000" w:themeColor="text1"/>
                <w:sz w:val="21"/>
                <w:lang w:val="en-GB"/>
              </w:rPr>
              <w:t>[in figures]</w:t>
            </w:r>
          </w:p>
          <w:p w14:paraId="09E26FFC" w14:textId="77777777" w:rsidR="00BA4876" w:rsidRPr="00AD3660" w:rsidRDefault="00BA4876" w:rsidP="00853FFF">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jc w:val="both"/>
              <w:rPr>
                <w:rFonts w:ascii="Arial" w:hAnsi="Arial" w:cs="Arial"/>
                <w:i/>
                <w:iCs/>
                <w:color w:val="000000" w:themeColor="text1"/>
                <w:sz w:val="21"/>
                <w:lang w:val="en-GB"/>
              </w:rPr>
            </w:pPr>
            <w:r w:rsidRPr="00AD3660">
              <w:rPr>
                <w:rFonts w:ascii="Arial" w:hAnsi="Arial" w:cs="Arial"/>
                <w:iCs/>
                <w:color w:val="000000" w:themeColor="text1"/>
                <w:sz w:val="21"/>
                <w:lang w:val="en-GB"/>
              </w:rPr>
              <w:t xml:space="preserve">Taka </w:t>
            </w:r>
            <w:r w:rsidRPr="00AD3660">
              <w:rPr>
                <w:rFonts w:ascii="Arial" w:hAnsi="Arial" w:cs="Arial"/>
                <w:i/>
                <w:iCs/>
                <w:color w:val="000000" w:themeColor="text1"/>
                <w:sz w:val="21"/>
                <w:lang w:val="en-GB"/>
              </w:rPr>
              <w:t>[in words]</w:t>
            </w:r>
          </w:p>
        </w:tc>
      </w:tr>
    </w:tbl>
    <w:p w14:paraId="56E9AF97" w14:textId="77777777" w:rsidR="00BA4876" w:rsidRPr="00AD3660" w:rsidRDefault="00BA4876" w:rsidP="00CD15E4">
      <w:pPr>
        <w:pBdr>
          <w:top w:val="single" w:sz="4" w:space="0"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color w:val="000000" w:themeColor="text1"/>
          <w:sz w:val="21"/>
          <w:lang w:val="en-GB"/>
        </w:rPr>
      </w:pPr>
      <w:r w:rsidRPr="00AD3660">
        <w:rPr>
          <w:rFonts w:ascii="Arial" w:hAnsi="Arial" w:cs="Arial"/>
          <w:color w:val="000000" w:themeColor="text1"/>
          <w:sz w:val="21"/>
          <w:lang w:val="en-GB"/>
        </w:rPr>
        <w:tab/>
      </w:r>
    </w:p>
    <w:p w14:paraId="5E022119" w14:textId="77777777" w:rsidR="00BA4876" w:rsidRPr="00AD3660" w:rsidRDefault="00BA4876" w:rsidP="00CD15E4">
      <w:pPr>
        <w:pBdr>
          <w:top w:val="single" w:sz="4" w:space="0"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color w:val="000000" w:themeColor="text1"/>
          <w:sz w:val="21"/>
          <w:lang w:val="en-GB"/>
        </w:rPr>
      </w:pPr>
      <w:r w:rsidRPr="00AD3660">
        <w:rPr>
          <w:rFonts w:ascii="Arial" w:hAnsi="Arial" w:cs="Arial"/>
          <w:color w:val="000000" w:themeColor="text1"/>
          <w:sz w:val="21"/>
          <w:lang w:val="en-GB"/>
        </w:rPr>
        <w:t>In signing this letter, and in submitting our Tender, we also confirm that:</w:t>
      </w:r>
    </w:p>
    <w:p w14:paraId="12BCB5D8" w14:textId="77777777" w:rsidR="00BA4876" w:rsidRPr="00AD3660" w:rsidRDefault="00BA4876" w:rsidP="00CD15E4">
      <w:pPr>
        <w:pBdr>
          <w:top w:val="single" w:sz="4" w:space="0"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color w:val="000000" w:themeColor="text1"/>
          <w:sz w:val="21"/>
          <w:lang w:val="en-GB"/>
        </w:rPr>
      </w:pPr>
    </w:p>
    <w:p w14:paraId="6C98D950" w14:textId="77777777" w:rsidR="00BA4876" w:rsidRPr="00AD3660" w:rsidRDefault="00BA4876" w:rsidP="0082617C">
      <w:pPr>
        <w:numPr>
          <w:ilvl w:val="0"/>
          <w:numId w:val="5"/>
        </w:numPr>
        <w:spacing w:before="60" w:after="6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our Tender shall be valid for the period stated in the Tender Data Sheet (ITT Sub Clause 25.1) and it shall remain binding upon us and may be accepted at any time before the expiration of that period;</w:t>
      </w:r>
    </w:p>
    <w:p w14:paraId="3ED5B498" w14:textId="77777777" w:rsidR="00BA4876" w:rsidRPr="00AD3660" w:rsidRDefault="00BA4876" w:rsidP="0082617C">
      <w:pPr>
        <w:numPr>
          <w:ilvl w:val="0"/>
          <w:numId w:val="5"/>
        </w:numPr>
        <w:spacing w:before="60" w:after="6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a Tender Security is attached in the form of a </w:t>
      </w:r>
      <w:r w:rsidRPr="00AD3660">
        <w:rPr>
          <w:rFonts w:ascii="Arial" w:hAnsi="Arial" w:cs="Arial"/>
          <w:i/>
          <w:iCs/>
          <w:color w:val="000000" w:themeColor="text1"/>
          <w:sz w:val="21"/>
          <w:szCs w:val="21"/>
          <w:lang w:val="en-GB"/>
        </w:rPr>
        <w:t>[pay order/bank draft/bank guarantee]</w:t>
      </w:r>
      <w:r w:rsidRPr="00AD3660">
        <w:rPr>
          <w:rFonts w:ascii="Arial" w:hAnsi="Arial" w:cs="Arial"/>
          <w:color w:val="000000" w:themeColor="text1"/>
          <w:sz w:val="21"/>
          <w:szCs w:val="21"/>
          <w:lang w:val="en-GB"/>
        </w:rPr>
        <w:t xml:space="preserve"> in the amount stated in the Tender Data Sheet (ITT Sub Clause 26.1) and valid for a period of twenty eight (28) days beyond the Tender validity date; </w:t>
      </w:r>
    </w:p>
    <w:p w14:paraId="277DFFAA" w14:textId="77777777" w:rsidR="00BA4876" w:rsidRPr="00AD3660" w:rsidRDefault="00BA4876" w:rsidP="0082617C">
      <w:pPr>
        <w:numPr>
          <w:ilvl w:val="0"/>
          <w:numId w:val="5"/>
        </w:numPr>
        <w:spacing w:before="60" w:after="6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if our Tender is accepted, we commit to furnish a Performance Security within the time stated under ITT Sub Clause 52.2 in the amount stated in the Tender Data Sheet (ITT SubClauses51.1 and 51.2) and in the form specified (ITT Sub Clause 52.1)valid for a period of twenty eight (28) days beyond the date of issue of the  Completion Certificate  of the non-Consultant Service;</w:t>
      </w:r>
    </w:p>
    <w:p w14:paraId="27C5EB6F" w14:textId="77777777" w:rsidR="00BA4876" w:rsidRPr="00AD3660" w:rsidRDefault="00BA4876" w:rsidP="0082617C">
      <w:pPr>
        <w:numPr>
          <w:ilvl w:val="0"/>
          <w:numId w:val="5"/>
        </w:num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we have examined and have no reservations to the Tender Document, issued by you on </w:t>
      </w:r>
      <w:r w:rsidRPr="00AD3660">
        <w:rPr>
          <w:rFonts w:ascii="Arial" w:hAnsi="Arial" w:cs="Arial"/>
          <w:i/>
          <w:iCs/>
          <w:color w:val="000000" w:themeColor="text1"/>
          <w:sz w:val="21"/>
          <w:szCs w:val="21"/>
          <w:lang w:val="en-GB"/>
        </w:rPr>
        <w:t xml:space="preserve">[insert date]; </w:t>
      </w:r>
      <w:r w:rsidRPr="00AD3660">
        <w:rPr>
          <w:rFonts w:ascii="Arial" w:hAnsi="Arial" w:cs="Arial"/>
          <w:color w:val="000000" w:themeColor="text1"/>
          <w:sz w:val="21"/>
          <w:szCs w:val="21"/>
          <w:u w:val="single"/>
          <w:lang w:val="en-GB"/>
        </w:rPr>
        <w:t>including Addendum to Tender Document No [insert</w:t>
      </w:r>
      <w:r w:rsidRPr="00AD3660">
        <w:rPr>
          <w:rFonts w:ascii="Arial" w:hAnsi="Arial" w:cs="Arial"/>
          <w:i/>
          <w:iCs/>
          <w:color w:val="000000" w:themeColor="text1"/>
          <w:sz w:val="21"/>
          <w:szCs w:val="21"/>
          <w:u w:val="single"/>
          <w:lang w:val="en-GB"/>
        </w:rPr>
        <w:t xml:space="preserve"> numbers</w:t>
      </w:r>
      <w:r w:rsidRPr="00AD3660">
        <w:rPr>
          <w:rFonts w:ascii="Arial" w:hAnsi="Arial" w:cs="Arial"/>
          <w:color w:val="000000" w:themeColor="text1"/>
          <w:sz w:val="21"/>
          <w:szCs w:val="21"/>
          <w:u w:val="single"/>
          <w:lang w:val="en-GB"/>
        </w:rPr>
        <w:t xml:space="preserve">] , issued in accordance with the Instructions to Tenderers (ITT Clause 9). </w:t>
      </w:r>
      <w:r w:rsidRPr="00AD3660">
        <w:rPr>
          <w:rFonts w:ascii="Arial" w:hAnsi="Arial" w:cs="Arial"/>
          <w:i/>
          <w:iCs/>
          <w:color w:val="000000" w:themeColor="text1"/>
          <w:sz w:val="21"/>
          <w:szCs w:val="21"/>
          <w:u w:val="single"/>
          <w:lang w:val="en-GB"/>
        </w:rPr>
        <w:t>[insert the number and issuing date of each addendum</w:t>
      </w:r>
      <w:r w:rsidRPr="00AD3660">
        <w:rPr>
          <w:rFonts w:ascii="Arial" w:hAnsi="Arial" w:cs="Arial"/>
          <w:i/>
          <w:iCs/>
          <w:color w:val="000000" w:themeColor="text1"/>
          <w:sz w:val="21"/>
          <w:szCs w:val="21"/>
          <w:lang w:val="en-GB"/>
        </w:rPr>
        <w:t>; or delete the underlined sentence if no Addendum has been issued];</w:t>
      </w:r>
    </w:p>
    <w:p w14:paraId="6EE5D085" w14:textId="77777777" w:rsidR="00BA4876" w:rsidRPr="00AD3660" w:rsidRDefault="00BA4876" w:rsidP="00BA4876">
      <w:pPr>
        <w:ind w:left="720"/>
        <w:jc w:val="both"/>
        <w:rPr>
          <w:rFonts w:ascii="Arial" w:hAnsi="Arial" w:cs="Arial"/>
          <w:color w:val="000000" w:themeColor="text1"/>
          <w:sz w:val="21"/>
          <w:szCs w:val="21"/>
          <w:lang w:val="en-GB"/>
        </w:rPr>
      </w:pPr>
    </w:p>
    <w:p w14:paraId="017D7E4C" w14:textId="77777777" w:rsidR="00BA4876" w:rsidRPr="00AD3660" w:rsidRDefault="00BA4876" w:rsidP="0082617C">
      <w:pPr>
        <w:numPr>
          <w:ilvl w:val="0"/>
          <w:numId w:val="5"/>
        </w:num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we declare that we are not associated, nor have been associated in the past, directly or indirectly, with a consultant or any other entity that has prepared the design, specifications and other documents in accordance with ITT Sub Clause .5;</w:t>
      </w:r>
    </w:p>
    <w:p w14:paraId="4662E660" w14:textId="77777777" w:rsidR="00BA4876" w:rsidRPr="00AD3660" w:rsidRDefault="00BA4876" w:rsidP="0082617C">
      <w:pPr>
        <w:numPr>
          <w:ilvl w:val="0"/>
          <w:numId w:val="5"/>
        </w:numPr>
        <w:spacing w:before="6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we have not been declared ineligible by the Government of Bangladesh on charges of engaging in corrupt, fraudulent, collusive or coercive practices in accordance with ITT Sub Clause 5.7;</w:t>
      </w:r>
    </w:p>
    <w:p w14:paraId="5B2CD6A1" w14:textId="77777777" w:rsidR="00BA4876" w:rsidRPr="00AD3660" w:rsidRDefault="00BA4876" w:rsidP="0082617C">
      <w:pPr>
        <w:numPr>
          <w:ilvl w:val="0"/>
          <w:numId w:val="5"/>
        </w:num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furthermore, we are aware of ITT Clause 4 concerning such practices and pledge not to indulge in such practices in competing for or in executing the Contract;</w:t>
      </w:r>
    </w:p>
    <w:p w14:paraId="6232B70D" w14:textId="77777777" w:rsidR="00BA4876" w:rsidRPr="00AD3660" w:rsidRDefault="00BA4876" w:rsidP="0082617C">
      <w:pPr>
        <w:numPr>
          <w:ilvl w:val="0"/>
          <w:numId w:val="5"/>
        </w:num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we confirm that we do not have a record of poor performance, such as abandoning the works, not properly completing contracts, inordinate delays, or financial failure, </w:t>
      </w:r>
      <w:r w:rsidRPr="00AD3660">
        <w:rPr>
          <w:rFonts w:ascii="Arial" w:hAnsi="Arial" w:cs="Arial"/>
          <w:color w:val="000000" w:themeColor="text1"/>
          <w:sz w:val="21"/>
          <w:szCs w:val="21"/>
          <w:lang w:val="en-GB"/>
        </w:rPr>
        <w:lastRenderedPageBreak/>
        <w:t>and that we do not have, or have had, any litigation against us, other than that stated in the Tenderer Information (</w:t>
      </w:r>
      <w:r w:rsidRPr="00AD3660">
        <w:rPr>
          <w:rFonts w:ascii="Arial" w:hAnsi="Arial" w:cs="Arial"/>
          <w:b/>
          <w:color w:val="000000" w:themeColor="text1"/>
          <w:sz w:val="21"/>
          <w:szCs w:val="21"/>
          <w:lang w:val="en-GB"/>
        </w:rPr>
        <w:t>Form PSN-2</w:t>
      </w:r>
      <w:r w:rsidRPr="00AD3660">
        <w:rPr>
          <w:rFonts w:ascii="Arial" w:hAnsi="Arial" w:cs="Arial"/>
          <w:color w:val="000000" w:themeColor="text1"/>
          <w:sz w:val="21"/>
          <w:szCs w:val="21"/>
          <w:lang w:val="en-GB"/>
        </w:rPr>
        <w:t>);</w:t>
      </w:r>
    </w:p>
    <w:p w14:paraId="4EA56263" w14:textId="77777777" w:rsidR="00BA4876" w:rsidRPr="00AD3660" w:rsidRDefault="00BA4876" w:rsidP="0082617C">
      <w:pPr>
        <w:numPr>
          <w:ilvl w:val="0"/>
          <w:numId w:val="5"/>
        </w:numPr>
        <w:jc w:val="both"/>
        <w:rPr>
          <w:rFonts w:ascii="Arial" w:hAnsi="Arial" w:cs="Arial"/>
          <w:color w:val="000000" w:themeColor="text1"/>
          <w:sz w:val="21"/>
          <w:szCs w:val="21"/>
          <w:lang w:val="en-GB"/>
        </w:rPr>
      </w:pPr>
      <w:proofErr w:type="gramStart"/>
      <w:r w:rsidRPr="00AD3660">
        <w:rPr>
          <w:rFonts w:ascii="Arial" w:hAnsi="Arial" w:cs="Arial"/>
          <w:color w:val="000000" w:themeColor="text1"/>
          <w:sz w:val="21"/>
          <w:szCs w:val="21"/>
          <w:lang w:val="en-GB"/>
        </w:rPr>
        <w:t>we</w:t>
      </w:r>
      <w:proofErr w:type="gramEnd"/>
      <w:r w:rsidRPr="00AD3660">
        <w:rPr>
          <w:rFonts w:ascii="Arial" w:hAnsi="Arial" w:cs="Arial"/>
          <w:color w:val="000000" w:themeColor="text1"/>
          <w:sz w:val="21"/>
          <w:szCs w:val="21"/>
          <w:lang w:val="en-GB"/>
        </w:rPr>
        <w:t xml:space="preserve"> are not participating as Tenderers in more than one Tender in this Tendering process. We understand that your written Letter of Acceptance constitute the acceptance of our Tender and shall become a binding Contract between us, until a formal Contract is prepared and executed;</w:t>
      </w:r>
    </w:p>
    <w:p w14:paraId="39BC42B0" w14:textId="77777777" w:rsidR="00BA4876" w:rsidRPr="00AD3660" w:rsidRDefault="00BA4876" w:rsidP="0082617C">
      <w:pPr>
        <w:numPr>
          <w:ilvl w:val="0"/>
          <w:numId w:val="5"/>
        </w:num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we confirm that we do not have a record of insolvency, receivership, bankrupt or being wound up, our business activities were not been suspended, and it was not  the subject of legal proceedings;</w:t>
      </w:r>
    </w:p>
    <w:p w14:paraId="065721CC" w14:textId="77777777" w:rsidR="00BA4876" w:rsidRPr="00AD3660" w:rsidRDefault="00BA4876" w:rsidP="0082617C">
      <w:pPr>
        <w:numPr>
          <w:ilvl w:val="0"/>
          <w:numId w:val="5"/>
        </w:num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we confirm that we have fulfilled our obligations to pay taxes and social security contributions applicable under the relevant national laws and regulations of Bangladesh in accordance with ITT Sub Clause 5.5; </w:t>
      </w:r>
    </w:p>
    <w:p w14:paraId="57B84A00" w14:textId="77777777" w:rsidR="00BA4876" w:rsidRPr="00AD3660" w:rsidRDefault="00BA4876" w:rsidP="0082617C">
      <w:pPr>
        <w:numPr>
          <w:ilvl w:val="0"/>
          <w:numId w:val="5"/>
        </w:num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we accept the appointment of [</w:t>
      </w:r>
      <w:r w:rsidRPr="00AD3660">
        <w:rPr>
          <w:rFonts w:ascii="Arial" w:hAnsi="Arial" w:cs="Arial"/>
          <w:i/>
          <w:color w:val="000000" w:themeColor="text1"/>
          <w:sz w:val="21"/>
          <w:szCs w:val="21"/>
          <w:lang w:val="en-GB"/>
        </w:rPr>
        <w:t>insert the name proposed in the PCC]</w:t>
      </w:r>
      <w:r w:rsidRPr="00AD3660">
        <w:rPr>
          <w:rFonts w:ascii="Arial" w:hAnsi="Arial" w:cs="Arial"/>
          <w:color w:val="000000" w:themeColor="text1"/>
          <w:sz w:val="21"/>
          <w:szCs w:val="21"/>
          <w:lang w:val="en-GB"/>
        </w:rPr>
        <w:t xml:space="preserve"> as the Adjudicator with hourly fees and reimbursable as stated in GCC Sub Clause 59.1;</w:t>
      </w:r>
    </w:p>
    <w:p w14:paraId="53FBD95C" w14:textId="77777777" w:rsidR="00BA4876" w:rsidRPr="00AD3660" w:rsidRDefault="00BA4876" w:rsidP="0082617C">
      <w:pPr>
        <w:numPr>
          <w:ilvl w:val="0"/>
          <w:numId w:val="5"/>
        </w:numPr>
        <w:jc w:val="both"/>
        <w:rPr>
          <w:rFonts w:ascii="Arial" w:hAnsi="Arial" w:cs="Arial"/>
          <w:color w:val="000000" w:themeColor="text1"/>
          <w:sz w:val="21"/>
          <w:szCs w:val="21"/>
          <w:lang w:val="en-GB"/>
        </w:rPr>
      </w:pPr>
      <w:proofErr w:type="gramStart"/>
      <w:r w:rsidRPr="00AD3660">
        <w:rPr>
          <w:rFonts w:ascii="Arial" w:hAnsi="Arial" w:cs="Arial"/>
          <w:color w:val="000000" w:themeColor="text1"/>
          <w:sz w:val="21"/>
          <w:szCs w:val="21"/>
          <w:lang w:val="en-GB"/>
        </w:rPr>
        <w:t>we</w:t>
      </w:r>
      <w:proofErr w:type="gramEnd"/>
      <w:r w:rsidRPr="00AD3660">
        <w:rPr>
          <w:rFonts w:ascii="Arial" w:hAnsi="Arial" w:cs="Arial"/>
          <w:color w:val="000000" w:themeColor="text1"/>
          <w:sz w:val="21"/>
          <w:szCs w:val="21"/>
          <w:lang w:val="en-GB"/>
        </w:rPr>
        <w:t xml:space="preserve"> understand that you reserve the right to reject all the Tenders or annul the Tender proceedings, without incurring any liability to Tenderers, in accordance with ITT Clause 47.</w:t>
      </w:r>
    </w:p>
    <w:p w14:paraId="7FCE85D2" w14:textId="77777777" w:rsidR="00BA4876" w:rsidRPr="00AD3660" w:rsidRDefault="00BA4876" w:rsidP="00BA4876">
      <w:pPr>
        <w:jc w:val="both"/>
        <w:rPr>
          <w:rFonts w:ascii="Arial" w:hAnsi="Arial" w:cs="Arial"/>
          <w:color w:val="000000" w:themeColor="text1"/>
          <w:sz w:val="21"/>
          <w:szCs w:val="21"/>
          <w:lang w:val="en-GB"/>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2"/>
        <w:gridCol w:w="4439"/>
      </w:tblGrid>
      <w:tr w:rsidR="00BA4876" w:rsidRPr="00AD3660" w14:paraId="3B5A817B" w14:textId="77777777" w:rsidTr="00853FFF">
        <w:trPr>
          <w:trHeight w:val="243"/>
        </w:trPr>
        <w:tc>
          <w:tcPr>
            <w:tcW w:w="3073" w:type="dxa"/>
            <w:tcBorders>
              <w:top w:val="nil"/>
              <w:left w:val="nil"/>
              <w:bottom w:val="nil"/>
            </w:tcBorders>
          </w:tcPr>
          <w:p w14:paraId="30F0BC9B" w14:textId="77777777" w:rsidR="00BA4876" w:rsidRPr="00AD3660" w:rsidRDefault="00BA4876" w:rsidP="00853FFF">
            <w:pPr>
              <w:spacing w:before="60" w:after="60"/>
              <w:rPr>
                <w:rFonts w:ascii="Arial" w:hAnsi="Arial" w:cs="Arial"/>
                <w:color w:val="000000" w:themeColor="text1"/>
                <w:sz w:val="21"/>
                <w:szCs w:val="21"/>
                <w:lang w:val="en-GB"/>
              </w:rPr>
            </w:pPr>
            <w:r w:rsidRPr="00AD3660">
              <w:rPr>
                <w:rFonts w:ascii="Arial" w:hAnsi="Arial" w:cs="Arial"/>
                <w:color w:val="000000" w:themeColor="text1"/>
                <w:sz w:val="21"/>
                <w:szCs w:val="21"/>
                <w:lang w:val="en-GB"/>
              </w:rPr>
              <w:t>Signature:</w:t>
            </w:r>
          </w:p>
        </w:tc>
        <w:tc>
          <w:tcPr>
            <w:tcW w:w="4487" w:type="dxa"/>
          </w:tcPr>
          <w:p w14:paraId="1E804EC4" w14:textId="77777777" w:rsidR="00BA4876" w:rsidRPr="00AD3660" w:rsidRDefault="00BA4876" w:rsidP="00853FFF">
            <w:pPr>
              <w:spacing w:before="60" w:after="60"/>
              <w:rPr>
                <w:rFonts w:ascii="Arial" w:hAnsi="Arial" w:cs="Arial"/>
                <w:i/>
                <w:iCs/>
                <w:color w:val="000000" w:themeColor="text1"/>
                <w:sz w:val="21"/>
                <w:szCs w:val="21"/>
                <w:lang w:val="en-GB"/>
              </w:rPr>
            </w:pPr>
            <w:r w:rsidRPr="00AD3660">
              <w:rPr>
                <w:rFonts w:ascii="Arial" w:hAnsi="Arial" w:cs="Arial"/>
                <w:i/>
                <w:iCs/>
                <w:color w:val="000000" w:themeColor="text1"/>
                <w:sz w:val="21"/>
                <w:szCs w:val="21"/>
                <w:lang w:val="en-GB"/>
              </w:rPr>
              <w:t>[ authorised representative of the Tenderer]</w:t>
            </w:r>
          </w:p>
        </w:tc>
      </w:tr>
      <w:tr w:rsidR="00BA4876" w:rsidRPr="00AD3660" w14:paraId="53CEEA1D" w14:textId="77777777" w:rsidTr="00853FFF">
        <w:trPr>
          <w:trHeight w:val="243"/>
        </w:trPr>
        <w:tc>
          <w:tcPr>
            <w:tcW w:w="3073" w:type="dxa"/>
            <w:tcBorders>
              <w:top w:val="nil"/>
              <w:left w:val="nil"/>
              <w:bottom w:val="nil"/>
            </w:tcBorders>
          </w:tcPr>
          <w:p w14:paraId="1A262214" w14:textId="77777777" w:rsidR="00BA4876" w:rsidRPr="00AD3660" w:rsidRDefault="00BA4876" w:rsidP="00853FFF">
            <w:pPr>
              <w:spacing w:before="60" w:after="60"/>
              <w:rPr>
                <w:rFonts w:ascii="Arial" w:hAnsi="Arial" w:cs="Arial"/>
                <w:color w:val="000000" w:themeColor="text1"/>
                <w:sz w:val="21"/>
                <w:szCs w:val="21"/>
                <w:lang w:val="en-GB"/>
              </w:rPr>
            </w:pPr>
            <w:r w:rsidRPr="00AD3660">
              <w:rPr>
                <w:rFonts w:ascii="Arial" w:hAnsi="Arial" w:cs="Arial"/>
                <w:color w:val="000000" w:themeColor="text1"/>
                <w:sz w:val="21"/>
                <w:szCs w:val="21"/>
                <w:lang w:val="en-GB"/>
              </w:rPr>
              <w:t>Name:</w:t>
            </w:r>
          </w:p>
        </w:tc>
        <w:tc>
          <w:tcPr>
            <w:tcW w:w="4487" w:type="dxa"/>
            <w:tcBorders>
              <w:bottom w:val="single" w:sz="4" w:space="0" w:color="auto"/>
            </w:tcBorders>
          </w:tcPr>
          <w:p w14:paraId="43F61D4D" w14:textId="77777777" w:rsidR="00BA4876" w:rsidRPr="00AD3660" w:rsidRDefault="00BA4876" w:rsidP="00853FFF">
            <w:pPr>
              <w:spacing w:before="60" w:after="60"/>
              <w:rPr>
                <w:rFonts w:ascii="Arial" w:hAnsi="Arial" w:cs="Arial"/>
                <w:i/>
                <w:iCs/>
                <w:color w:val="000000" w:themeColor="text1"/>
                <w:sz w:val="21"/>
                <w:szCs w:val="21"/>
                <w:lang w:val="en-GB"/>
              </w:rPr>
            </w:pPr>
            <w:r w:rsidRPr="00AD3660">
              <w:rPr>
                <w:rFonts w:ascii="Arial" w:hAnsi="Arial" w:cs="Arial"/>
                <w:i/>
                <w:iCs/>
                <w:color w:val="000000" w:themeColor="text1"/>
                <w:sz w:val="21"/>
                <w:szCs w:val="21"/>
                <w:lang w:val="en-GB"/>
              </w:rPr>
              <w:t>[insert full name of signatory with National ID Number]</w:t>
            </w:r>
          </w:p>
        </w:tc>
      </w:tr>
      <w:tr w:rsidR="00BA4876" w:rsidRPr="00AD3660" w14:paraId="1AEF145E" w14:textId="77777777" w:rsidTr="00853FFF">
        <w:tc>
          <w:tcPr>
            <w:tcW w:w="3073" w:type="dxa"/>
            <w:tcBorders>
              <w:top w:val="nil"/>
              <w:left w:val="nil"/>
              <w:bottom w:val="nil"/>
            </w:tcBorders>
          </w:tcPr>
          <w:p w14:paraId="43F83DE4" w14:textId="77777777" w:rsidR="00BA4876" w:rsidRPr="00AD3660" w:rsidRDefault="00BA4876" w:rsidP="00853FFF">
            <w:pPr>
              <w:spacing w:before="60" w:after="60"/>
              <w:rPr>
                <w:rFonts w:ascii="Arial" w:hAnsi="Arial" w:cs="Arial"/>
                <w:color w:val="000000" w:themeColor="text1"/>
                <w:sz w:val="21"/>
                <w:szCs w:val="21"/>
                <w:lang w:val="en-GB"/>
              </w:rPr>
            </w:pPr>
            <w:r w:rsidRPr="00AD3660">
              <w:rPr>
                <w:rFonts w:ascii="Arial" w:hAnsi="Arial" w:cs="Arial"/>
                <w:color w:val="000000" w:themeColor="text1"/>
                <w:sz w:val="21"/>
                <w:szCs w:val="21"/>
                <w:lang w:val="en-GB"/>
              </w:rPr>
              <w:t>In the capacity of:</w:t>
            </w:r>
          </w:p>
        </w:tc>
        <w:tc>
          <w:tcPr>
            <w:tcW w:w="4487" w:type="dxa"/>
            <w:tcBorders>
              <w:bottom w:val="single" w:sz="4" w:space="0" w:color="auto"/>
            </w:tcBorders>
          </w:tcPr>
          <w:p w14:paraId="256B2820" w14:textId="77777777" w:rsidR="00BA4876" w:rsidRPr="00AD3660" w:rsidRDefault="00BA4876" w:rsidP="00853FFF">
            <w:pPr>
              <w:spacing w:before="60" w:after="60"/>
              <w:rPr>
                <w:rFonts w:ascii="Arial" w:hAnsi="Arial" w:cs="Arial"/>
                <w:i/>
                <w:iCs/>
                <w:color w:val="000000" w:themeColor="text1"/>
                <w:sz w:val="21"/>
                <w:szCs w:val="21"/>
                <w:lang w:val="en-GB"/>
              </w:rPr>
            </w:pPr>
            <w:r w:rsidRPr="00AD3660">
              <w:rPr>
                <w:rFonts w:ascii="Arial" w:hAnsi="Arial" w:cs="Arial"/>
                <w:i/>
                <w:iCs/>
                <w:color w:val="000000" w:themeColor="text1"/>
                <w:sz w:val="21"/>
                <w:szCs w:val="21"/>
                <w:lang w:val="en-GB"/>
              </w:rPr>
              <w:t>[insert capacity of signatory]</w:t>
            </w:r>
          </w:p>
        </w:tc>
      </w:tr>
      <w:tr w:rsidR="00BA4876" w:rsidRPr="00AD3660" w14:paraId="00D488F0" w14:textId="77777777" w:rsidTr="00853FFF">
        <w:tc>
          <w:tcPr>
            <w:tcW w:w="7560" w:type="dxa"/>
            <w:gridSpan w:val="2"/>
            <w:tcBorders>
              <w:top w:val="nil"/>
              <w:left w:val="nil"/>
              <w:bottom w:val="nil"/>
              <w:right w:val="nil"/>
            </w:tcBorders>
          </w:tcPr>
          <w:p w14:paraId="60ED0B3A" w14:textId="77777777" w:rsidR="00BA4876" w:rsidRPr="00AD3660" w:rsidRDefault="00BA4876" w:rsidP="00853FFF">
            <w:pPr>
              <w:spacing w:before="60" w:after="60"/>
              <w:rPr>
                <w:rFonts w:ascii="Arial" w:hAnsi="Arial" w:cs="Arial"/>
                <w:color w:val="000000" w:themeColor="text1"/>
                <w:sz w:val="21"/>
                <w:szCs w:val="21"/>
                <w:lang w:val="en-GB"/>
              </w:rPr>
            </w:pPr>
            <w:r w:rsidRPr="00AD3660">
              <w:rPr>
                <w:rFonts w:ascii="Arial" w:hAnsi="Arial" w:cs="Arial"/>
                <w:color w:val="000000" w:themeColor="text1"/>
                <w:sz w:val="21"/>
                <w:szCs w:val="21"/>
                <w:lang w:val="en-GB"/>
              </w:rPr>
              <w:t>Duly authorised to sign the Tender for and on behalf of the Tenderer</w:t>
            </w:r>
          </w:p>
        </w:tc>
      </w:tr>
    </w:tbl>
    <w:p w14:paraId="749622FF" w14:textId="77777777" w:rsidR="00BA4876" w:rsidRPr="00AD3660" w:rsidRDefault="00BA4876" w:rsidP="00BA4876">
      <w:pPr>
        <w:rPr>
          <w:rFonts w:ascii="Arial" w:hAnsi="Arial" w:cs="Arial"/>
          <w:color w:val="000000" w:themeColor="text1"/>
          <w:sz w:val="21"/>
          <w:szCs w:val="21"/>
          <w:lang w:val="en-GB"/>
        </w:rPr>
      </w:pPr>
    </w:p>
    <w:p w14:paraId="3EC9793D" w14:textId="77777777" w:rsidR="00BA4876" w:rsidRPr="00AD3660" w:rsidRDefault="00BA4876" w:rsidP="00BA4876">
      <w:pPr>
        <w:ind w:left="2160" w:hanging="2160"/>
        <w:jc w:val="both"/>
        <w:rPr>
          <w:rFonts w:ascii="Arial" w:hAnsi="Arial" w:cs="Arial"/>
          <w:b/>
          <w:color w:val="000000" w:themeColor="text1"/>
          <w:sz w:val="21"/>
          <w:szCs w:val="21"/>
          <w:lang w:val="en-GB"/>
        </w:rPr>
      </w:pPr>
    </w:p>
    <w:p w14:paraId="523CEE0E" w14:textId="77777777" w:rsidR="00BA4876" w:rsidRPr="00AD3660" w:rsidRDefault="00BA4876" w:rsidP="00BA4876">
      <w:pPr>
        <w:ind w:left="2160" w:hanging="2160"/>
        <w:jc w:val="both"/>
        <w:rPr>
          <w:rFonts w:ascii="Arial" w:hAnsi="Arial" w:cs="Arial"/>
          <w:color w:val="000000" w:themeColor="text1"/>
          <w:sz w:val="21"/>
          <w:szCs w:val="21"/>
          <w:lang w:val="en-GB"/>
        </w:rPr>
      </w:pPr>
      <w:proofErr w:type="gramStart"/>
      <w:r w:rsidRPr="00AD3660">
        <w:rPr>
          <w:rFonts w:ascii="Arial" w:hAnsi="Arial" w:cs="Arial"/>
          <w:b/>
          <w:color w:val="000000" w:themeColor="text1"/>
          <w:sz w:val="21"/>
          <w:szCs w:val="21"/>
          <w:lang w:val="en-GB"/>
        </w:rPr>
        <w:t xml:space="preserve">Attachment </w:t>
      </w:r>
      <w:r w:rsidRPr="00AD3660">
        <w:rPr>
          <w:rFonts w:ascii="Arial" w:hAnsi="Arial" w:cs="Arial"/>
          <w:color w:val="000000" w:themeColor="text1"/>
          <w:sz w:val="21"/>
          <w:szCs w:val="21"/>
          <w:lang w:val="en-GB"/>
        </w:rPr>
        <w:t>:</w:t>
      </w:r>
      <w:proofErr w:type="gramEnd"/>
    </w:p>
    <w:p w14:paraId="06856136" w14:textId="77777777" w:rsidR="00BA4876" w:rsidRPr="00AD3660" w:rsidRDefault="00BA4876" w:rsidP="00BA4876">
      <w:pPr>
        <w:ind w:left="2160" w:hanging="216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[ITT Sub Clause 30.2]</w:t>
      </w:r>
    </w:p>
    <w:p w14:paraId="45EF0B17" w14:textId="77777777" w:rsidR="00BA4876" w:rsidRPr="00AD3660" w:rsidRDefault="00BA4876" w:rsidP="00BA4876">
      <w:pPr>
        <w:ind w:left="2160" w:hanging="216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Written confirmation authorising the above signatory to commit the Tenderer</w:t>
      </w:r>
    </w:p>
    <w:p w14:paraId="7E894D37" w14:textId="77777777" w:rsidR="00BA4876" w:rsidRPr="00AD3660" w:rsidRDefault="00BA4876" w:rsidP="00BA4876">
      <w:pPr>
        <w:ind w:left="2160" w:hanging="2160"/>
        <w:jc w:val="both"/>
        <w:rPr>
          <w:rFonts w:ascii="Arial" w:hAnsi="Arial" w:cs="Arial"/>
          <w:color w:val="000000" w:themeColor="text1"/>
          <w:sz w:val="21"/>
          <w:szCs w:val="21"/>
          <w:lang w:val="en-GB"/>
        </w:rPr>
      </w:pPr>
    </w:p>
    <w:p w14:paraId="74642B57" w14:textId="77777777" w:rsidR="00BA4876" w:rsidRPr="00AD3660" w:rsidRDefault="00BA4876" w:rsidP="00BA4876">
      <w:pPr>
        <w:rPr>
          <w:color w:val="000000" w:themeColor="text1"/>
          <w:lang w:val="en-GB"/>
        </w:rPr>
      </w:pPr>
    </w:p>
    <w:p w14:paraId="41DFAC41" w14:textId="77777777" w:rsidR="00BA4876" w:rsidRPr="00AD3660" w:rsidRDefault="00BA4876" w:rsidP="00BA4876">
      <w:pPr>
        <w:pStyle w:val="Heading4"/>
        <w:numPr>
          <w:ilvl w:val="0"/>
          <w:numId w:val="0"/>
        </w:numPr>
        <w:jc w:val="center"/>
        <w:rPr>
          <w:rFonts w:ascii="Times New Roman" w:hAnsi="Times New Roman"/>
          <w:b/>
          <w:bCs/>
          <w:color w:val="000000" w:themeColor="text1"/>
          <w:sz w:val="32"/>
          <w:szCs w:val="32"/>
          <w:lang w:val="en-GB"/>
        </w:rPr>
      </w:pPr>
    </w:p>
    <w:p w14:paraId="3CE018FF" w14:textId="77777777" w:rsidR="00BA4876" w:rsidRPr="00AD3660" w:rsidRDefault="00BA4876" w:rsidP="00BA4876">
      <w:pPr>
        <w:rPr>
          <w:color w:val="000000" w:themeColor="text1"/>
          <w:lang w:val="en-GB"/>
        </w:rPr>
      </w:pPr>
    </w:p>
    <w:p w14:paraId="7C2BD13D" w14:textId="77777777" w:rsidR="00BA4876" w:rsidRPr="00AD3660" w:rsidRDefault="00BA4876" w:rsidP="00BA4876">
      <w:pPr>
        <w:rPr>
          <w:color w:val="000000" w:themeColor="text1"/>
          <w:lang w:val="en-GB"/>
        </w:rPr>
      </w:pPr>
    </w:p>
    <w:p w14:paraId="380712DD" w14:textId="77777777" w:rsidR="00BA4876" w:rsidRPr="00AD3660" w:rsidRDefault="00BA4876" w:rsidP="00BA4876">
      <w:pPr>
        <w:rPr>
          <w:color w:val="000000" w:themeColor="text1"/>
          <w:lang w:val="en-GB"/>
        </w:rPr>
      </w:pPr>
    </w:p>
    <w:p w14:paraId="026B6BF3" w14:textId="77777777" w:rsidR="00BA4876" w:rsidRPr="00AD3660" w:rsidRDefault="00BA4876" w:rsidP="00BA4876">
      <w:pPr>
        <w:rPr>
          <w:color w:val="000000" w:themeColor="text1"/>
          <w:lang w:val="en-GB"/>
        </w:rPr>
      </w:pPr>
    </w:p>
    <w:p w14:paraId="6E18FD93" w14:textId="77777777" w:rsidR="00BA4876" w:rsidRPr="00AD3660" w:rsidRDefault="00BA4876" w:rsidP="00BA4876">
      <w:pPr>
        <w:rPr>
          <w:color w:val="000000" w:themeColor="text1"/>
          <w:lang w:val="en-GB"/>
        </w:rPr>
      </w:pPr>
    </w:p>
    <w:p w14:paraId="4FC4E85D" w14:textId="77777777" w:rsidR="00BA4876" w:rsidRPr="00AD3660" w:rsidRDefault="00BA4876" w:rsidP="00BA4876">
      <w:pPr>
        <w:rPr>
          <w:color w:val="000000" w:themeColor="text1"/>
          <w:lang w:val="en-GB"/>
        </w:rPr>
      </w:pPr>
    </w:p>
    <w:p w14:paraId="50132135" w14:textId="77777777" w:rsidR="00BA4876" w:rsidRPr="00AD3660" w:rsidRDefault="00BA4876" w:rsidP="00BA4876">
      <w:pPr>
        <w:rPr>
          <w:color w:val="000000" w:themeColor="text1"/>
          <w:lang w:val="en-GB"/>
        </w:rPr>
      </w:pPr>
    </w:p>
    <w:p w14:paraId="08EDDDE7" w14:textId="77777777" w:rsidR="00BA4876" w:rsidRPr="00AD3660" w:rsidRDefault="00BA4876" w:rsidP="00BA4876">
      <w:pPr>
        <w:rPr>
          <w:color w:val="000000" w:themeColor="text1"/>
          <w:lang w:val="en-GB"/>
        </w:rPr>
      </w:pPr>
    </w:p>
    <w:p w14:paraId="28668CC2" w14:textId="77777777" w:rsidR="00BA4876" w:rsidRPr="00AD3660" w:rsidRDefault="00BA4876" w:rsidP="00BA4876">
      <w:pPr>
        <w:rPr>
          <w:color w:val="000000" w:themeColor="text1"/>
          <w:lang w:val="en-GB"/>
        </w:rPr>
      </w:pPr>
    </w:p>
    <w:p w14:paraId="0132BDE8" w14:textId="77777777" w:rsidR="00BA4876" w:rsidRPr="00AD3660" w:rsidRDefault="00BA4876" w:rsidP="00BA4876">
      <w:pPr>
        <w:rPr>
          <w:color w:val="000000" w:themeColor="text1"/>
          <w:lang w:val="en-GB"/>
        </w:rPr>
      </w:pPr>
    </w:p>
    <w:p w14:paraId="12AC0F14" w14:textId="77777777" w:rsidR="00BA4876" w:rsidRPr="00AD3660" w:rsidRDefault="00BA4876" w:rsidP="00BA4876">
      <w:pPr>
        <w:rPr>
          <w:color w:val="000000" w:themeColor="text1"/>
          <w:lang w:val="en-GB"/>
        </w:rPr>
      </w:pPr>
    </w:p>
    <w:p w14:paraId="6DCB22AB" w14:textId="77777777" w:rsidR="00BA4876" w:rsidRPr="00AD3660" w:rsidRDefault="00BA4876" w:rsidP="00BA4876">
      <w:pPr>
        <w:rPr>
          <w:color w:val="000000" w:themeColor="text1"/>
          <w:lang w:val="en-GB"/>
        </w:rPr>
      </w:pPr>
    </w:p>
    <w:p w14:paraId="24FDEC80" w14:textId="77777777" w:rsidR="00BA4876" w:rsidRPr="00AD3660" w:rsidRDefault="00BA4876" w:rsidP="00BA4876">
      <w:pPr>
        <w:rPr>
          <w:color w:val="000000" w:themeColor="text1"/>
          <w:lang w:val="en-GB"/>
        </w:rPr>
      </w:pPr>
    </w:p>
    <w:p w14:paraId="3C66BBCC" w14:textId="77777777" w:rsidR="00BA4876" w:rsidRPr="00AD3660" w:rsidRDefault="00BA4876" w:rsidP="00BA4876">
      <w:pPr>
        <w:rPr>
          <w:color w:val="000000" w:themeColor="text1"/>
          <w:lang w:val="en-GB"/>
        </w:rPr>
      </w:pPr>
    </w:p>
    <w:p w14:paraId="4C3F5E05" w14:textId="77777777" w:rsidR="00BA4876" w:rsidRPr="00AD3660" w:rsidRDefault="00BA4876" w:rsidP="00BA4876">
      <w:pPr>
        <w:rPr>
          <w:color w:val="000000" w:themeColor="text1"/>
          <w:lang w:val="en-GB"/>
        </w:rPr>
      </w:pPr>
    </w:p>
    <w:p w14:paraId="3606C8A6" w14:textId="77777777" w:rsidR="00BA4876" w:rsidRPr="00AD3660" w:rsidRDefault="00BA4876" w:rsidP="00BA4876">
      <w:pPr>
        <w:rPr>
          <w:color w:val="000000" w:themeColor="text1"/>
          <w:lang w:val="en-GB"/>
        </w:rPr>
      </w:pPr>
    </w:p>
    <w:p w14:paraId="3D4C522F" w14:textId="77777777" w:rsidR="00BA4876" w:rsidRPr="00AD3660" w:rsidRDefault="00BA4876" w:rsidP="00BA4876">
      <w:pPr>
        <w:rPr>
          <w:color w:val="000000" w:themeColor="text1"/>
          <w:lang w:val="en-GB"/>
        </w:rPr>
      </w:pPr>
    </w:p>
    <w:p w14:paraId="2E53065E" w14:textId="77777777" w:rsidR="00CD15E4" w:rsidRDefault="00CD15E4" w:rsidP="00BA4876">
      <w:pPr>
        <w:pStyle w:val="Heading4"/>
        <w:numPr>
          <w:ilvl w:val="0"/>
          <w:numId w:val="0"/>
        </w:numPr>
        <w:jc w:val="center"/>
        <w:rPr>
          <w:rFonts w:ascii="Times New Roman" w:hAnsi="Times New Roman"/>
          <w:b/>
          <w:bCs/>
          <w:color w:val="000000" w:themeColor="text1"/>
          <w:sz w:val="32"/>
          <w:szCs w:val="32"/>
          <w:lang w:val="en-GB"/>
        </w:rPr>
      </w:pPr>
      <w:bookmarkStart w:id="2708" w:name="_Toc115009725"/>
      <w:bookmarkStart w:id="2709" w:name="_Toc485953964"/>
    </w:p>
    <w:p w14:paraId="33F9B2A9" w14:textId="12DC73CC" w:rsidR="00BA4876" w:rsidRPr="00AD3660" w:rsidRDefault="00BA4876" w:rsidP="00BA4876">
      <w:pPr>
        <w:pStyle w:val="Heading4"/>
        <w:numPr>
          <w:ilvl w:val="0"/>
          <w:numId w:val="0"/>
        </w:numPr>
        <w:jc w:val="center"/>
        <w:rPr>
          <w:rFonts w:ascii="Times New Roman" w:hAnsi="Times New Roman"/>
          <w:b/>
          <w:bCs/>
          <w:color w:val="000000" w:themeColor="text1"/>
          <w:sz w:val="32"/>
          <w:szCs w:val="32"/>
          <w:lang w:val="en-GB"/>
        </w:rPr>
      </w:pPr>
      <w:r w:rsidRPr="00AD3660">
        <w:rPr>
          <w:rFonts w:ascii="Times New Roman" w:hAnsi="Times New Roman"/>
          <w:b/>
          <w:bCs/>
          <w:color w:val="000000" w:themeColor="text1"/>
          <w:sz w:val="32"/>
          <w:szCs w:val="32"/>
          <w:lang w:val="en-GB"/>
        </w:rPr>
        <w:t>Tenderer Information (Form PSN-2)</w:t>
      </w:r>
      <w:bookmarkEnd w:id="2708"/>
      <w:bookmarkEnd w:id="2709"/>
    </w:p>
    <w:p w14:paraId="0D47D237" w14:textId="77777777" w:rsidR="00BA4876" w:rsidRPr="00AD3660" w:rsidRDefault="00BA4876" w:rsidP="00BA4876">
      <w:pPr>
        <w:jc w:val="center"/>
        <w:rPr>
          <w:rFonts w:ascii="Arial" w:hAnsi="Arial" w:cs="Arial"/>
          <w:i/>
          <w:iCs/>
          <w:color w:val="000000" w:themeColor="text1"/>
          <w:sz w:val="22"/>
          <w:szCs w:val="22"/>
          <w:lang w:val="en-GB"/>
        </w:rPr>
      </w:pPr>
      <w:r w:rsidRPr="00AD3660">
        <w:rPr>
          <w:rFonts w:ascii="Arial" w:hAnsi="Arial" w:cs="Arial"/>
          <w:i/>
          <w:iCs/>
          <w:color w:val="000000" w:themeColor="text1"/>
          <w:sz w:val="22"/>
          <w:szCs w:val="22"/>
          <w:lang w:val="en-GB"/>
        </w:rPr>
        <w:t>[</w:t>
      </w:r>
      <w:r w:rsidRPr="00AD3660">
        <w:rPr>
          <w:rFonts w:ascii="Arial" w:hAnsi="Arial" w:cs="Arial"/>
          <w:i/>
          <w:iCs/>
          <w:color w:val="000000" w:themeColor="text1"/>
          <w:sz w:val="20"/>
          <w:szCs w:val="20"/>
          <w:lang w:val="en-GB"/>
        </w:rPr>
        <w:t xml:space="preserve">This Form should be completed </w:t>
      </w:r>
      <w:r w:rsidRPr="00AD3660">
        <w:rPr>
          <w:rFonts w:ascii="Arial" w:hAnsi="Arial" w:cs="Arial"/>
          <w:i/>
          <w:iCs/>
          <w:color w:val="000000" w:themeColor="text1"/>
          <w:sz w:val="20"/>
          <w:szCs w:val="20"/>
          <w:u w:val="single"/>
          <w:lang w:val="en-GB"/>
        </w:rPr>
        <w:t>only by the Tenderer</w:t>
      </w:r>
      <w:r w:rsidRPr="00AD3660">
        <w:rPr>
          <w:rFonts w:ascii="Arial" w:hAnsi="Arial" w:cs="Arial"/>
          <w:i/>
          <w:iCs/>
          <w:color w:val="000000" w:themeColor="text1"/>
          <w:sz w:val="20"/>
          <w:szCs w:val="20"/>
          <w:lang w:val="en-GB"/>
        </w:rPr>
        <w:t>, preferably on its Letter-Head Pad]</w:t>
      </w:r>
    </w:p>
    <w:tbl>
      <w:tblPr>
        <w:tblW w:w="0" w:type="auto"/>
        <w:tblInd w:w="108" w:type="dxa"/>
        <w:tblLook w:val="01E0" w:firstRow="1" w:lastRow="1" w:firstColumn="1" w:lastColumn="1" w:noHBand="0" w:noVBand="0"/>
      </w:tblPr>
      <w:tblGrid>
        <w:gridCol w:w="546"/>
        <w:gridCol w:w="15"/>
        <w:gridCol w:w="472"/>
        <w:gridCol w:w="310"/>
        <w:gridCol w:w="574"/>
        <w:gridCol w:w="210"/>
        <w:gridCol w:w="777"/>
        <w:gridCol w:w="141"/>
        <w:gridCol w:w="517"/>
        <w:gridCol w:w="238"/>
        <w:gridCol w:w="662"/>
        <w:gridCol w:w="111"/>
        <w:gridCol w:w="971"/>
        <w:gridCol w:w="48"/>
        <w:gridCol w:w="371"/>
        <w:gridCol w:w="105"/>
        <w:gridCol w:w="172"/>
        <w:gridCol w:w="187"/>
        <w:gridCol w:w="2464"/>
        <w:gridCol w:w="20"/>
      </w:tblGrid>
      <w:tr w:rsidR="00BA4876" w:rsidRPr="00AD3660" w14:paraId="12365231" w14:textId="77777777" w:rsidTr="00853FFF">
        <w:trPr>
          <w:gridAfter w:val="1"/>
          <w:wAfter w:w="20" w:type="dxa"/>
        </w:trPr>
        <w:tc>
          <w:tcPr>
            <w:tcW w:w="5645" w:type="dxa"/>
            <w:gridSpan w:val="13"/>
          </w:tcPr>
          <w:p w14:paraId="17585323"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Invitation for Tender No:</w:t>
            </w:r>
          </w:p>
        </w:tc>
        <w:tc>
          <w:tcPr>
            <w:tcW w:w="3472" w:type="dxa"/>
            <w:gridSpan w:val="6"/>
          </w:tcPr>
          <w:p w14:paraId="327A204F"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i/>
                <w:iCs/>
                <w:color w:val="000000" w:themeColor="text1"/>
                <w:sz w:val="20"/>
                <w:lang w:val="en-GB"/>
              </w:rPr>
              <w:t>[indicate IFT No]</w:t>
            </w:r>
          </w:p>
        </w:tc>
      </w:tr>
      <w:tr w:rsidR="00BA4876" w:rsidRPr="00AD3660" w14:paraId="427582C2" w14:textId="77777777" w:rsidTr="00853FFF">
        <w:trPr>
          <w:gridAfter w:val="1"/>
          <w:wAfter w:w="20" w:type="dxa"/>
        </w:trPr>
        <w:tc>
          <w:tcPr>
            <w:tcW w:w="5645" w:type="dxa"/>
            <w:gridSpan w:val="13"/>
          </w:tcPr>
          <w:p w14:paraId="48FBCCF6"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Tender Package No:</w:t>
            </w:r>
          </w:p>
        </w:tc>
        <w:tc>
          <w:tcPr>
            <w:tcW w:w="3472" w:type="dxa"/>
            <w:gridSpan w:val="6"/>
          </w:tcPr>
          <w:p w14:paraId="7EF2C4D1"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i/>
                <w:iCs/>
                <w:color w:val="000000" w:themeColor="text1"/>
                <w:sz w:val="20"/>
                <w:lang w:val="en-GB"/>
              </w:rPr>
              <w:t>[indicate Package No]</w:t>
            </w:r>
          </w:p>
        </w:tc>
      </w:tr>
      <w:tr w:rsidR="00BA4876" w:rsidRPr="00AD3660" w14:paraId="1D655C73"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37" w:type="dxa"/>
            <w:gridSpan w:val="20"/>
            <w:shd w:val="clear" w:color="auto" w:fill="C0C0C0"/>
          </w:tcPr>
          <w:p w14:paraId="312617A2" w14:textId="77777777" w:rsidR="00BA4876" w:rsidRPr="00AD3660" w:rsidRDefault="00BA4876" w:rsidP="00853FFF">
            <w:pPr>
              <w:spacing w:before="60" w:after="60"/>
              <w:rPr>
                <w:rFonts w:ascii="Arial" w:hAnsi="Arial" w:cs="Arial"/>
                <w:b/>
                <w:i/>
                <w:iCs/>
                <w:color w:val="000000" w:themeColor="text1"/>
                <w:sz w:val="20"/>
                <w:lang w:val="en-GB"/>
              </w:rPr>
            </w:pPr>
            <w:r w:rsidRPr="00AD3660">
              <w:rPr>
                <w:rFonts w:ascii="Arial" w:hAnsi="Arial" w:cs="Arial"/>
                <w:b/>
                <w:color w:val="000000" w:themeColor="text1"/>
                <w:sz w:val="20"/>
                <w:lang w:val="en-GB"/>
              </w:rPr>
              <w:t>1.</w:t>
            </w:r>
            <w:r w:rsidRPr="00AD3660">
              <w:rPr>
                <w:rFonts w:ascii="Arial" w:hAnsi="Arial" w:cs="Arial"/>
                <w:b/>
                <w:color w:val="000000" w:themeColor="text1"/>
                <w:sz w:val="20"/>
                <w:lang w:val="en-GB"/>
              </w:rPr>
              <w:tab/>
              <w:t>Eligibility Information of the Tenderer  [</w:t>
            </w:r>
            <w:r w:rsidRPr="00AD3660">
              <w:rPr>
                <w:rFonts w:ascii="Arial" w:hAnsi="Arial" w:cs="Arial"/>
                <w:b/>
                <w:iCs/>
                <w:color w:val="000000" w:themeColor="text1"/>
                <w:sz w:val="20"/>
                <w:lang w:val="en-GB"/>
              </w:rPr>
              <w:t>ITT –Clauses 5 &amp; 24]</w:t>
            </w:r>
          </w:p>
        </w:tc>
      </w:tr>
      <w:tr w:rsidR="00BA4876" w:rsidRPr="00AD3660" w14:paraId="0F93B069"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624" w:type="dxa"/>
            <w:gridSpan w:val="2"/>
          </w:tcPr>
          <w:p w14:paraId="54985CE7"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1.1</w:t>
            </w:r>
          </w:p>
        </w:tc>
        <w:tc>
          <w:tcPr>
            <w:tcW w:w="3276" w:type="dxa"/>
            <w:gridSpan w:val="8"/>
          </w:tcPr>
          <w:p w14:paraId="7430DB70"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 xml:space="preserve">Nationality of individual </w:t>
            </w:r>
          </w:p>
        </w:tc>
        <w:tc>
          <w:tcPr>
            <w:tcW w:w="5237" w:type="dxa"/>
            <w:gridSpan w:val="10"/>
          </w:tcPr>
          <w:p w14:paraId="115F4982" w14:textId="77777777" w:rsidR="00BA4876" w:rsidRPr="00AD3660" w:rsidRDefault="00BA4876" w:rsidP="00853FFF">
            <w:pPr>
              <w:spacing w:before="60" w:after="60"/>
              <w:rPr>
                <w:rFonts w:ascii="Arial" w:hAnsi="Arial" w:cs="Arial"/>
                <w:color w:val="000000" w:themeColor="text1"/>
                <w:sz w:val="20"/>
                <w:lang w:val="en-GB"/>
              </w:rPr>
            </w:pPr>
          </w:p>
        </w:tc>
      </w:tr>
      <w:tr w:rsidR="00BA4876" w:rsidRPr="00AD3660" w14:paraId="52126C6A"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Pr>
          <w:p w14:paraId="2FE357C1"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1.2</w:t>
            </w:r>
          </w:p>
        </w:tc>
        <w:tc>
          <w:tcPr>
            <w:tcW w:w="3276" w:type="dxa"/>
            <w:gridSpan w:val="8"/>
          </w:tcPr>
          <w:p w14:paraId="3FAA5603"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 xml:space="preserve">Tenderer’s legal title </w:t>
            </w:r>
          </w:p>
        </w:tc>
        <w:tc>
          <w:tcPr>
            <w:tcW w:w="5237" w:type="dxa"/>
            <w:gridSpan w:val="10"/>
          </w:tcPr>
          <w:p w14:paraId="04B29533" w14:textId="77777777" w:rsidR="00BA4876" w:rsidRPr="00AD3660" w:rsidRDefault="00BA4876" w:rsidP="00853FFF">
            <w:pPr>
              <w:spacing w:before="60" w:after="60"/>
              <w:rPr>
                <w:rFonts w:ascii="Arial" w:hAnsi="Arial" w:cs="Arial"/>
                <w:color w:val="000000" w:themeColor="text1"/>
                <w:sz w:val="20"/>
                <w:lang w:val="en-GB"/>
              </w:rPr>
            </w:pPr>
          </w:p>
        </w:tc>
      </w:tr>
      <w:tr w:rsidR="00BA4876" w:rsidRPr="00AD3660" w14:paraId="6F2B2985"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624" w:type="dxa"/>
            <w:gridSpan w:val="2"/>
          </w:tcPr>
          <w:p w14:paraId="27D602C3"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1.3</w:t>
            </w:r>
          </w:p>
        </w:tc>
        <w:tc>
          <w:tcPr>
            <w:tcW w:w="3276" w:type="dxa"/>
            <w:gridSpan w:val="8"/>
          </w:tcPr>
          <w:p w14:paraId="5834CE07" w14:textId="77777777" w:rsidR="00BA4876" w:rsidRPr="00AD3660" w:rsidRDefault="00BA4876" w:rsidP="00853FFF">
            <w:pPr>
              <w:pStyle w:val="Document1"/>
              <w:keepNext w:val="0"/>
              <w:keepLines w:val="0"/>
              <w:tabs>
                <w:tab w:val="clear" w:pos="-720"/>
              </w:tabs>
              <w:suppressAutoHyphens w:val="0"/>
              <w:overflowPunct/>
              <w:autoSpaceDE/>
              <w:autoSpaceDN/>
              <w:adjustRightInd/>
              <w:spacing w:before="60" w:after="60"/>
              <w:textAlignment w:val="auto"/>
              <w:rPr>
                <w:rFonts w:ascii="Arial" w:eastAsia="SimSun" w:hAnsi="Arial" w:cs="Arial"/>
                <w:color w:val="000000" w:themeColor="text1"/>
                <w:szCs w:val="24"/>
                <w:lang w:val="en-GB"/>
              </w:rPr>
            </w:pPr>
            <w:r w:rsidRPr="00AD3660">
              <w:rPr>
                <w:rFonts w:ascii="Arial" w:eastAsia="SimSun" w:hAnsi="Arial" w:cs="Arial"/>
                <w:color w:val="000000" w:themeColor="text1"/>
                <w:szCs w:val="24"/>
                <w:lang w:val="en-GB"/>
              </w:rPr>
              <w:t>Tenderer’s registered address</w:t>
            </w:r>
          </w:p>
        </w:tc>
        <w:tc>
          <w:tcPr>
            <w:tcW w:w="5237" w:type="dxa"/>
            <w:gridSpan w:val="10"/>
          </w:tcPr>
          <w:p w14:paraId="7CD0BE8D" w14:textId="77777777" w:rsidR="00BA4876" w:rsidRPr="00AD3660" w:rsidRDefault="00BA4876" w:rsidP="00853FFF">
            <w:pPr>
              <w:spacing w:before="60" w:after="60"/>
              <w:rPr>
                <w:rFonts w:ascii="Arial" w:hAnsi="Arial" w:cs="Arial"/>
                <w:color w:val="000000" w:themeColor="text1"/>
                <w:sz w:val="20"/>
                <w:lang w:val="en-GB"/>
              </w:rPr>
            </w:pPr>
          </w:p>
        </w:tc>
      </w:tr>
      <w:tr w:rsidR="00BA4876" w:rsidRPr="00AD3660" w14:paraId="1E4B382C"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bottom w:val="single" w:sz="4" w:space="0" w:color="auto"/>
            </w:tcBorders>
          </w:tcPr>
          <w:p w14:paraId="65E4CEB9"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1.4</w:t>
            </w:r>
          </w:p>
        </w:tc>
        <w:tc>
          <w:tcPr>
            <w:tcW w:w="8513" w:type="dxa"/>
            <w:gridSpan w:val="18"/>
          </w:tcPr>
          <w:p w14:paraId="15DB6F58" w14:textId="77777777" w:rsidR="00BA4876" w:rsidRPr="00AD3660" w:rsidRDefault="00BA4876" w:rsidP="00853FFF">
            <w:pPr>
              <w:spacing w:before="60" w:after="60"/>
              <w:rPr>
                <w:rFonts w:ascii="Arial" w:hAnsi="Arial" w:cs="Arial"/>
                <w:i/>
                <w:iCs/>
                <w:color w:val="000000" w:themeColor="text1"/>
                <w:sz w:val="20"/>
                <w:lang w:val="en-GB"/>
              </w:rPr>
            </w:pPr>
            <w:r w:rsidRPr="00AD3660">
              <w:rPr>
                <w:rFonts w:ascii="Arial" w:hAnsi="Arial" w:cs="Arial"/>
                <w:color w:val="000000" w:themeColor="text1"/>
                <w:sz w:val="20"/>
                <w:lang w:val="en-GB"/>
              </w:rPr>
              <w:t xml:space="preserve">Tenderer’s legal status </w:t>
            </w:r>
            <w:r w:rsidRPr="00AD3660">
              <w:rPr>
                <w:rFonts w:ascii="Arial" w:hAnsi="Arial" w:cs="Arial"/>
                <w:i/>
                <w:iCs/>
                <w:color w:val="000000" w:themeColor="text1"/>
                <w:sz w:val="20"/>
                <w:lang w:val="en-GB"/>
              </w:rPr>
              <w:t>[complete the relevant box]</w:t>
            </w:r>
          </w:p>
        </w:tc>
      </w:tr>
      <w:tr w:rsidR="00BA4876" w:rsidRPr="00AD3660" w14:paraId="6E56F941"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bottom w:val="nil"/>
            </w:tcBorders>
          </w:tcPr>
          <w:p w14:paraId="46B6A21C" w14:textId="77777777" w:rsidR="00BA4876" w:rsidRPr="00AD3660" w:rsidRDefault="00BA4876" w:rsidP="00853FFF">
            <w:pPr>
              <w:spacing w:before="60" w:after="60"/>
              <w:rPr>
                <w:rFonts w:ascii="Arial" w:hAnsi="Arial" w:cs="Arial"/>
                <w:color w:val="000000" w:themeColor="text1"/>
                <w:sz w:val="20"/>
                <w:lang w:val="en-GB"/>
              </w:rPr>
            </w:pPr>
          </w:p>
        </w:tc>
        <w:tc>
          <w:tcPr>
            <w:tcW w:w="3276" w:type="dxa"/>
            <w:gridSpan w:val="8"/>
          </w:tcPr>
          <w:p w14:paraId="6775F9DD"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Proprietorship</w:t>
            </w:r>
          </w:p>
        </w:tc>
        <w:tc>
          <w:tcPr>
            <w:tcW w:w="5237" w:type="dxa"/>
            <w:gridSpan w:val="10"/>
          </w:tcPr>
          <w:p w14:paraId="33FF907E" w14:textId="77777777" w:rsidR="00BA4876" w:rsidRPr="00AD3660" w:rsidRDefault="00BA4876" w:rsidP="00853FFF">
            <w:pPr>
              <w:spacing w:before="60" w:after="60"/>
              <w:rPr>
                <w:rFonts w:ascii="Arial" w:hAnsi="Arial" w:cs="Arial"/>
                <w:color w:val="000000" w:themeColor="text1"/>
                <w:sz w:val="20"/>
                <w:lang w:val="en-GB"/>
              </w:rPr>
            </w:pPr>
          </w:p>
        </w:tc>
      </w:tr>
      <w:tr w:rsidR="00BA4876" w:rsidRPr="00AD3660" w14:paraId="4B89415C"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top w:val="nil"/>
              <w:bottom w:val="nil"/>
            </w:tcBorders>
          </w:tcPr>
          <w:p w14:paraId="19A51765" w14:textId="77777777" w:rsidR="00BA4876" w:rsidRPr="00AD3660" w:rsidRDefault="00BA4876" w:rsidP="00853FFF">
            <w:pPr>
              <w:spacing w:before="60" w:after="60"/>
              <w:rPr>
                <w:rFonts w:ascii="Arial" w:hAnsi="Arial" w:cs="Arial"/>
                <w:color w:val="000000" w:themeColor="text1"/>
                <w:sz w:val="20"/>
                <w:lang w:val="en-GB"/>
              </w:rPr>
            </w:pPr>
          </w:p>
        </w:tc>
        <w:tc>
          <w:tcPr>
            <w:tcW w:w="3276" w:type="dxa"/>
            <w:gridSpan w:val="8"/>
          </w:tcPr>
          <w:p w14:paraId="6D7F3D01" w14:textId="77777777" w:rsidR="00BA4876" w:rsidRPr="00AD3660" w:rsidRDefault="00BA4876" w:rsidP="00853FFF">
            <w:pPr>
              <w:pStyle w:val="Document1"/>
              <w:keepNext w:val="0"/>
              <w:keepLines w:val="0"/>
              <w:tabs>
                <w:tab w:val="clear" w:pos="-720"/>
              </w:tabs>
              <w:suppressAutoHyphens w:val="0"/>
              <w:overflowPunct/>
              <w:autoSpaceDE/>
              <w:autoSpaceDN/>
              <w:adjustRightInd/>
              <w:spacing w:before="60" w:after="60"/>
              <w:textAlignment w:val="auto"/>
              <w:rPr>
                <w:rFonts w:ascii="Arial" w:eastAsia="SimSun" w:hAnsi="Arial" w:cs="Arial"/>
                <w:color w:val="000000" w:themeColor="text1"/>
                <w:szCs w:val="24"/>
                <w:lang w:val="en-GB"/>
              </w:rPr>
            </w:pPr>
            <w:r w:rsidRPr="00AD3660">
              <w:rPr>
                <w:rFonts w:ascii="Arial" w:hAnsi="Arial" w:cs="Arial"/>
                <w:color w:val="000000" w:themeColor="text1"/>
                <w:lang w:val="en-GB"/>
              </w:rPr>
              <w:t>Partnership</w:t>
            </w:r>
          </w:p>
        </w:tc>
        <w:tc>
          <w:tcPr>
            <w:tcW w:w="5237" w:type="dxa"/>
            <w:gridSpan w:val="10"/>
          </w:tcPr>
          <w:p w14:paraId="45543BDC" w14:textId="77777777" w:rsidR="00BA4876" w:rsidRPr="00AD3660" w:rsidRDefault="00BA4876" w:rsidP="00853FFF">
            <w:pPr>
              <w:pStyle w:val="Document1"/>
              <w:keepNext w:val="0"/>
              <w:keepLines w:val="0"/>
              <w:tabs>
                <w:tab w:val="clear" w:pos="-720"/>
              </w:tabs>
              <w:suppressAutoHyphens w:val="0"/>
              <w:overflowPunct/>
              <w:autoSpaceDE/>
              <w:autoSpaceDN/>
              <w:adjustRightInd/>
              <w:spacing w:before="60" w:after="60"/>
              <w:textAlignment w:val="auto"/>
              <w:rPr>
                <w:rFonts w:ascii="Arial" w:eastAsia="SimSun" w:hAnsi="Arial" w:cs="Arial"/>
                <w:color w:val="000000" w:themeColor="text1"/>
                <w:szCs w:val="24"/>
                <w:lang w:val="en-GB"/>
              </w:rPr>
            </w:pPr>
          </w:p>
        </w:tc>
      </w:tr>
      <w:tr w:rsidR="00BA4876" w:rsidRPr="00AD3660" w14:paraId="7B5A3DB7"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top w:val="nil"/>
              <w:bottom w:val="nil"/>
            </w:tcBorders>
          </w:tcPr>
          <w:p w14:paraId="6B9D497A" w14:textId="77777777" w:rsidR="00BA4876" w:rsidRPr="00AD3660" w:rsidRDefault="00BA4876" w:rsidP="00853FFF">
            <w:pPr>
              <w:spacing w:before="60" w:after="60"/>
              <w:rPr>
                <w:rFonts w:ascii="Arial" w:hAnsi="Arial" w:cs="Arial"/>
                <w:color w:val="000000" w:themeColor="text1"/>
                <w:sz w:val="20"/>
                <w:lang w:val="en-GB"/>
              </w:rPr>
            </w:pPr>
          </w:p>
        </w:tc>
        <w:tc>
          <w:tcPr>
            <w:tcW w:w="3276" w:type="dxa"/>
            <w:gridSpan w:val="8"/>
          </w:tcPr>
          <w:p w14:paraId="0C18AC1C"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Limited Liability Concern</w:t>
            </w:r>
          </w:p>
        </w:tc>
        <w:tc>
          <w:tcPr>
            <w:tcW w:w="5237" w:type="dxa"/>
            <w:gridSpan w:val="10"/>
          </w:tcPr>
          <w:p w14:paraId="298F591C" w14:textId="77777777" w:rsidR="00BA4876" w:rsidRPr="00AD3660" w:rsidRDefault="00BA4876" w:rsidP="00853FFF">
            <w:pPr>
              <w:spacing w:before="60" w:after="60"/>
              <w:rPr>
                <w:rFonts w:ascii="Arial" w:hAnsi="Arial" w:cs="Arial"/>
                <w:color w:val="000000" w:themeColor="text1"/>
                <w:sz w:val="20"/>
                <w:lang w:val="en-GB"/>
              </w:rPr>
            </w:pPr>
          </w:p>
        </w:tc>
      </w:tr>
      <w:tr w:rsidR="00BA4876" w:rsidRPr="00AD3660" w14:paraId="585FE264"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top w:val="nil"/>
              <w:bottom w:val="nil"/>
            </w:tcBorders>
          </w:tcPr>
          <w:p w14:paraId="4FFE9EAC" w14:textId="77777777" w:rsidR="00BA4876" w:rsidRPr="00AD3660" w:rsidRDefault="00BA4876" w:rsidP="00853FFF">
            <w:pPr>
              <w:spacing w:before="60" w:after="60"/>
              <w:rPr>
                <w:rFonts w:ascii="Arial" w:hAnsi="Arial" w:cs="Arial"/>
                <w:color w:val="000000" w:themeColor="text1"/>
                <w:sz w:val="20"/>
                <w:lang w:val="en-GB"/>
              </w:rPr>
            </w:pPr>
          </w:p>
        </w:tc>
        <w:tc>
          <w:tcPr>
            <w:tcW w:w="3276" w:type="dxa"/>
            <w:gridSpan w:val="8"/>
          </w:tcPr>
          <w:p w14:paraId="761A1CCD"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 xml:space="preserve">Government-owned Enterprise </w:t>
            </w:r>
          </w:p>
        </w:tc>
        <w:tc>
          <w:tcPr>
            <w:tcW w:w="5237" w:type="dxa"/>
            <w:gridSpan w:val="10"/>
          </w:tcPr>
          <w:p w14:paraId="62CFC906" w14:textId="77777777" w:rsidR="00BA4876" w:rsidRPr="00AD3660" w:rsidRDefault="00BA4876" w:rsidP="00853FFF">
            <w:pPr>
              <w:spacing w:before="60" w:after="60"/>
              <w:rPr>
                <w:rFonts w:ascii="Arial" w:hAnsi="Arial" w:cs="Arial"/>
                <w:color w:val="000000" w:themeColor="text1"/>
                <w:sz w:val="20"/>
                <w:lang w:val="en-GB"/>
              </w:rPr>
            </w:pPr>
          </w:p>
        </w:tc>
      </w:tr>
      <w:tr w:rsidR="00BA4876" w:rsidRPr="00AD3660" w14:paraId="7BF7E3D8"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top w:val="nil"/>
            </w:tcBorders>
          </w:tcPr>
          <w:p w14:paraId="717CEFCA" w14:textId="77777777" w:rsidR="00BA4876" w:rsidRPr="00AD3660" w:rsidRDefault="00BA4876" w:rsidP="00853FFF">
            <w:pPr>
              <w:spacing w:before="60" w:after="60"/>
              <w:rPr>
                <w:rFonts w:ascii="Arial" w:hAnsi="Arial" w:cs="Arial"/>
                <w:color w:val="000000" w:themeColor="text1"/>
                <w:sz w:val="20"/>
                <w:lang w:val="en-GB"/>
              </w:rPr>
            </w:pPr>
          </w:p>
        </w:tc>
        <w:tc>
          <w:tcPr>
            <w:tcW w:w="3276" w:type="dxa"/>
            <w:gridSpan w:val="8"/>
          </w:tcPr>
          <w:p w14:paraId="610813F0"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Others</w:t>
            </w:r>
          </w:p>
          <w:p w14:paraId="0DF1CC43"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[please describe, if applicable]</w:t>
            </w:r>
          </w:p>
        </w:tc>
        <w:tc>
          <w:tcPr>
            <w:tcW w:w="5237" w:type="dxa"/>
            <w:gridSpan w:val="10"/>
          </w:tcPr>
          <w:p w14:paraId="1035D34D" w14:textId="77777777" w:rsidR="00BA4876" w:rsidRPr="00AD3660" w:rsidRDefault="00BA4876" w:rsidP="00853FFF">
            <w:pPr>
              <w:spacing w:before="60" w:after="60"/>
              <w:rPr>
                <w:rFonts w:ascii="Arial" w:hAnsi="Arial" w:cs="Arial"/>
                <w:color w:val="000000" w:themeColor="text1"/>
                <w:sz w:val="20"/>
                <w:lang w:val="en-GB"/>
              </w:rPr>
            </w:pPr>
          </w:p>
        </w:tc>
      </w:tr>
      <w:tr w:rsidR="00BA4876" w:rsidRPr="00AD3660" w14:paraId="4A090E5C"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Pr>
          <w:p w14:paraId="6FECE27B"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1.5</w:t>
            </w:r>
          </w:p>
        </w:tc>
        <w:tc>
          <w:tcPr>
            <w:tcW w:w="3276" w:type="dxa"/>
            <w:gridSpan w:val="8"/>
          </w:tcPr>
          <w:p w14:paraId="6DB98330"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Tenderer’s year of registration</w:t>
            </w:r>
          </w:p>
        </w:tc>
        <w:tc>
          <w:tcPr>
            <w:tcW w:w="5237" w:type="dxa"/>
            <w:gridSpan w:val="10"/>
          </w:tcPr>
          <w:p w14:paraId="00EAC80B" w14:textId="77777777" w:rsidR="00BA4876" w:rsidRPr="00AD3660" w:rsidRDefault="00BA4876" w:rsidP="00853FFF">
            <w:pPr>
              <w:spacing w:before="60" w:after="60"/>
              <w:rPr>
                <w:rFonts w:ascii="Arial" w:hAnsi="Arial" w:cs="Arial"/>
                <w:color w:val="000000" w:themeColor="text1"/>
                <w:sz w:val="20"/>
                <w:lang w:val="en-GB"/>
              </w:rPr>
            </w:pPr>
          </w:p>
        </w:tc>
      </w:tr>
      <w:tr w:rsidR="00BA4876" w:rsidRPr="00AD3660" w14:paraId="6D397A0D"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bottom w:val="single" w:sz="4" w:space="0" w:color="auto"/>
            </w:tcBorders>
          </w:tcPr>
          <w:p w14:paraId="5878BA63"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1.6</w:t>
            </w:r>
          </w:p>
        </w:tc>
        <w:tc>
          <w:tcPr>
            <w:tcW w:w="8513" w:type="dxa"/>
            <w:gridSpan w:val="18"/>
          </w:tcPr>
          <w:p w14:paraId="2A933A8A"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Tenderer’s authorised representative details</w:t>
            </w:r>
          </w:p>
        </w:tc>
      </w:tr>
      <w:tr w:rsidR="00BA4876" w:rsidRPr="00AD3660" w14:paraId="0547CECB"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bottom w:val="nil"/>
            </w:tcBorders>
          </w:tcPr>
          <w:p w14:paraId="510C2E39" w14:textId="77777777" w:rsidR="00BA4876" w:rsidRPr="00AD3660" w:rsidRDefault="00BA4876" w:rsidP="00853FFF">
            <w:pPr>
              <w:spacing w:before="60" w:after="60"/>
              <w:rPr>
                <w:rFonts w:ascii="Arial" w:hAnsi="Arial" w:cs="Arial"/>
                <w:color w:val="000000" w:themeColor="text1"/>
                <w:sz w:val="20"/>
                <w:lang w:val="en-GB"/>
              </w:rPr>
            </w:pPr>
          </w:p>
        </w:tc>
        <w:tc>
          <w:tcPr>
            <w:tcW w:w="3276" w:type="dxa"/>
            <w:gridSpan w:val="8"/>
          </w:tcPr>
          <w:p w14:paraId="5B5610F4"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Name</w:t>
            </w:r>
          </w:p>
        </w:tc>
        <w:tc>
          <w:tcPr>
            <w:tcW w:w="5237" w:type="dxa"/>
            <w:gridSpan w:val="10"/>
          </w:tcPr>
          <w:p w14:paraId="0FD54F17" w14:textId="77777777" w:rsidR="00BA4876" w:rsidRPr="00AD3660" w:rsidRDefault="00BA4876" w:rsidP="00853FFF">
            <w:pPr>
              <w:spacing w:before="60" w:after="60"/>
              <w:rPr>
                <w:rFonts w:ascii="Arial" w:hAnsi="Arial" w:cs="Arial"/>
                <w:color w:val="000000" w:themeColor="text1"/>
                <w:sz w:val="20"/>
                <w:lang w:val="en-GB"/>
              </w:rPr>
            </w:pPr>
          </w:p>
        </w:tc>
      </w:tr>
      <w:tr w:rsidR="00BA4876" w:rsidRPr="00AD3660" w14:paraId="5D294C25"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bottom w:val="nil"/>
            </w:tcBorders>
          </w:tcPr>
          <w:p w14:paraId="2ED50662" w14:textId="77777777" w:rsidR="00BA4876" w:rsidRPr="00AD3660" w:rsidRDefault="00BA4876" w:rsidP="00853FFF">
            <w:pPr>
              <w:spacing w:before="60" w:after="60"/>
              <w:rPr>
                <w:rFonts w:ascii="Arial" w:hAnsi="Arial" w:cs="Arial"/>
                <w:color w:val="000000" w:themeColor="text1"/>
                <w:sz w:val="20"/>
                <w:lang w:val="en-GB"/>
              </w:rPr>
            </w:pPr>
          </w:p>
        </w:tc>
        <w:tc>
          <w:tcPr>
            <w:tcW w:w="3276" w:type="dxa"/>
            <w:gridSpan w:val="8"/>
          </w:tcPr>
          <w:p w14:paraId="3D629FC4"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National ID number, if any</w:t>
            </w:r>
          </w:p>
        </w:tc>
        <w:tc>
          <w:tcPr>
            <w:tcW w:w="5237" w:type="dxa"/>
            <w:gridSpan w:val="10"/>
          </w:tcPr>
          <w:p w14:paraId="0B97E498" w14:textId="77777777" w:rsidR="00BA4876" w:rsidRPr="00AD3660" w:rsidRDefault="00BA4876" w:rsidP="00853FFF">
            <w:pPr>
              <w:spacing w:before="60" w:after="60"/>
              <w:rPr>
                <w:rFonts w:ascii="Arial" w:hAnsi="Arial" w:cs="Arial"/>
                <w:color w:val="000000" w:themeColor="text1"/>
                <w:sz w:val="20"/>
                <w:lang w:val="en-GB"/>
              </w:rPr>
            </w:pPr>
          </w:p>
        </w:tc>
      </w:tr>
      <w:tr w:rsidR="00BA4876" w:rsidRPr="00AD3660" w14:paraId="4B9A9179"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top w:val="nil"/>
              <w:bottom w:val="nil"/>
            </w:tcBorders>
          </w:tcPr>
          <w:p w14:paraId="145B18BC" w14:textId="77777777" w:rsidR="00BA4876" w:rsidRPr="00AD3660" w:rsidRDefault="00BA4876" w:rsidP="00853FFF">
            <w:pPr>
              <w:spacing w:before="60" w:after="60"/>
              <w:rPr>
                <w:rFonts w:ascii="Arial" w:hAnsi="Arial" w:cs="Arial"/>
                <w:color w:val="000000" w:themeColor="text1"/>
                <w:sz w:val="20"/>
                <w:lang w:val="en-GB"/>
              </w:rPr>
            </w:pPr>
          </w:p>
        </w:tc>
        <w:tc>
          <w:tcPr>
            <w:tcW w:w="3276" w:type="dxa"/>
            <w:gridSpan w:val="8"/>
          </w:tcPr>
          <w:p w14:paraId="05D0B05A"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Address</w:t>
            </w:r>
          </w:p>
        </w:tc>
        <w:tc>
          <w:tcPr>
            <w:tcW w:w="5237" w:type="dxa"/>
            <w:gridSpan w:val="10"/>
          </w:tcPr>
          <w:p w14:paraId="320A2E2F" w14:textId="77777777" w:rsidR="00BA4876" w:rsidRPr="00AD3660" w:rsidRDefault="00BA4876" w:rsidP="00853FFF">
            <w:pPr>
              <w:spacing w:before="60" w:after="60"/>
              <w:rPr>
                <w:rFonts w:ascii="Arial" w:hAnsi="Arial" w:cs="Arial"/>
                <w:color w:val="000000" w:themeColor="text1"/>
                <w:sz w:val="20"/>
                <w:lang w:val="en-GB"/>
              </w:rPr>
            </w:pPr>
          </w:p>
        </w:tc>
      </w:tr>
      <w:tr w:rsidR="00BA4876" w:rsidRPr="00AD3660" w14:paraId="0CF6ED3F"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top w:val="nil"/>
              <w:bottom w:val="nil"/>
            </w:tcBorders>
          </w:tcPr>
          <w:p w14:paraId="03CBA4FB" w14:textId="77777777" w:rsidR="00BA4876" w:rsidRPr="00AD3660" w:rsidRDefault="00BA4876" w:rsidP="00853FFF">
            <w:pPr>
              <w:spacing w:before="60" w:after="60"/>
              <w:rPr>
                <w:rFonts w:ascii="Arial" w:hAnsi="Arial" w:cs="Arial"/>
                <w:color w:val="000000" w:themeColor="text1"/>
                <w:sz w:val="20"/>
                <w:lang w:val="en-GB"/>
              </w:rPr>
            </w:pPr>
          </w:p>
        </w:tc>
        <w:tc>
          <w:tcPr>
            <w:tcW w:w="3276" w:type="dxa"/>
            <w:gridSpan w:val="8"/>
          </w:tcPr>
          <w:p w14:paraId="3684D261"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Telephone / Fax numbers</w:t>
            </w:r>
          </w:p>
        </w:tc>
        <w:tc>
          <w:tcPr>
            <w:tcW w:w="5237" w:type="dxa"/>
            <w:gridSpan w:val="10"/>
          </w:tcPr>
          <w:p w14:paraId="208798A0" w14:textId="77777777" w:rsidR="00BA4876" w:rsidRPr="00AD3660" w:rsidRDefault="00BA4876" w:rsidP="00853FFF">
            <w:pPr>
              <w:spacing w:before="60" w:after="60"/>
              <w:rPr>
                <w:rFonts w:ascii="Arial" w:hAnsi="Arial" w:cs="Arial"/>
                <w:color w:val="000000" w:themeColor="text1"/>
                <w:sz w:val="20"/>
                <w:lang w:val="en-GB"/>
              </w:rPr>
            </w:pPr>
          </w:p>
        </w:tc>
      </w:tr>
      <w:tr w:rsidR="00BA4876" w:rsidRPr="00AD3660" w14:paraId="209F66EF"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top w:val="nil"/>
              <w:bottom w:val="single" w:sz="6" w:space="0" w:color="auto"/>
            </w:tcBorders>
          </w:tcPr>
          <w:p w14:paraId="77F8496C" w14:textId="77777777" w:rsidR="00BA4876" w:rsidRPr="00AD3660" w:rsidRDefault="00BA4876" w:rsidP="00853FFF">
            <w:pPr>
              <w:spacing w:before="60" w:after="60"/>
              <w:rPr>
                <w:rFonts w:ascii="Arial" w:hAnsi="Arial" w:cs="Arial"/>
                <w:color w:val="000000" w:themeColor="text1"/>
                <w:sz w:val="20"/>
                <w:lang w:val="en-GB"/>
              </w:rPr>
            </w:pPr>
          </w:p>
        </w:tc>
        <w:tc>
          <w:tcPr>
            <w:tcW w:w="3276" w:type="dxa"/>
            <w:gridSpan w:val="8"/>
            <w:tcBorders>
              <w:bottom w:val="single" w:sz="6" w:space="0" w:color="auto"/>
            </w:tcBorders>
          </w:tcPr>
          <w:p w14:paraId="0B25B5A4"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e-mail address</w:t>
            </w:r>
          </w:p>
        </w:tc>
        <w:tc>
          <w:tcPr>
            <w:tcW w:w="5237" w:type="dxa"/>
            <w:gridSpan w:val="10"/>
            <w:tcBorders>
              <w:bottom w:val="single" w:sz="6" w:space="0" w:color="auto"/>
            </w:tcBorders>
          </w:tcPr>
          <w:p w14:paraId="40B5FC5E" w14:textId="77777777" w:rsidR="00BA4876" w:rsidRPr="00AD3660" w:rsidRDefault="00BA4876" w:rsidP="00853FFF">
            <w:pPr>
              <w:spacing w:before="60" w:after="60"/>
              <w:rPr>
                <w:rFonts w:ascii="Arial" w:hAnsi="Arial" w:cs="Arial"/>
                <w:color w:val="000000" w:themeColor="text1"/>
                <w:sz w:val="20"/>
                <w:lang w:val="en-GB"/>
              </w:rPr>
            </w:pPr>
          </w:p>
        </w:tc>
      </w:tr>
      <w:tr w:rsidR="00BA4876" w:rsidRPr="00AD3660" w14:paraId="5CFEEC8F"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top w:val="single" w:sz="6" w:space="0" w:color="auto"/>
              <w:bottom w:val="single" w:sz="4" w:space="0" w:color="auto"/>
            </w:tcBorders>
          </w:tcPr>
          <w:p w14:paraId="1E3CAEED"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1.7</w:t>
            </w:r>
          </w:p>
        </w:tc>
        <w:tc>
          <w:tcPr>
            <w:tcW w:w="5486" w:type="dxa"/>
            <w:gridSpan w:val="13"/>
            <w:tcBorders>
              <w:top w:val="single" w:sz="6" w:space="0" w:color="auto"/>
              <w:bottom w:val="single" w:sz="4" w:space="0" w:color="auto"/>
            </w:tcBorders>
          </w:tcPr>
          <w:p w14:paraId="190F743F"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Tenderer to attach photocopies of the original documents mentioned aside</w:t>
            </w:r>
          </w:p>
        </w:tc>
        <w:tc>
          <w:tcPr>
            <w:tcW w:w="3027" w:type="dxa"/>
            <w:gridSpan w:val="5"/>
            <w:tcBorders>
              <w:top w:val="single" w:sz="6" w:space="0" w:color="auto"/>
              <w:bottom w:val="single" w:sz="4" w:space="0" w:color="auto"/>
            </w:tcBorders>
            <w:vAlign w:val="bottom"/>
          </w:tcPr>
          <w:p w14:paraId="00EB4691" w14:textId="77777777" w:rsidR="00BA4876" w:rsidRPr="00AD3660" w:rsidRDefault="00BA4876" w:rsidP="00853FFF">
            <w:pPr>
              <w:spacing w:before="60" w:after="60"/>
              <w:jc w:val="center"/>
              <w:rPr>
                <w:rFonts w:ascii="Arial" w:hAnsi="Arial" w:cs="Arial"/>
                <w:color w:val="000000" w:themeColor="text1"/>
                <w:sz w:val="20"/>
                <w:lang w:val="en-GB"/>
              </w:rPr>
            </w:pPr>
            <w:r w:rsidRPr="00AD3660">
              <w:rPr>
                <w:rFonts w:ascii="Arial" w:hAnsi="Arial" w:cs="Arial"/>
                <w:color w:val="000000" w:themeColor="text1"/>
                <w:sz w:val="16"/>
                <w:szCs w:val="16"/>
                <w:lang w:val="en-GB"/>
              </w:rPr>
              <w:t>[All documents required under ITT Clauses 5 and 25]</w:t>
            </w:r>
          </w:p>
        </w:tc>
      </w:tr>
      <w:tr w:rsidR="00BA4876" w:rsidRPr="00AD3660" w14:paraId="6B07429E"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top w:val="single" w:sz="6" w:space="0" w:color="auto"/>
              <w:left w:val="single" w:sz="6" w:space="0" w:color="auto"/>
              <w:bottom w:val="single" w:sz="6" w:space="0" w:color="auto"/>
              <w:right w:val="single" w:sz="6" w:space="0" w:color="auto"/>
            </w:tcBorders>
          </w:tcPr>
          <w:p w14:paraId="3AC61985"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1.8</w:t>
            </w:r>
          </w:p>
        </w:tc>
        <w:tc>
          <w:tcPr>
            <w:tcW w:w="5486" w:type="dxa"/>
            <w:gridSpan w:val="13"/>
            <w:tcBorders>
              <w:top w:val="single" w:sz="6" w:space="0" w:color="auto"/>
              <w:left w:val="single" w:sz="6" w:space="0" w:color="auto"/>
              <w:bottom w:val="single" w:sz="6" w:space="0" w:color="auto"/>
              <w:right w:val="single" w:sz="6" w:space="0" w:color="auto"/>
            </w:tcBorders>
          </w:tcPr>
          <w:p w14:paraId="5CCDD403"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Tenderer’s Value Added Tax Registration (VAT) Number</w:t>
            </w:r>
          </w:p>
        </w:tc>
        <w:tc>
          <w:tcPr>
            <w:tcW w:w="3027" w:type="dxa"/>
            <w:gridSpan w:val="5"/>
            <w:tcBorders>
              <w:top w:val="single" w:sz="6" w:space="0" w:color="auto"/>
              <w:left w:val="single" w:sz="6" w:space="0" w:color="auto"/>
              <w:bottom w:val="single" w:sz="6" w:space="0" w:color="auto"/>
              <w:right w:val="single" w:sz="6" w:space="0" w:color="auto"/>
            </w:tcBorders>
          </w:tcPr>
          <w:p w14:paraId="5F4B68FB" w14:textId="77777777" w:rsidR="00BA4876" w:rsidRPr="00AD3660" w:rsidRDefault="00BA4876" w:rsidP="00853FFF">
            <w:pPr>
              <w:spacing w:before="60" w:after="60"/>
              <w:rPr>
                <w:rFonts w:ascii="Arial" w:hAnsi="Arial" w:cs="Arial"/>
                <w:color w:val="000000" w:themeColor="text1"/>
                <w:sz w:val="20"/>
                <w:lang w:val="en-GB"/>
              </w:rPr>
            </w:pPr>
          </w:p>
        </w:tc>
      </w:tr>
      <w:tr w:rsidR="00BA4876" w:rsidRPr="00AD3660" w14:paraId="7A0F6216"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top w:val="single" w:sz="6" w:space="0" w:color="auto"/>
              <w:left w:val="single" w:sz="6" w:space="0" w:color="auto"/>
              <w:bottom w:val="single" w:sz="6" w:space="0" w:color="auto"/>
              <w:right w:val="single" w:sz="6" w:space="0" w:color="auto"/>
            </w:tcBorders>
          </w:tcPr>
          <w:p w14:paraId="109394A6"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1.9</w:t>
            </w:r>
          </w:p>
        </w:tc>
        <w:tc>
          <w:tcPr>
            <w:tcW w:w="5486" w:type="dxa"/>
            <w:gridSpan w:val="13"/>
            <w:tcBorders>
              <w:top w:val="single" w:sz="6" w:space="0" w:color="auto"/>
              <w:left w:val="single" w:sz="6" w:space="0" w:color="auto"/>
              <w:bottom w:val="single" w:sz="6" w:space="0" w:color="auto"/>
              <w:right w:val="single" w:sz="6" w:space="0" w:color="auto"/>
            </w:tcBorders>
          </w:tcPr>
          <w:p w14:paraId="08BA517D"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Tenderer’s Tax Identification Number(TIN)</w:t>
            </w:r>
          </w:p>
        </w:tc>
        <w:tc>
          <w:tcPr>
            <w:tcW w:w="3027" w:type="dxa"/>
            <w:gridSpan w:val="5"/>
            <w:tcBorders>
              <w:top w:val="single" w:sz="6" w:space="0" w:color="auto"/>
              <w:left w:val="single" w:sz="6" w:space="0" w:color="auto"/>
              <w:bottom w:val="single" w:sz="6" w:space="0" w:color="auto"/>
              <w:right w:val="single" w:sz="6" w:space="0" w:color="auto"/>
            </w:tcBorders>
          </w:tcPr>
          <w:p w14:paraId="6ED4F030" w14:textId="77777777" w:rsidR="00BA4876" w:rsidRPr="00AD3660" w:rsidRDefault="00BA4876" w:rsidP="00853FFF">
            <w:pPr>
              <w:spacing w:before="60" w:after="60"/>
              <w:rPr>
                <w:rFonts w:ascii="Arial" w:hAnsi="Arial" w:cs="Arial"/>
                <w:color w:val="000000" w:themeColor="text1"/>
                <w:sz w:val="20"/>
                <w:lang w:val="en-GB"/>
              </w:rPr>
            </w:pPr>
          </w:p>
        </w:tc>
      </w:tr>
      <w:tr w:rsidR="00BA4876" w:rsidRPr="00AD3660" w14:paraId="2A03A5EE"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37" w:type="dxa"/>
            <w:gridSpan w:val="20"/>
            <w:tcBorders>
              <w:bottom w:val="single" w:sz="4" w:space="0" w:color="auto"/>
            </w:tcBorders>
            <w:shd w:val="clear" w:color="auto" w:fill="C0C0C0"/>
          </w:tcPr>
          <w:p w14:paraId="3B32E18D" w14:textId="77777777" w:rsidR="00BA4876" w:rsidRPr="00AD3660" w:rsidRDefault="00BA4876" w:rsidP="00853FFF">
            <w:pPr>
              <w:spacing w:before="60" w:after="60"/>
              <w:rPr>
                <w:rFonts w:ascii="Arial" w:hAnsi="Arial" w:cs="Arial"/>
                <w:b/>
                <w:i/>
                <w:iCs/>
                <w:color w:val="000000" w:themeColor="text1"/>
                <w:sz w:val="20"/>
                <w:lang w:val="en-GB"/>
              </w:rPr>
            </w:pPr>
            <w:r w:rsidRPr="00AD3660">
              <w:rPr>
                <w:rFonts w:ascii="Arial" w:hAnsi="Arial" w:cs="Arial"/>
                <w:b/>
                <w:color w:val="000000" w:themeColor="text1"/>
                <w:sz w:val="20"/>
                <w:lang w:val="en-GB"/>
              </w:rPr>
              <w:t>2.</w:t>
            </w:r>
            <w:r w:rsidRPr="00AD3660">
              <w:rPr>
                <w:rFonts w:ascii="Arial" w:hAnsi="Arial" w:cs="Arial"/>
                <w:b/>
                <w:color w:val="000000" w:themeColor="text1"/>
                <w:sz w:val="20"/>
                <w:lang w:val="en-GB"/>
              </w:rPr>
              <w:tab/>
              <w:t xml:space="preserve">Qualification Information of the Tenderer </w:t>
            </w:r>
            <w:r w:rsidRPr="00AD3660">
              <w:rPr>
                <w:rFonts w:ascii="Arial" w:hAnsi="Arial" w:cs="Arial"/>
                <w:b/>
                <w:iCs/>
                <w:color w:val="000000" w:themeColor="text1"/>
                <w:sz w:val="20"/>
                <w:lang w:val="en-GB"/>
              </w:rPr>
              <w:t>[ITT Clause 24]</w:t>
            </w:r>
          </w:p>
        </w:tc>
      </w:tr>
      <w:tr w:rsidR="00BA4876" w:rsidRPr="00AD3660" w14:paraId="671882D7"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624" w:type="dxa"/>
            <w:gridSpan w:val="2"/>
            <w:tcBorders>
              <w:top w:val="single" w:sz="4" w:space="0" w:color="auto"/>
              <w:bottom w:val="nil"/>
            </w:tcBorders>
          </w:tcPr>
          <w:p w14:paraId="69016EC7"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2.1</w:t>
            </w:r>
          </w:p>
        </w:tc>
        <w:tc>
          <w:tcPr>
            <w:tcW w:w="8513" w:type="dxa"/>
            <w:gridSpan w:val="18"/>
            <w:tcBorders>
              <w:top w:val="single" w:sz="4" w:space="0" w:color="auto"/>
            </w:tcBorders>
            <w:shd w:val="clear" w:color="auto" w:fill="C0C0C0"/>
          </w:tcPr>
          <w:p w14:paraId="7703C7E5"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 xml:space="preserve">General Experience in non-Consultant Services of Tenderer  </w:t>
            </w:r>
          </w:p>
        </w:tc>
      </w:tr>
      <w:tr w:rsidR="00BA4876" w:rsidRPr="00AD3660" w14:paraId="2811F987"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624" w:type="dxa"/>
            <w:gridSpan w:val="2"/>
            <w:tcBorders>
              <w:top w:val="nil"/>
              <w:bottom w:val="nil"/>
            </w:tcBorders>
          </w:tcPr>
          <w:p w14:paraId="32606C9D" w14:textId="77777777" w:rsidR="00BA4876" w:rsidRPr="00AD3660" w:rsidRDefault="00BA4876" w:rsidP="00853FFF">
            <w:pPr>
              <w:spacing w:before="60" w:after="60"/>
              <w:rPr>
                <w:rFonts w:ascii="Arial" w:hAnsi="Arial" w:cs="Arial"/>
                <w:color w:val="000000" w:themeColor="text1"/>
                <w:sz w:val="20"/>
                <w:lang w:val="en-GB"/>
              </w:rPr>
            </w:pPr>
          </w:p>
        </w:tc>
        <w:tc>
          <w:tcPr>
            <w:tcW w:w="797" w:type="dxa"/>
            <w:gridSpan w:val="2"/>
          </w:tcPr>
          <w:p w14:paraId="38339C33" w14:textId="77777777" w:rsidR="00BA4876" w:rsidRPr="00AD3660" w:rsidRDefault="00BA4876" w:rsidP="00853FFF">
            <w:pPr>
              <w:rPr>
                <w:rFonts w:ascii="Arial" w:hAnsi="Arial" w:cs="Arial"/>
                <w:color w:val="000000" w:themeColor="text1"/>
                <w:sz w:val="20"/>
                <w:lang w:val="en-GB"/>
              </w:rPr>
            </w:pPr>
            <w:r w:rsidRPr="00AD3660">
              <w:rPr>
                <w:rFonts w:ascii="Arial" w:hAnsi="Arial" w:cs="Arial"/>
                <w:color w:val="000000" w:themeColor="text1"/>
                <w:sz w:val="20"/>
                <w:lang w:val="en-GB"/>
              </w:rPr>
              <w:t>Start Month Year</w:t>
            </w:r>
          </w:p>
        </w:tc>
        <w:tc>
          <w:tcPr>
            <w:tcW w:w="802" w:type="dxa"/>
            <w:gridSpan w:val="2"/>
          </w:tcPr>
          <w:p w14:paraId="2EFC3036" w14:textId="77777777" w:rsidR="00BA4876" w:rsidRPr="00AD3660" w:rsidRDefault="00BA4876" w:rsidP="00853FFF">
            <w:pPr>
              <w:rPr>
                <w:rFonts w:ascii="Arial" w:hAnsi="Arial" w:cs="Arial"/>
                <w:color w:val="000000" w:themeColor="text1"/>
                <w:sz w:val="20"/>
                <w:lang w:val="en-GB"/>
              </w:rPr>
            </w:pPr>
            <w:r w:rsidRPr="00AD3660">
              <w:rPr>
                <w:rFonts w:ascii="Arial" w:hAnsi="Arial" w:cs="Arial"/>
                <w:color w:val="000000" w:themeColor="text1"/>
                <w:sz w:val="20"/>
                <w:lang w:val="en-GB"/>
              </w:rPr>
              <w:t>End Month Year</w:t>
            </w:r>
          </w:p>
        </w:tc>
        <w:tc>
          <w:tcPr>
            <w:tcW w:w="781" w:type="dxa"/>
          </w:tcPr>
          <w:p w14:paraId="1BD25FBC" w14:textId="77777777" w:rsidR="00BA4876" w:rsidRPr="00AD3660" w:rsidRDefault="00BA4876" w:rsidP="00853FFF">
            <w:pPr>
              <w:rPr>
                <w:rFonts w:ascii="Arial" w:hAnsi="Arial" w:cs="Arial"/>
                <w:color w:val="000000" w:themeColor="text1"/>
                <w:sz w:val="20"/>
                <w:lang w:val="en-GB"/>
              </w:rPr>
            </w:pPr>
            <w:r w:rsidRPr="00AD3660">
              <w:rPr>
                <w:rFonts w:ascii="Arial" w:hAnsi="Arial" w:cs="Arial"/>
                <w:color w:val="000000" w:themeColor="text1"/>
                <w:sz w:val="20"/>
                <w:lang w:val="en-GB"/>
              </w:rPr>
              <w:t>Years</w:t>
            </w:r>
          </w:p>
        </w:tc>
        <w:tc>
          <w:tcPr>
            <w:tcW w:w="3649" w:type="dxa"/>
            <w:gridSpan w:val="11"/>
          </w:tcPr>
          <w:p w14:paraId="70AF7A26" w14:textId="77777777" w:rsidR="00BA4876" w:rsidRPr="00AD3660" w:rsidRDefault="00BA4876" w:rsidP="00853FFF">
            <w:pPr>
              <w:rPr>
                <w:rFonts w:ascii="Arial" w:hAnsi="Arial" w:cs="Arial"/>
                <w:color w:val="000000" w:themeColor="text1"/>
                <w:sz w:val="20"/>
                <w:lang w:val="en-GB"/>
              </w:rPr>
            </w:pPr>
            <w:r w:rsidRPr="00AD3660">
              <w:rPr>
                <w:rFonts w:ascii="Arial" w:hAnsi="Arial" w:cs="Arial"/>
                <w:color w:val="000000" w:themeColor="text1"/>
                <w:sz w:val="20"/>
                <w:lang w:val="en-GB"/>
              </w:rPr>
              <w:t>Contract No and Name of Contract</w:t>
            </w:r>
          </w:p>
          <w:p w14:paraId="16EDEF41" w14:textId="77777777" w:rsidR="00BA4876" w:rsidRPr="00AD3660" w:rsidRDefault="00BA4876" w:rsidP="00853FFF">
            <w:pPr>
              <w:rPr>
                <w:rFonts w:ascii="Arial" w:hAnsi="Arial" w:cs="Arial"/>
                <w:color w:val="000000" w:themeColor="text1"/>
                <w:sz w:val="20"/>
                <w:lang w:val="en-GB"/>
              </w:rPr>
            </w:pPr>
            <w:r w:rsidRPr="00AD3660">
              <w:rPr>
                <w:rFonts w:ascii="Arial" w:hAnsi="Arial" w:cs="Arial"/>
                <w:color w:val="000000" w:themeColor="text1"/>
                <w:sz w:val="20"/>
                <w:lang w:val="en-GB"/>
              </w:rPr>
              <w:t>Name and Address of Procuring Entity</w:t>
            </w:r>
          </w:p>
          <w:p w14:paraId="4100565F" w14:textId="77777777" w:rsidR="00BA4876" w:rsidRPr="00AD3660" w:rsidRDefault="00BA4876" w:rsidP="00853FFF">
            <w:pPr>
              <w:rPr>
                <w:rFonts w:ascii="Arial" w:hAnsi="Arial" w:cs="Arial"/>
                <w:color w:val="000000" w:themeColor="text1"/>
                <w:sz w:val="20"/>
                <w:lang w:val="en-GB"/>
              </w:rPr>
            </w:pPr>
            <w:r w:rsidRPr="00AD3660">
              <w:rPr>
                <w:rFonts w:ascii="Arial" w:hAnsi="Arial" w:cs="Arial"/>
                <w:color w:val="000000" w:themeColor="text1"/>
                <w:sz w:val="20"/>
                <w:lang w:val="en-GB"/>
              </w:rPr>
              <w:t>Brief description of Services</w:t>
            </w:r>
          </w:p>
        </w:tc>
        <w:tc>
          <w:tcPr>
            <w:tcW w:w="2484" w:type="dxa"/>
            <w:gridSpan w:val="2"/>
          </w:tcPr>
          <w:p w14:paraId="44FE5879" w14:textId="77777777" w:rsidR="00BA4876" w:rsidRPr="00AD3660" w:rsidRDefault="00BA4876" w:rsidP="00853FFF">
            <w:pPr>
              <w:rPr>
                <w:rFonts w:ascii="Arial" w:hAnsi="Arial" w:cs="Arial"/>
                <w:color w:val="000000" w:themeColor="text1"/>
                <w:sz w:val="20"/>
                <w:lang w:val="en-GB"/>
              </w:rPr>
            </w:pPr>
            <w:r w:rsidRPr="00AD3660">
              <w:rPr>
                <w:rFonts w:ascii="Arial" w:hAnsi="Arial" w:cs="Arial"/>
                <w:color w:val="000000" w:themeColor="text1"/>
                <w:sz w:val="20"/>
                <w:lang w:val="en-GB"/>
              </w:rPr>
              <w:t>Role of Tenderer</w:t>
            </w:r>
          </w:p>
          <w:p w14:paraId="6C94EB40" w14:textId="77777777" w:rsidR="00BA4876" w:rsidRPr="00AD3660" w:rsidRDefault="00BA4876" w:rsidP="00853FFF">
            <w:pPr>
              <w:rPr>
                <w:rFonts w:ascii="Arial" w:hAnsi="Arial" w:cs="Arial"/>
                <w:color w:val="000000" w:themeColor="text1"/>
                <w:sz w:val="20"/>
                <w:lang w:val="en-GB"/>
              </w:rPr>
            </w:pPr>
            <w:r w:rsidRPr="00AD3660">
              <w:rPr>
                <w:rFonts w:ascii="Arial" w:hAnsi="Arial" w:cs="Arial"/>
                <w:color w:val="000000" w:themeColor="text1"/>
                <w:sz w:val="20"/>
                <w:lang w:val="en-GB"/>
              </w:rPr>
              <w:t>[Prime/Sub/Management]</w:t>
            </w:r>
          </w:p>
        </w:tc>
      </w:tr>
      <w:tr w:rsidR="00BA4876" w:rsidRPr="00AD3660" w14:paraId="01F9E2C6"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624" w:type="dxa"/>
            <w:gridSpan w:val="2"/>
            <w:tcBorders>
              <w:top w:val="nil"/>
              <w:bottom w:val="nil"/>
            </w:tcBorders>
          </w:tcPr>
          <w:p w14:paraId="549E6C82" w14:textId="77777777" w:rsidR="00BA4876" w:rsidRPr="00AD3660" w:rsidRDefault="00BA4876" w:rsidP="00853FFF">
            <w:pPr>
              <w:spacing w:before="60" w:after="60"/>
              <w:rPr>
                <w:rFonts w:ascii="Arial" w:hAnsi="Arial" w:cs="Arial"/>
                <w:color w:val="000000" w:themeColor="text1"/>
                <w:sz w:val="20"/>
                <w:lang w:val="en-GB"/>
              </w:rPr>
            </w:pPr>
          </w:p>
        </w:tc>
        <w:tc>
          <w:tcPr>
            <w:tcW w:w="797" w:type="dxa"/>
            <w:gridSpan w:val="2"/>
          </w:tcPr>
          <w:p w14:paraId="5CB5A778" w14:textId="77777777" w:rsidR="00BA4876" w:rsidRPr="00AD3660" w:rsidRDefault="00BA4876" w:rsidP="00853FFF">
            <w:pPr>
              <w:spacing w:before="60" w:after="60"/>
              <w:rPr>
                <w:rFonts w:ascii="Arial" w:hAnsi="Arial" w:cs="Arial"/>
                <w:color w:val="000000" w:themeColor="text1"/>
                <w:sz w:val="20"/>
                <w:lang w:val="en-GB"/>
              </w:rPr>
            </w:pPr>
          </w:p>
        </w:tc>
        <w:tc>
          <w:tcPr>
            <w:tcW w:w="802" w:type="dxa"/>
            <w:gridSpan w:val="2"/>
          </w:tcPr>
          <w:p w14:paraId="3FE6842E" w14:textId="77777777" w:rsidR="00BA4876" w:rsidRPr="00AD3660" w:rsidRDefault="00BA4876" w:rsidP="00853FFF">
            <w:pPr>
              <w:spacing w:before="60" w:after="60"/>
              <w:rPr>
                <w:rFonts w:ascii="Arial" w:hAnsi="Arial" w:cs="Arial"/>
                <w:color w:val="000000" w:themeColor="text1"/>
                <w:sz w:val="20"/>
                <w:lang w:val="en-GB"/>
              </w:rPr>
            </w:pPr>
          </w:p>
        </w:tc>
        <w:tc>
          <w:tcPr>
            <w:tcW w:w="781" w:type="dxa"/>
          </w:tcPr>
          <w:p w14:paraId="0969AD89" w14:textId="77777777" w:rsidR="00BA4876" w:rsidRPr="00AD3660" w:rsidRDefault="00BA4876" w:rsidP="00853FFF">
            <w:pPr>
              <w:spacing w:before="60" w:after="60"/>
              <w:rPr>
                <w:rFonts w:ascii="Arial" w:hAnsi="Arial" w:cs="Arial"/>
                <w:color w:val="000000" w:themeColor="text1"/>
                <w:sz w:val="20"/>
                <w:lang w:val="en-GB"/>
              </w:rPr>
            </w:pPr>
          </w:p>
        </w:tc>
        <w:tc>
          <w:tcPr>
            <w:tcW w:w="3649" w:type="dxa"/>
            <w:gridSpan w:val="11"/>
          </w:tcPr>
          <w:p w14:paraId="3633058F" w14:textId="77777777" w:rsidR="00BA4876" w:rsidRPr="00AD3660" w:rsidRDefault="00BA4876" w:rsidP="00853FFF">
            <w:pPr>
              <w:spacing w:before="60" w:after="60"/>
              <w:rPr>
                <w:rFonts w:ascii="Arial" w:hAnsi="Arial" w:cs="Arial"/>
                <w:color w:val="000000" w:themeColor="text1"/>
                <w:sz w:val="20"/>
                <w:lang w:val="en-GB"/>
              </w:rPr>
            </w:pPr>
          </w:p>
        </w:tc>
        <w:tc>
          <w:tcPr>
            <w:tcW w:w="2484" w:type="dxa"/>
            <w:gridSpan w:val="2"/>
          </w:tcPr>
          <w:p w14:paraId="5E691FE8" w14:textId="77777777" w:rsidR="00BA4876" w:rsidRPr="00AD3660" w:rsidRDefault="00BA4876" w:rsidP="00853FFF">
            <w:pPr>
              <w:spacing w:before="60" w:after="60"/>
              <w:rPr>
                <w:rFonts w:ascii="Arial" w:hAnsi="Arial" w:cs="Arial"/>
                <w:color w:val="000000" w:themeColor="text1"/>
                <w:sz w:val="20"/>
                <w:lang w:val="en-GB"/>
              </w:rPr>
            </w:pPr>
          </w:p>
        </w:tc>
      </w:tr>
      <w:tr w:rsidR="00BA4876" w:rsidRPr="00AD3660" w14:paraId="778D8C6B"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624" w:type="dxa"/>
            <w:gridSpan w:val="2"/>
            <w:tcBorders>
              <w:top w:val="single" w:sz="4" w:space="0" w:color="auto"/>
              <w:bottom w:val="nil"/>
            </w:tcBorders>
          </w:tcPr>
          <w:p w14:paraId="6A7D7116"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2.2</w:t>
            </w:r>
          </w:p>
        </w:tc>
        <w:tc>
          <w:tcPr>
            <w:tcW w:w="8513" w:type="dxa"/>
            <w:gridSpan w:val="18"/>
            <w:shd w:val="clear" w:color="auto" w:fill="C0C0C0"/>
          </w:tcPr>
          <w:p w14:paraId="69684ACF"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 xml:space="preserve">Specific Experience in non-Consultant Services  of Tenderer  </w:t>
            </w:r>
          </w:p>
          <w:p w14:paraId="610AD4AB"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Completed Contracts of similar nature, complexity and methods/technology</w:t>
            </w:r>
          </w:p>
        </w:tc>
      </w:tr>
      <w:tr w:rsidR="00BA4876" w:rsidRPr="00AD3660" w14:paraId="190FEA73"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5"/>
        </w:trPr>
        <w:tc>
          <w:tcPr>
            <w:tcW w:w="624" w:type="dxa"/>
            <w:gridSpan w:val="2"/>
            <w:tcBorders>
              <w:top w:val="nil"/>
              <w:bottom w:val="nil"/>
            </w:tcBorders>
          </w:tcPr>
          <w:p w14:paraId="0C50DF15" w14:textId="77777777" w:rsidR="00BA4876" w:rsidRPr="00AD3660" w:rsidRDefault="00BA4876" w:rsidP="00853FFF">
            <w:pPr>
              <w:rPr>
                <w:rFonts w:ascii="Arial" w:hAnsi="Arial" w:cs="Arial"/>
                <w:color w:val="000000" w:themeColor="text1"/>
                <w:sz w:val="20"/>
                <w:lang w:val="en-GB"/>
              </w:rPr>
            </w:pPr>
          </w:p>
        </w:tc>
        <w:tc>
          <w:tcPr>
            <w:tcW w:w="2380" w:type="dxa"/>
            <w:gridSpan w:val="5"/>
          </w:tcPr>
          <w:p w14:paraId="158AE600" w14:textId="77777777" w:rsidR="00BA4876" w:rsidRPr="00AD3660" w:rsidRDefault="00BA4876" w:rsidP="00853FFF">
            <w:pPr>
              <w:rPr>
                <w:rFonts w:ascii="Arial" w:hAnsi="Arial" w:cs="Arial"/>
                <w:color w:val="000000" w:themeColor="text1"/>
                <w:sz w:val="20"/>
                <w:lang w:val="en-GB"/>
              </w:rPr>
            </w:pPr>
            <w:r w:rsidRPr="00AD3660">
              <w:rPr>
                <w:rFonts w:ascii="Arial" w:hAnsi="Arial" w:cs="Arial"/>
                <w:color w:val="000000" w:themeColor="text1"/>
                <w:sz w:val="20"/>
                <w:lang w:val="en-GB"/>
              </w:rPr>
              <w:t>Contract No</w:t>
            </w:r>
          </w:p>
          <w:p w14:paraId="0CA6386A" w14:textId="77777777" w:rsidR="00BA4876" w:rsidRPr="00AD3660" w:rsidRDefault="00BA4876" w:rsidP="00853FFF">
            <w:pPr>
              <w:rPr>
                <w:rFonts w:ascii="Arial" w:hAnsi="Arial" w:cs="Arial"/>
                <w:color w:val="000000" w:themeColor="text1"/>
                <w:sz w:val="20"/>
                <w:lang w:val="en-GB"/>
              </w:rPr>
            </w:pPr>
            <w:r w:rsidRPr="00AD3660">
              <w:rPr>
                <w:rFonts w:ascii="Arial" w:hAnsi="Arial" w:cs="Arial"/>
                <w:color w:val="000000" w:themeColor="text1"/>
                <w:sz w:val="20"/>
                <w:lang w:val="en-GB"/>
              </w:rPr>
              <w:t>Name of Contract</w:t>
            </w:r>
          </w:p>
        </w:tc>
        <w:tc>
          <w:tcPr>
            <w:tcW w:w="6133" w:type="dxa"/>
            <w:gridSpan w:val="13"/>
          </w:tcPr>
          <w:p w14:paraId="5FCEE6A4" w14:textId="77777777" w:rsidR="00BA4876" w:rsidRPr="00AD3660" w:rsidRDefault="00BA4876" w:rsidP="00853FFF">
            <w:pPr>
              <w:rPr>
                <w:rFonts w:ascii="Arial" w:hAnsi="Arial" w:cs="Arial"/>
                <w:color w:val="000000" w:themeColor="text1"/>
                <w:sz w:val="20"/>
                <w:lang w:val="en-GB"/>
              </w:rPr>
            </w:pPr>
            <w:r w:rsidRPr="00AD3660">
              <w:rPr>
                <w:rFonts w:ascii="Arial" w:hAnsi="Arial" w:cs="Arial"/>
                <w:color w:val="000000" w:themeColor="text1"/>
                <w:sz w:val="20"/>
                <w:lang w:val="en-GB"/>
              </w:rPr>
              <w:t>[ insert reference no] of [ insert year]</w:t>
            </w:r>
          </w:p>
          <w:p w14:paraId="1F72FAE5" w14:textId="77777777" w:rsidR="00BA4876" w:rsidRPr="00AD3660" w:rsidRDefault="00BA4876" w:rsidP="00853FFF">
            <w:pPr>
              <w:rPr>
                <w:rFonts w:ascii="Arial" w:hAnsi="Arial" w:cs="Arial"/>
                <w:color w:val="000000" w:themeColor="text1"/>
                <w:sz w:val="20"/>
                <w:lang w:val="en-GB"/>
              </w:rPr>
            </w:pPr>
            <w:r w:rsidRPr="00AD3660">
              <w:rPr>
                <w:rFonts w:ascii="Arial" w:hAnsi="Arial" w:cs="Arial"/>
                <w:color w:val="000000" w:themeColor="text1"/>
                <w:sz w:val="20"/>
                <w:lang w:val="en-GB"/>
              </w:rPr>
              <w:t>[insert name]</w:t>
            </w:r>
          </w:p>
        </w:tc>
      </w:tr>
      <w:tr w:rsidR="00BA4876" w:rsidRPr="00AD3660" w14:paraId="6C2BA1DF"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624" w:type="dxa"/>
            <w:gridSpan w:val="2"/>
            <w:tcBorders>
              <w:top w:val="nil"/>
              <w:bottom w:val="nil"/>
            </w:tcBorders>
          </w:tcPr>
          <w:p w14:paraId="12A20DA7" w14:textId="77777777" w:rsidR="00BA4876" w:rsidRPr="00AD3660" w:rsidRDefault="00BA4876" w:rsidP="00853FFF">
            <w:pPr>
              <w:rPr>
                <w:rFonts w:ascii="Arial" w:hAnsi="Arial" w:cs="Arial"/>
                <w:color w:val="000000" w:themeColor="text1"/>
                <w:sz w:val="20"/>
                <w:lang w:val="en-GB"/>
              </w:rPr>
            </w:pPr>
          </w:p>
        </w:tc>
        <w:tc>
          <w:tcPr>
            <w:tcW w:w="2380" w:type="dxa"/>
            <w:gridSpan w:val="5"/>
          </w:tcPr>
          <w:p w14:paraId="6DF28B45" w14:textId="77777777" w:rsidR="00BA4876" w:rsidRPr="00AD3660" w:rsidRDefault="00BA4876" w:rsidP="00853FFF">
            <w:pPr>
              <w:rPr>
                <w:rFonts w:ascii="Arial" w:hAnsi="Arial" w:cs="Arial"/>
                <w:color w:val="000000" w:themeColor="text1"/>
                <w:sz w:val="20"/>
                <w:lang w:val="en-GB"/>
              </w:rPr>
            </w:pPr>
            <w:r w:rsidRPr="00AD3660">
              <w:rPr>
                <w:rFonts w:ascii="Arial" w:hAnsi="Arial" w:cs="Arial"/>
                <w:color w:val="000000" w:themeColor="text1"/>
                <w:sz w:val="20"/>
                <w:lang w:val="en-GB"/>
              </w:rPr>
              <w:t>Role in Contract</w:t>
            </w:r>
          </w:p>
          <w:p w14:paraId="0CD5BA79" w14:textId="77777777" w:rsidR="00BA4876" w:rsidRPr="00AD3660" w:rsidRDefault="00BA4876" w:rsidP="00853FFF">
            <w:pPr>
              <w:rPr>
                <w:rFonts w:ascii="Arial" w:hAnsi="Arial" w:cs="Arial"/>
                <w:i/>
                <w:iCs/>
                <w:color w:val="000000" w:themeColor="text1"/>
                <w:sz w:val="20"/>
                <w:lang w:val="en-GB"/>
              </w:rPr>
            </w:pPr>
            <w:r w:rsidRPr="00AD3660">
              <w:rPr>
                <w:rFonts w:ascii="Arial" w:hAnsi="Arial" w:cs="Arial"/>
                <w:i/>
                <w:iCs/>
                <w:color w:val="000000" w:themeColor="text1"/>
                <w:sz w:val="20"/>
                <w:lang w:val="en-GB"/>
              </w:rPr>
              <w:t>[</w:t>
            </w:r>
            <w:proofErr w:type="gramStart"/>
            <w:r w:rsidRPr="00AD3660">
              <w:rPr>
                <w:rFonts w:ascii="Arial" w:hAnsi="Arial" w:cs="Arial"/>
                <w:i/>
                <w:iCs/>
                <w:color w:val="000000" w:themeColor="text1"/>
                <w:sz w:val="20"/>
                <w:lang w:val="en-GB"/>
              </w:rPr>
              <w:t>tick</w:t>
            </w:r>
            <w:proofErr w:type="gramEnd"/>
            <w:r w:rsidRPr="00AD3660">
              <w:rPr>
                <w:rFonts w:ascii="Arial" w:hAnsi="Arial" w:cs="Arial"/>
                <w:i/>
                <w:iCs/>
                <w:color w:val="000000" w:themeColor="text1"/>
                <w:sz w:val="20"/>
                <w:lang w:val="en-GB"/>
              </w:rPr>
              <w:t xml:space="preserve"> relevant box].</w:t>
            </w:r>
          </w:p>
        </w:tc>
        <w:tc>
          <w:tcPr>
            <w:tcW w:w="1670" w:type="dxa"/>
            <w:gridSpan w:val="5"/>
            <w:vAlign w:val="center"/>
          </w:tcPr>
          <w:p w14:paraId="7E5F76B7" w14:textId="77777777" w:rsidR="00BA4876" w:rsidRPr="00AD3660" w:rsidRDefault="00BA4876" w:rsidP="00853FFF">
            <w:pPr>
              <w:jc w:val="center"/>
              <w:rPr>
                <w:rFonts w:ascii="Arial" w:hAnsi="Arial" w:cs="Arial"/>
                <w:color w:val="000000" w:themeColor="text1"/>
                <w:sz w:val="20"/>
                <w:lang w:val="en-GB"/>
              </w:rPr>
            </w:pPr>
            <w:r w:rsidRPr="00AD3660">
              <w:rPr>
                <w:rFonts w:ascii="Arial" w:hAnsi="Arial" w:cs="Arial"/>
                <w:color w:val="000000" w:themeColor="text1"/>
                <w:sz w:val="20"/>
                <w:lang w:val="en-GB"/>
              </w:rPr>
              <w:t>Prime Contractor</w:t>
            </w:r>
          </w:p>
        </w:tc>
        <w:tc>
          <w:tcPr>
            <w:tcW w:w="1541" w:type="dxa"/>
            <w:gridSpan w:val="4"/>
            <w:vAlign w:val="center"/>
          </w:tcPr>
          <w:p w14:paraId="2F5A449D" w14:textId="77777777" w:rsidR="00BA4876" w:rsidRPr="00AD3660" w:rsidRDefault="00BA4876" w:rsidP="00853FFF">
            <w:pPr>
              <w:jc w:val="center"/>
              <w:rPr>
                <w:rFonts w:ascii="Arial" w:hAnsi="Arial" w:cs="Arial"/>
                <w:color w:val="000000" w:themeColor="text1"/>
                <w:sz w:val="20"/>
                <w:lang w:val="en-GB"/>
              </w:rPr>
            </w:pPr>
            <w:r w:rsidRPr="00AD3660">
              <w:rPr>
                <w:rFonts w:ascii="Arial" w:hAnsi="Arial" w:cs="Arial"/>
                <w:color w:val="000000" w:themeColor="text1"/>
                <w:sz w:val="20"/>
                <w:lang w:val="en-GB"/>
              </w:rPr>
              <w:t>Subcontractor</w:t>
            </w:r>
          </w:p>
        </w:tc>
        <w:tc>
          <w:tcPr>
            <w:tcW w:w="2922" w:type="dxa"/>
            <w:gridSpan w:val="4"/>
            <w:vAlign w:val="center"/>
          </w:tcPr>
          <w:p w14:paraId="350717DF" w14:textId="77777777" w:rsidR="00BA4876" w:rsidRPr="00AD3660" w:rsidRDefault="00BA4876" w:rsidP="00853FFF">
            <w:pPr>
              <w:jc w:val="center"/>
              <w:rPr>
                <w:rFonts w:ascii="Arial" w:hAnsi="Arial" w:cs="Arial"/>
                <w:color w:val="000000" w:themeColor="text1"/>
                <w:sz w:val="20"/>
                <w:lang w:val="en-GB"/>
              </w:rPr>
            </w:pPr>
            <w:r w:rsidRPr="00AD3660">
              <w:rPr>
                <w:rFonts w:ascii="Arial" w:hAnsi="Arial" w:cs="Arial"/>
                <w:color w:val="000000" w:themeColor="text1"/>
                <w:sz w:val="20"/>
                <w:lang w:val="en-GB"/>
              </w:rPr>
              <w:t>Management Contractor</w:t>
            </w:r>
          </w:p>
        </w:tc>
      </w:tr>
      <w:tr w:rsidR="00BA4876" w:rsidRPr="00AD3660" w14:paraId="26920D28"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624" w:type="dxa"/>
            <w:gridSpan w:val="2"/>
            <w:tcBorders>
              <w:top w:val="nil"/>
              <w:bottom w:val="nil"/>
            </w:tcBorders>
          </w:tcPr>
          <w:p w14:paraId="60EDDC60" w14:textId="77777777" w:rsidR="00BA4876" w:rsidRPr="00AD3660" w:rsidRDefault="00BA4876" w:rsidP="00853FFF">
            <w:pPr>
              <w:rPr>
                <w:rFonts w:ascii="Arial" w:hAnsi="Arial" w:cs="Arial"/>
                <w:color w:val="000000" w:themeColor="text1"/>
                <w:sz w:val="20"/>
                <w:lang w:val="en-GB"/>
              </w:rPr>
            </w:pPr>
          </w:p>
        </w:tc>
        <w:tc>
          <w:tcPr>
            <w:tcW w:w="2380" w:type="dxa"/>
            <w:gridSpan w:val="5"/>
          </w:tcPr>
          <w:p w14:paraId="202C2C2A" w14:textId="77777777" w:rsidR="00BA4876" w:rsidRPr="00AD3660" w:rsidRDefault="00BA4876" w:rsidP="00853FFF">
            <w:pPr>
              <w:rPr>
                <w:rFonts w:ascii="Arial" w:hAnsi="Arial" w:cs="Arial"/>
                <w:color w:val="000000" w:themeColor="text1"/>
                <w:sz w:val="20"/>
                <w:lang w:val="en-GB"/>
              </w:rPr>
            </w:pPr>
            <w:r w:rsidRPr="00AD3660">
              <w:rPr>
                <w:rFonts w:ascii="Arial" w:hAnsi="Arial" w:cs="Arial"/>
                <w:color w:val="000000" w:themeColor="text1"/>
                <w:sz w:val="20"/>
                <w:lang w:val="en-GB"/>
              </w:rPr>
              <w:t>Award date</w:t>
            </w:r>
          </w:p>
          <w:p w14:paraId="59A70034" w14:textId="77777777" w:rsidR="00BA4876" w:rsidRPr="00AD3660" w:rsidRDefault="00BA4876" w:rsidP="00853FFF">
            <w:pPr>
              <w:rPr>
                <w:rFonts w:ascii="Arial" w:hAnsi="Arial" w:cs="Arial"/>
                <w:color w:val="000000" w:themeColor="text1"/>
                <w:sz w:val="20"/>
                <w:lang w:val="en-GB"/>
              </w:rPr>
            </w:pPr>
            <w:r w:rsidRPr="00AD3660">
              <w:rPr>
                <w:rFonts w:ascii="Arial" w:hAnsi="Arial" w:cs="Arial"/>
                <w:color w:val="000000" w:themeColor="text1"/>
                <w:sz w:val="20"/>
                <w:lang w:val="en-GB"/>
              </w:rPr>
              <w:t>Completion date</w:t>
            </w:r>
          </w:p>
          <w:p w14:paraId="76BFA686" w14:textId="77777777" w:rsidR="00BA4876" w:rsidRPr="00AD3660" w:rsidRDefault="00BA4876" w:rsidP="00853FFF">
            <w:pPr>
              <w:rPr>
                <w:rFonts w:ascii="Arial" w:hAnsi="Arial" w:cs="Arial"/>
                <w:color w:val="000000" w:themeColor="text1"/>
                <w:sz w:val="20"/>
                <w:lang w:val="en-GB"/>
              </w:rPr>
            </w:pPr>
            <w:r w:rsidRPr="00AD3660">
              <w:rPr>
                <w:rFonts w:ascii="Arial" w:hAnsi="Arial" w:cs="Arial"/>
                <w:color w:val="000000" w:themeColor="text1"/>
                <w:sz w:val="20"/>
                <w:lang w:val="en-GB"/>
              </w:rPr>
              <w:t>Total Contract Value</w:t>
            </w:r>
          </w:p>
        </w:tc>
        <w:tc>
          <w:tcPr>
            <w:tcW w:w="6133" w:type="dxa"/>
            <w:gridSpan w:val="13"/>
          </w:tcPr>
          <w:p w14:paraId="31646881" w14:textId="77777777" w:rsidR="00BA4876" w:rsidRPr="00AD3660" w:rsidRDefault="00BA4876" w:rsidP="00853FFF">
            <w:pPr>
              <w:rPr>
                <w:rFonts w:ascii="Arial" w:hAnsi="Arial" w:cs="Arial"/>
                <w:color w:val="000000" w:themeColor="text1"/>
                <w:sz w:val="20"/>
                <w:lang w:val="en-GB"/>
              </w:rPr>
            </w:pPr>
            <w:r w:rsidRPr="00AD3660">
              <w:rPr>
                <w:rFonts w:ascii="Arial" w:hAnsi="Arial" w:cs="Arial"/>
                <w:color w:val="000000" w:themeColor="text1"/>
                <w:sz w:val="20"/>
                <w:lang w:val="en-GB"/>
              </w:rPr>
              <w:t>[insert date]</w:t>
            </w:r>
          </w:p>
          <w:p w14:paraId="7409E039" w14:textId="77777777" w:rsidR="00BA4876" w:rsidRPr="00AD3660" w:rsidRDefault="00BA4876" w:rsidP="00853FFF">
            <w:pPr>
              <w:rPr>
                <w:rFonts w:ascii="Arial" w:hAnsi="Arial" w:cs="Arial"/>
                <w:color w:val="000000" w:themeColor="text1"/>
                <w:sz w:val="20"/>
                <w:lang w:val="en-GB"/>
              </w:rPr>
            </w:pPr>
            <w:r w:rsidRPr="00AD3660">
              <w:rPr>
                <w:rFonts w:ascii="Arial" w:hAnsi="Arial" w:cs="Arial"/>
                <w:color w:val="000000" w:themeColor="text1"/>
                <w:sz w:val="20"/>
                <w:lang w:val="en-GB"/>
              </w:rPr>
              <w:t>[insert date]</w:t>
            </w:r>
          </w:p>
          <w:p w14:paraId="39EBCFDC" w14:textId="77777777" w:rsidR="00BA4876" w:rsidRPr="00AD3660" w:rsidRDefault="00BA4876" w:rsidP="00853FFF">
            <w:pPr>
              <w:rPr>
                <w:rFonts w:ascii="Arial" w:hAnsi="Arial" w:cs="Arial"/>
                <w:color w:val="000000" w:themeColor="text1"/>
                <w:sz w:val="20"/>
                <w:lang w:val="en-GB"/>
              </w:rPr>
            </w:pPr>
            <w:r w:rsidRPr="00AD3660">
              <w:rPr>
                <w:rFonts w:ascii="Arial" w:hAnsi="Arial" w:cs="Arial"/>
                <w:color w:val="000000" w:themeColor="text1"/>
                <w:sz w:val="20"/>
                <w:lang w:val="en-GB"/>
              </w:rPr>
              <w:t>[insert amount]</w:t>
            </w:r>
          </w:p>
        </w:tc>
      </w:tr>
      <w:tr w:rsidR="00BA4876" w:rsidRPr="00AD3660" w14:paraId="6B296011"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624" w:type="dxa"/>
            <w:gridSpan w:val="2"/>
            <w:tcBorders>
              <w:top w:val="nil"/>
              <w:bottom w:val="single" w:sz="4" w:space="0" w:color="auto"/>
            </w:tcBorders>
          </w:tcPr>
          <w:p w14:paraId="4C0F7007" w14:textId="77777777" w:rsidR="00BA4876" w:rsidRPr="00AD3660" w:rsidRDefault="00BA4876" w:rsidP="00853FFF">
            <w:pPr>
              <w:spacing w:before="60" w:after="60"/>
              <w:rPr>
                <w:rFonts w:ascii="Arial" w:hAnsi="Arial" w:cs="Arial"/>
                <w:color w:val="000000" w:themeColor="text1"/>
                <w:sz w:val="20"/>
                <w:lang w:val="en-GB"/>
              </w:rPr>
            </w:pPr>
          </w:p>
        </w:tc>
        <w:tc>
          <w:tcPr>
            <w:tcW w:w="2380" w:type="dxa"/>
            <w:gridSpan w:val="5"/>
            <w:tcBorders>
              <w:bottom w:val="single" w:sz="4" w:space="0" w:color="auto"/>
            </w:tcBorders>
          </w:tcPr>
          <w:p w14:paraId="074994BD" w14:textId="77777777" w:rsidR="00BA4876" w:rsidRPr="00AD3660" w:rsidRDefault="00BA4876" w:rsidP="00853FFF">
            <w:pPr>
              <w:rPr>
                <w:rFonts w:ascii="Arial" w:hAnsi="Arial" w:cs="Arial"/>
                <w:color w:val="000000" w:themeColor="text1"/>
                <w:sz w:val="20"/>
                <w:lang w:val="en-GB"/>
              </w:rPr>
            </w:pPr>
            <w:r w:rsidRPr="00AD3660">
              <w:rPr>
                <w:rFonts w:ascii="Arial" w:hAnsi="Arial" w:cs="Arial"/>
                <w:color w:val="000000" w:themeColor="text1"/>
                <w:sz w:val="20"/>
                <w:lang w:val="en-GB"/>
              </w:rPr>
              <w:t>Procuring Entity’s Name</w:t>
            </w:r>
          </w:p>
          <w:p w14:paraId="2CDBC21F" w14:textId="77777777" w:rsidR="00BA4876" w:rsidRPr="00AD3660" w:rsidRDefault="00BA4876" w:rsidP="00853FFF">
            <w:pPr>
              <w:rPr>
                <w:rFonts w:ascii="Arial" w:hAnsi="Arial" w:cs="Arial"/>
                <w:color w:val="000000" w:themeColor="text1"/>
                <w:sz w:val="20"/>
                <w:lang w:val="en-GB"/>
              </w:rPr>
            </w:pPr>
            <w:r w:rsidRPr="00AD3660">
              <w:rPr>
                <w:rFonts w:ascii="Arial" w:hAnsi="Arial" w:cs="Arial"/>
                <w:color w:val="000000" w:themeColor="text1"/>
                <w:sz w:val="20"/>
                <w:lang w:val="en-GB"/>
              </w:rPr>
              <w:t>Address</w:t>
            </w:r>
          </w:p>
          <w:p w14:paraId="05B2E03A" w14:textId="77777777" w:rsidR="00BA4876" w:rsidRPr="00AD3660" w:rsidRDefault="00BA4876" w:rsidP="00853FFF">
            <w:pPr>
              <w:rPr>
                <w:rFonts w:ascii="Arial" w:hAnsi="Arial" w:cs="Arial"/>
                <w:color w:val="000000" w:themeColor="text1"/>
                <w:sz w:val="20"/>
                <w:lang w:val="en-GB"/>
              </w:rPr>
            </w:pPr>
            <w:r w:rsidRPr="00AD3660">
              <w:rPr>
                <w:rFonts w:ascii="Arial" w:hAnsi="Arial" w:cs="Arial"/>
                <w:color w:val="000000" w:themeColor="text1"/>
                <w:sz w:val="20"/>
                <w:lang w:val="en-GB"/>
              </w:rPr>
              <w:t>Tel / Fax</w:t>
            </w:r>
          </w:p>
          <w:p w14:paraId="3A50D70E" w14:textId="77777777" w:rsidR="00BA4876" w:rsidRPr="00AD3660" w:rsidRDefault="00BA4876" w:rsidP="00853FFF">
            <w:pPr>
              <w:rPr>
                <w:rFonts w:ascii="Arial" w:hAnsi="Arial" w:cs="Arial"/>
                <w:color w:val="000000" w:themeColor="text1"/>
                <w:sz w:val="20"/>
                <w:u w:val="single"/>
                <w:lang w:val="en-GB"/>
              </w:rPr>
            </w:pPr>
            <w:r w:rsidRPr="00AD3660">
              <w:rPr>
                <w:rFonts w:ascii="Arial" w:hAnsi="Arial" w:cs="Arial"/>
                <w:color w:val="000000" w:themeColor="text1"/>
                <w:sz w:val="20"/>
                <w:u w:val="single"/>
                <w:lang w:val="en-GB"/>
              </w:rPr>
              <w:t>e-mail</w:t>
            </w:r>
          </w:p>
          <w:p w14:paraId="4A570096" w14:textId="77777777" w:rsidR="00BA4876" w:rsidRPr="00AD3660" w:rsidRDefault="00BA4876" w:rsidP="00853FFF">
            <w:pPr>
              <w:jc w:val="both"/>
              <w:rPr>
                <w:rFonts w:ascii="Arial" w:hAnsi="Arial" w:cs="Arial"/>
                <w:color w:val="000000" w:themeColor="text1"/>
                <w:sz w:val="20"/>
                <w:lang w:val="en-GB"/>
              </w:rPr>
            </w:pPr>
            <w:r w:rsidRPr="00AD3660">
              <w:rPr>
                <w:rFonts w:ascii="Arial" w:hAnsi="Arial" w:cs="Arial"/>
                <w:color w:val="000000" w:themeColor="text1"/>
                <w:sz w:val="20"/>
                <w:lang w:val="en-GB"/>
              </w:rPr>
              <w:t xml:space="preserve">Brief justifications  of the similarity </w:t>
            </w:r>
          </w:p>
        </w:tc>
        <w:tc>
          <w:tcPr>
            <w:tcW w:w="6133" w:type="dxa"/>
            <w:gridSpan w:val="13"/>
            <w:tcBorders>
              <w:bottom w:val="single" w:sz="4" w:space="0" w:color="auto"/>
            </w:tcBorders>
          </w:tcPr>
          <w:p w14:paraId="06BE65CB" w14:textId="77777777" w:rsidR="00BA4876" w:rsidRPr="00AD3660" w:rsidRDefault="00BA4876" w:rsidP="00853FFF">
            <w:pPr>
              <w:spacing w:before="60" w:after="60"/>
              <w:rPr>
                <w:rFonts w:ascii="Arial" w:hAnsi="Arial" w:cs="Arial"/>
                <w:color w:val="000000" w:themeColor="text1"/>
                <w:sz w:val="20"/>
                <w:lang w:val="en-GB"/>
              </w:rPr>
            </w:pPr>
          </w:p>
          <w:p w14:paraId="5153D46B" w14:textId="77777777" w:rsidR="00BA4876" w:rsidRPr="00AD3660" w:rsidRDefault="00BA4876" w:rsidP="00853FFF">
            <w:pPr>
              <w:spacing w:before="60" w:after="60"/>
              <w:rPr>
                <w:rFonts w:ascii="Arial" w:hAnsi="Arial" w:cs="Arial"/>
                <w:color w:val="000000" w:themeColor="text1"/>
                <w:sz w:val="20"/>
                <w:lang w:val="en-GB"/>
              </w:rPr>
            </w:pPr>
          </w:p>
          <w:p w14:paraId="1808E524" w14:textId="77777777" w:rsidR="00BA4876" w:rsidRPr="00AD3660" w:rsidRDefault="00BA4876" w:rsidP="00853FFF">
            <w:pPr>
              <w:spacing w:before="60" w:after="60"/>
              <w:rPr>
                <w:rFonts w:ascii="Arial" w:hAnsi="Arial" w:cs="Arial"/>
                <w:color w:val="000000" w:themeColor="text1"/>
                <w:sz w:val="20"/>
                <w:lang w:val="en-GB"/>
              </w:rPr>
            </w:pPr>
          </w:p>
          <w:p w14:paraId="284B4882"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[state justification in support of its similarity compared to the proposed Services]</w:t>
            </w:r>
          </w:p>
        </w:tc>
      </w:tr>
      <w:tr w:rsidR="00BA4876" w:rsidRPr="00AD3660" w14:paraId="7A4616AA"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624" w:type="dxa"/>
            <w:gridSpan w:val="2"/>
            <w:tcBorders>
              <w:top w:val="single" w:sz="4" w:space="0" w:color="auto"/>
              <w:bottom w:val="nil"/>
            </w:tcBorders>
          </w:tcPr>
          <w:p w14:paraId="2D5758E6"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2.4</w:t>
            </w:r>
          </w:p>
        </w:tc>
        <w:tc>
          <w:tcPr>
            <w:tcW w:w="8513" w:type="dxa"/>
            <w:gridSpan w:val="18"/>
            <w:shd w:val="clear" w:color="auto" w:fill="C0C0C0"/>
          </w:tcPr>
          <w:p w14:paraId="0AFA389D"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 xml:space="preserve">Annual Turn Over of the Tenderer [ITT Sub Clause12.1(a)]  </w:t>
            </w:r>
          </w:p>
          <w:p w14:paraId="3C5A9655" w14:textId="77777777" w:rsidR="00BA4876" w:rsidRPr="00AD3660" w:rsidRDefault="00BA4876" w:rsidP="00853FFF">
            <w:pPr>
              <w:spacing w:before="60" w:after="60"/>
              <w:jc w:val="both"/>
              <w:rPr>
                <w:rFonts w:ascii="Arial" w:hAnsi="Arial" w:cs="Arial"/>
                <w:i/>
                <w:iCs/>
                <w:color w:val="000000" w:themeColor="text1"/>
                <w:sz w:val="20"/>
                <w:lang w:val="en-GB"/>
              </w:rPr>
            </w:pPr>
            <w:r w:rsidRPr="00AD3660">
              <w:rPr>
                <w:rFonts w:ascii="Arial" w:hAnsi="Arial" w:cs="Arial"/>
                <w:i/>
                <w:iCs/>
                <w:color w:val="000000" w:themeColor="text1"/>
                <w:sz w:val="20"/>
                <w:lang w:val="en-GB"/>
              </w:rPr>
              <w:t>[total certified payments received for contracts in progress or completed for each year]</w:t>
            </w:r>
          </w:p>
        </w:tc>
      </w:tr>
      <w:tr w:rsidR="00BA4876" w:rsidRPr="00AD3660" w14:paraId="053A0063"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624" w:type="dxa"/>
            <w:gridSpan w:val="2"/>
            <w:tcBorders>
              <w:top w:val="nil"/>
              <w:bottom w:val="nil"/>
            </w:tcBorders>
          </w:tcPr>
          <w:p w14:paraId="6DE06527" w14:textId="77777777" w:rsidR="00BA4876" w:rsidRPr="00AD3660" w:rsidRDefault="00BA4876" w:rsidP="00853FFF">
            <w:pPr>
              <w:spacing w:before="60" w:after="60"/>
              <w:rPr>
                <w:rFonts w:ascii="Arial" w:hAnsi="Arial" w:cs="Arial"/>
                <w:color w:val="000000" w:themeColor="text1"/>
                <w:sz w:val="20"/>
                <w:lang w:val="en-GB"/>
              </w:rPr>
            </w:pPr>
          </w:p>
        </w:tc>
        <w:tc>
          <w:tcPr>
            <w:tcW w:w="797" w:type="dxa"/>
            <w:gridSpan w:val="2"/>
          </w:tcPr>
          <w:p w14:paraId="54956A80"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Year</w:t>
            </w:r>
          </w:p>
        </w:tc>
        <w:tc>
          <w:tcPr>
            <w:tcW w:w="7716" w:type="dxa"/>
            <w:gridSpan w:val="16"/>
          </w:tcPr>
          <w:p w14:paraId="0323888B" w14:textId="77777777" w:rsidR="00BA4876" w:rsidRPr="00AD3660" w:rsidRDefault="00BA4876" w:rsidP="00853FFF">
            <w:pPr>
              <w:spacing w:before="60" w:after="60"/>
              <w:jc w:val="center"/>
              <w:rPr>
                <w:rFonts w:ascii="Arial" w:hAnsi="Arial" w:cs="Arial"/>
                <w:color w:val="000000" w:themeColor="text1"/>
                <w:sz w:val="20"/>
                <w:lang w:val="en-GB"/>
              </w:rPr>
            </w:pPr>
            <w:r w:rsidRPr="00AD3660">
              <w:rPr>
                <w:rFonts w:ascii="Arial" w:hAnsi="Arial" w:cs="Arial"/>
                <w:color w:val="000000" w:themeColor="text1"/>
                <w:sz w:val="20"/>
                <w:lang w:val="en-GB"/>
              </w:rPr>
              <w:t>Amount in BDT</w:t>
            </w:r>
          </w:p>
        </w:tc>
      </w:tr>
      <w:tr w:rsidR="00BA4876" w:rsidRPr="00AD3660" w14:paraId="640F3116"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
        </w:trPr>
        <w:tc>
          <w:tcPr>
            <w:tcW w:w="624" w:type="dxa"/>
            <w:gridSpan w:val="2"/>
            <w:tcBorders>
              <w:top w:val="nil"/>
              <w:bottom w:val="nil"/>
            </w:tcBorders>
          </w:tcPr>
          <w:p w14:paraId="1D2D78D0" w14:textId="77777777" w:rsidR="00BA4876" w:rsidRPr="00AD3660" w:rsidRDefault="00BA4876" w:rsidP="00853FFF">
            <w:pPr>
              <w:spacing w:before="60" w:after="60"/>
              <w:rPr>
                <w:rFonts w:ascii="Arial" w:hAnsi="Arial" w:cs="Arial"/>
                <w:color w:val="000000" w:themeColor="text1"/>
                <w:sz w:val="20"/>
                <w:lang w:val="en-GB"/>
              </w:rPr>
            </w:pPr>
          </w:p>
        </w:tc>
        <w:tc>
          <w:tcPr>
            <w:tcW w:w="797" w:type="dxa"/>
            <w:gridSpan w:val="2"/>
          </w:tcPr>
          <w:p w14:paraId="7480796C" w14:textId="77777777" w:rsidR="00BA4876" w:rsidRPr="00AD3660" w:rsidRDefault="00BA4876" w:rsidP="00853FFF">
            <w:pPr>
              <w:spacing w:before="60" w:after="60"/>
              <w:rPr>
                <w:rFonts w:ascii="Arial" w:hAnsi="Arial" w:cs="Arial"/>
                <w:color w:val="000000" w:themeColor="text1"/>
                <w:sz w:val="20"/>
                <w:lang w:val="en-GB"/>
              </w:rPr>
            </w:pPr>
          </w:p>
        </w:tc>
        <w:tc>
          <w:tcPr>
            <w:tcW w:w="7716" w:type="dxa"/>
            <w:gridSpan w:val="16"/>
          </w:tcPr>
          <w:p w14:paraId="7FBF2C30" w14:textId="77777777" w:rsidR="00BA4876" w:rsidRPr="00AD3660" w:rsidRDefault="00BA4876" w:rsidP="00853FFF">
            <w:pPr>
              <w:spacing w:before="60" w:after="60"/>
              <w:rPr>
                <w:rFonts w:ascii="Arial" w:hAnsi="Arial" w:cs="Arial"/>
                <w:color w:val="000000" w:themeColor="text1"/>
                <w:sz w:val="20"/>
                <w:lang w:val="en-GB"/>
              </w:rPr>
            </w:pPr>
          </w:p>
        </w:tc>
      </w:tr>
      <w:tr w:rsidR="00BA4876" w:rsidRPr="00AD3660" w14:paraId="7A4A1305"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bottom w:val="single" w:sz="4" w:space="0" w:color="auto"/>
            </w:tcBorders>
          </w:tcPr>
          <w:p w14:paraId="35DAF860"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2.5</w:t>
            </w:r>
          </w:p>
        </w:tc>
        <w:tc>
          <w:tcPr>
            <w:tcW w:w="8513" w:type="dxa"/>
            <w:gridSpan w:val="18"/>
            <w:tcBorders>
              <w:bottom w:val="single" w:sz="4" w:space="0" w:color="auto"/>
            </w:tcBorders>
            <w:shd w:val="clear" w:color="auto" w:fill="C0C0C0"/>
          </w:tcPr>
          <w:p w14:paraId="2C775D7B"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Financial Resources available to meet the cash flow for performance of Services [ITT Sub Clause 12.1(b)]</w:t>
            </w:r>
          </w:p>
        </w:tc>
      </w:tr>
      <w:tr w:rsidR="00BA4876" w:rsidRPr="00AD3660" w14:paraId="16767099"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bottom w:val="nil"/>
            </w:tcBorders>
          </w:tcPr>
          <w:p w14:paraId="06C890C5" w14:textId="77777777" w:rsidR="00BA4876" w:rsidRPr="00AD3660" w:rsidRDefault="00BA4876" w:rsidP="00853FFF">
            <w:pPr>
              <w:spacing w:before="60" w:after="60"/>
              <w:rPr>
                <w:rFonts w:ascii="Arial" w:hAnsi="Arial" w:cs="Arial"/>
                <w:color w:val="000000" w:themeColor="text1"/>
                <w:sz w:val="20"/>
                <w:lang w:val="en-GB"/>
              </w:rPr>
            </w:pPr>
          </w:p>
        </w:tc>
        <w:tc>
          <w:tcPr>
            <w:tcW w:w="472" w:type="dxa"/>
          </w:tcPr>
          <w:p w14:paraId="5766830C"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No</w:t>
            </w:r>
          </w:p>
        </w:tc>
        <w:tc>
          <w:tcPr>
            <w:tcW w:w="5119" w:type="dxa"/>
            <w:gridSpan w:val="13"/>
          </w:tcPr>
          <w:p w14:paraId="12BE4704"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Source of Financing</w:t>
            </w:r>
          </w:p>
        </w:tc>
        <w:tc>
          <w:tcPr>
            <w:tcW w:w="2922" w:type="dxa"/>
            <w:gridSpan w:val="4"/>
          </w:tcPr>
          <w:p w14:paraId="28B72E42"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BDT Amount Available</w:t>
            </w:r>
          </w:p>
        </w:tc>
      </w:tr>
      <w:tr w:rsidR="00BA4876" w:rsidRPr="00AD3660" w14:paraId="45F36C84"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top w:val="nil"/>
              <w:bottom w:val="nil"/>
            </w:tcBorders>
          </w:tcPr>
          <w:p w14:paraId="58CA5028" w14:textId="77777777" w:rsidR="00BA4876" w:rsidRPr="00AD3660" w:rsidRDefault="00BA4876" w:rsidP="00853FFF">
            <w:pPr>
              <w:spacing w:before="60" w:after="60"/>
              <w:rPr>
                <w:rFonts w:ascii="Arial" w:hAnsi="Arial" w:cs="Arial"/>
                <w:color w:val="000000" w:themeColor="text1"/>
                <w:sz w:val="20"/>
                <w:lang w:val="en-GB"/>
              </w:rPr>
            </w:pPr>
          </w:p>
        </w:tc>
        <w:tc>
          <w:tcPr>
            <w:tcW w:w="472" w:type="dxa"/>
          </w:tcPr>
          <w:p w14:paraId="6471FFAC" w14:textId="77777777" w:rsidR="00BA4876" w:rsidRPr="00AD3660" w:rsidRDefault="00BA4876" w:rsidP="00853FFF">
            <w:pPr>
              <w:spacing w:before="60" w:after="60"/>
              <w:rPr>
                <w:rFonts w:ascii="Arial" w:hAnsi="Arial" w:cs="Arial"/>
                <w:color w:val="000000" w:themeColor="text1"/>
                <w:sz w:val="20"/>
                <w:lang w:val="en-GB"/>
              </w:rPr>
            </w:pPr>
          </w:p>
        </w:tc>
        <w:tc>
          <w:tcPr>
            <w:tcW w:w="5119" w:type="dxa"/>
            <w:gridSpan w:val="13"/>
          </w:tcPr>
          <w:p w14:paraId="046A4DF8" w14:textId="77777777" w:rsidR="00BA4876" w:rsidRPr="00AD3660" w:rsidRDefault="00BA4876" w:rsidP="00853FFF">
            <w:pPr>
              <w:spacing w:before="60" w:after="60"/>
              <w:rPr>
                <w:rFonts w:ascii="Arial" w:hAnsi="Arial" w:cs="Arial"/>
                <w:color w:val="000000" w:themeColor="text1"/>
                <w:sz w:val="20"/>
                <w:lang w:val="en-GB"/>
              </w:rPr>
            </w:pPr>
          </w:p>
        </w:tc>
        <w:tc>
          <w:tcPr>
            <w:tcW w:w="2922" w:type="dxa"/>
            <w:gridSpan w:val="4"/>
          </w:tcPr>
          <w:p w14:paraId="7D3DC675" w14:textId="77777777" w:rsidR="00BA4876" w:rsidRPr="00AD3660" w:rsidRDefault="00BA4876" w:rsidP="00853FFF">
            <w:pPr>
              <w:spacing w:before="60" w:after="60"/>
              <w:rPr>
                <w:rFonts w:ascii="Arial" w:hAnsi="Arial" w:cs="Arial"/>
                <w:color w:val="000000" w:themeColor="text1"/>
                <w:sz w:val="20"/>
                <w:lang w:val="en-GB"/>
              </w:rPr>
            </w:pPr>
          </w:p>
        </w:tc>
      </w:tr>
      <w:tr w:rsidR="00BA4876" w:rsidRPr="00AD3660" w14:paraId="054600BB"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37" w:type="dxa"/>
            <w:gridSpan w:val="20"/>
          </w:tcPr>
          <w:p w14:paraId="2696E117"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In order to confirm the above statements the Tenderer shall submit , as applicable, the documents mentioned in ITT Sub Clause 24.1(a), (b), (c), &amp; (d).</w:t>
            </w:r>
          </w:p>
        </w:tc>
      </w:tr>
      <w:tr w:rsidR="00BA4876" w:rsidRPr="00AD3660" w14:paraId="1F4112AB"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Pr>
          <w:p w14:paraId="6996C373" w14:textId="77777777" w:rsidR="00BA4876" w:rsidRPr="00AD3660" w:rsidRDefault="00BA4876" w:rsidP="00853FFF">
            <w:pPr>
              <w:spacing w:before="60" w:after="60"/>
              <w:ind w:right="2"/>
              <w:jc w:val="both"/>
              <w:rPr>
                <w:rFonts w:ascii="Arial" w:hAnsi="Arial" w:cs="Arial"/>
                <w:color w:val="000000" w:themeColor="text1"/>
                <w:sz w:val="20"/>
                <w:lang w:val="en-GB"/>
              </w:rPr>
            </w:pPr>
          </w:p>
        </w:tc>
        <w:tc>
          <w:tcPr>
            <w:tcW w:w="8513" w:type="dxa"/>
            <w:gridSpan w:val="18"/>
            <w:shd w:val="clear" w:color="auto" w:fill="auto"/>
          </w:tcPr>
          <w:p w14:paraId="57D4F17C" w14:textId="77777777" w:rsidR="00BA4876" w:rsidRPr="00AD3660" w:rsidRDefault="00BA4876" w:rsidP="00853FFF">
            <w:pPr>
              <w:spacing w:before="60" w:after="60"/>
              <w:jc w:val="both"/>
              <w:rPr>
                <w:rFonts w:ascii="Arial" w:hAnsi="Arial" w:cs="Arial"/>
                <w:color w:val="000000" w:themeColor="text1"/>
                <w:sz w:val="20"/>
                <w:lang w:val="en-GB"/>
              </w:rPr>
            </w:pPr>
            <w:r w:rsidRPr="00AD3660">
              <w:rPr>
                <w:rFonts w:ascii="Arial" w:hAnsi="Arial" w:cs="Arial"/>
                <w:color w:val="000000" w:themeColor="text1"/>
                <w:sz w:val="20"/>
                <w:lang w:val="en-GB"/>
              </w:rPr>
              <w:t xml:space="preserve">Contact Details [ITT Sub Clause 24.1 (j) </w:t>
            </w:r>
          </w:p>
        </w:tc>
      </w:tr>
      <w:tr w:rsidR="00BA4876" w:rsidRPr="00AD3660" w14:paraId="61F3BCAC"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624" w:type="dxa"/>
            <w:gridSpan w:val="2"/>
          </w:tcPr>
          <w:p w14:paraId="1E75DDD3" w14:textId="77777777" w:rsidR="00BA4876" w:rsidRPr="00AD3660" w:rsidRDefault="00BA4876" w:rsidP="00853FFF">
            <w:pPr>
              <w:spacing w:before="60" w:after="60"/>
              <w:rPr>
                <w:rFonts w:ascii="Arial" w:hAnsi="Arial" w:cs="Arial"/>
                <w:color w:val="000000" w:themeColor="text1"/>
                <w:sz w:val="20"/>
                <w:lang w:val="en-GB"/>
              </w:rPr>
            </w:pPr>
          </w:p>
        </w:tc>
        <w:tc>
          <w:tcPr>
            <w:tcW w:w="8513" w:type="dxa"/>
            <w:gridSpan w:val="18"/>
            <w:tcBorders>
              <w:bottom w:val="single" w:sz="4" w:space="0" w:color="auto"/>
            </w:tcBorders>
          </w:tcPr>
          <w:p w14:paraId="2ACBA7DE" w14:textId="77777777" w:rsidR="00BA4876" w:rsidRPr="00AD3660" w:rsidRDefault="00BA4876" w:rsidP="00853FFF">
            <w:pPr>
              <w:spacing w:before="60" w:after="60"/>
              <w:jc w:val="both"/>
              <w:rPr>
                <w:rFonts w:ascii="Arial" w:hAnsi="Arial" w:cs="Arial"/>
                <w:color w:val="000000" w:themeColor="text1"/>
                <w:sz w:val="20"/>
                <w:lang w:val="en-GB"/>
              </w:rPr>
            </w:pPr>
            <w:r w:rsidRPr="00AD3660">
              <w:rPr>
                <w:rFonts w:ascii="Arial" w:hAnsi="Arial" w:cs="Arial"/>
                <w:color w:val="000000" w:themeColor="text1"/>
                <w:sz w:val="20"/>
                <w:lang w:val="en-GB"/>
              </w:rPr>
              <w:t>Name, address, and other contact details of Tenderer Bankers and other Procuring Entity(s) that may provide references, if contacted by this Procuring Entity</w:t>
            </w:r>
          </w:p>
        </w:tc>
      </w:tr>
      <w:tr w:rsidR="00BA4876" w:rsidRPr="00AD3660" w14:paraId="6F67405E"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top w:val="single" w:sz="4" w:space="0" w:color="auto"/>
              <w:left w:val="single" w:sz="4" w:space="0" w:color="auto"/>
              <w:bottom w:val="single" w:sz="4" w:space="0" w:color="auto"/>
              <w:right w:val="single" w:sz="4" w:space="0" w:color="auto"/>
            </w:tcBorders>
          </w:tcPr>
          <w:p w14:paraId="5E9A0832" w14:textId="77777777" w:rsidR="00BA4876" w:rsidRPr="00AD3660" w:rsidRDefault="00BA4876" w:rsidP="00853FFF">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2.6</w:t>
            </w:r>
          </w:p>
        </w:tc>
        <w:tc>
          <w:tcPr>
            <w:tcW w:w="8513" w:type="dxa"/>
            <w:gridSpan w:val="18"/>
            <w:tcBorders>
              <w:top w:val="single" w:sz="4" w:space="0" w:color="auto"/>
              <w:left w:val="single" w:sz="4" w:space="0" w:color="auto"/>
              <w:bottom w:val="single" w:sz="4" w:space="0" w:color="auto"/>
              <w:right w:val="single" w:sz="4" w:space="0" w:color="auto"/>
            </w:tcBorders>
            <w:shd w:val="clear" w:color="auto" w:fill="C0C0C0"/>
          </w:tcPr>
          <w:p w14:paraId="56394DB7" w14:textId="77777777" w:rsidR="00BA4876" w:rsidRPr="00AD3660" w:rsidRDefault="00BA4876" w:rsidP="00853FFF">
            <w:pPr>
              <w:spacing w:before="60" w:after="60"/>
              <w:jc w:val="both"/>
              <w:rPr>
                <w:rFonts w:ascii="Arial" w:hAnsi="Arial" w:cs="Arial"/>
                <w:color w:val="000000" w:themeColor="text1"/>
                <w:sz w:val="20"/>
                <w:lang w:val="en-GB"/>
              </w:rPr>
            </w:pPr>
            <w:r w:rsidRPr="00AD3660">
              <w:rPr>
                <w:rFonts w:ascii="Arial" w:hAnsi="Arial" w:cs="Arial"/>
                <w:color w:val="000000" w:themeColor="text1"/>
                <w:sz w:val="20"/>
                <w:lang w:val="en-GB"/>
              </w:rPr>
              <w:t>Qualifications and experience of Contract Supervisor proposed for Contract administration and management [ITT Sub Clause 24.1(g)]</w:t>
            </w:r>
          </w:p>
        </w:tc>
      </w:tr>
      <w:tr w:rsidR="00BA4876" w:rsidRPr="00AD3660" w14:paraId="6917596A"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5"/>
        </w:trPr>
        <w:tc>
          <w:tcPr>
            <w:tcW w:w="624" w:type="dxa"/>
            <w:gridSpan w:val="2"/>
            <w:vMerge w:val="restart"/>
          </w:tcPr>
          <w:p w14:paraId="671D3CA6" w14:textId="77777777" w:rsidR="00BA4876" w:rsidRPr="00AD3660" w:rsidRDefault="00BA4876" w:rsidP="00853FFF">
            <w:pPr>
              <w:spacing w:before="60" w:after="60"/>
              <w:rPr>
                <w:rFonts w:ascii="Arial" w:hAnsi="Arial" w:cs="Arial"/>
                <w:color w:val="000000" w:themeColor="text1"/>
                <w:sz w:val="21"/>
                <w:szCs w:val="21"/>
              </w:rPr>
            </w:pPr>
          </w:p>
        </w:tc>
        <w:tc>
          <w:tcPr>
            <w:tcW w:w="1371" w:type="dxa"/>
            <w:gridSpan w:val="3"/>
            <w:vMerge w:val="restart"/>
            <w:vAlign w:val="center"/>
          </w:tcPr>
          <w:p w14:paraId="67AC98B9" w14:textId="77777777" w:rsidR="00BA4876" w:rsidRPr="00AD3660" w:rsidRDefault="00BA4876" w:rsidP="00853FFF">
            <w:pPr>
              <w:spacing w:before="60" w:after="60"/>
              <w:jc w:val="center"/>
              <w:rPr>
                <w:rFonts w:ascii="Arial" w:hAnsi="Arial" w:cs="Arial"/>
                <w:color w:val="000000" w:themeColor="text1"/>
                <w:sz w:val="20"/>
                <w:szCs w:val="20"/>
              </w:rPr>
            </w:pPr>
            <w:r w:rsidRPr="00AD3660">
              <w:rPr>
                <w:rFonts w:ascii="Arial" w:hAnsi="Arial" w:cs="Arial"/>
                <w:color w:val="000000" w:themeColor="text1"/>
                <w:sz w:val="20"/>
                <w:szCs w:val="20"/>
              </w:rPr>
              <w:t>Name</w:t>
            </w:r>
          </w:p>
        </w:tc>
        <w:tc>
          <w:tcPr>
            <w:tcW w:w="1150" w:type="dxa"/>
            <w:gridSpan w:val="3"/>
            <w:vMerge w:val="restart"/>
            <w:vAlign w:val="center"/>
          </w:tcPr>
          <w:p w14:paraId="636BEB0A" w14:textId="77777777" w:rsidR="00BA4876" w:rsidRPr="00AD3660" w:rsidRDefault="00BA4876" w:rsidP="00853FFF">
            <w:pPr>
              <w:spacing w:before="60" w:after="60"/>
              <w:jc w:val="center"/>
              <w:rPr>
                <w:rFonts w:ascii="Arial" w:hAnsi="Arial" w:cs="Arial"/>
                <w:color w:val="000000" w:themeColor="text1"/>
                <w:sz w:val="20"/>
                <w:szCs w:val="20"/>
              </w:rPr>
            </w:pPr>
            <w:r w:rsidRPr="00AD3660">
              <w:rPr>
                <w:rFonts w:ascii="Arial" w:hAnsi="Arial" w:cs="Arial"/>
                <w:color w:val="000000" w:themeColor="text1"/>
                <w:sz w:val="20"/>
                <w:szCs w:val="20"/>
              </w:rPr>
              <w:t>Position</w:t>
            </w:r>
          </w:p>
        </w:tc>
        <w:tc>
          <w:tcPr>
            <w:tcW w:w="1417" w:type="dxa"/>
            <w:gridSpan w:val="3"/>
            <w:vMerge w:val="restart"/>
            <w:vAlign w:val="center"/>
          </w:tcPr>
          <w:p w14:paraId="3E24C5CF" w14:textId="77777777" w:rsidR="00BA4876" w:rsidRPr="00AD3660" w:rsidRDefault="00BA4876" w:rsidP="00853FFF">
            <w:pPr>
              <w:spacing w:before="60" w:after="60"/>
              <w:jc w:val="center"/>
              <w:rPr>
                <w:rFonts w:ascii="Arial" w:hAnsi="Arial" w:cs="Arial"/>
                <w:color w:val="000000" w:themeColor="text1"/>
                <w:sz w:val="20"/>
                <w:szCs w:val="20"/>
              </w:rPr>
            </w:pPr>
            <w:r w:rsidRPr="00AD3660">
              <w:rPr>
                <w:rFonts w:ascii="Arial" w:hAnsi="Arial" w:cs="Arial"/>
                <w:color w:val="000000" w:themeColor="text1"/>
                <w:sz w:val="20"/>
                <w:szCs w:val="20"/>
              </w:rPr>
              <w:t>Qualifications</w:t>
            </w:r>
          </w:p>
        </w:tc>
        <w:tc>
          <w:tcPr>
            <w:tcW w:w="4575" w:type="dxa"/>
            <w:gridSpan w:val="9"/>
            <w:vAlign w:val="center"/>
          </w:tcPr>
          <w:p w14:paraId="23C5749C" w14:textId="77777777" w:rsidR="00BA4876" w:rsidRPr="00AD3660" w:rsidRDefault="00BA4876" w:rsidP="00853FFF">
            <w:pPr>
              <w:spacing w:before="60" w:after="60"/>
              <w:jc w:val="center"/>
              <w:rPr>
                <w:rFonts w:ascii="Arial" w:hAnsi="Arial" w:cs="Arial"/>
                <w:color w:val="000000" w:themeColor="text1"/>
                <w:sz w:val="20"/>
                <w:szCs w:val="20"/>
              </w:rPr>
            </w:pPr>
            <w:r w:rsidRPr="00AD3660">
              <w:rPr>
                <w:rFonts w:ascii="Arial" w:hAnsi="Arial" w:cs="Arial"/>
                <w:color w:val="000000" w:themeColor="text1"/>
                <w:sz w:val="20"/>
                <w:szCs w:val="20"/>
              </w:rPr>
              <w:t>Years of Experience</w:t>
            </w:r>
          </w:p>
        </w:tc>
      </w:tr>
      <w:tr w:rsidR="00BA4876" w:rsidRPr="00AD3660" w14:paraId="7B5B6C61"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0"/>
        </w:trPr>
        <w:tc>
          <w:tcPr>
            <w:tcW w:w="624" w:type="dxa"/>
            <w:gridSpan w:val="2"/>
            <w:vMerge/>
          </w:tcPr>
          <w:p w14:paraId="3FCE220E" w14:textId="77777777" w:rsidR="00BA4876" w:rsidRPr="00AD3660" w:rsidRDefault="00BA4876" w:rsidP="00853FFF">
            <w:pPr>
              <w:spacing w:before="60" w:after="60"/>
              <w:rPr>
                <w:rFonts w:ascii="Arial" w:hAnsi="Arial" w:cs="Arial"/>
                <w:color w:val="000000" w:themeColor="text1"/>
                <w:sz w:val="21"/>
                <w:szCs w:val="21"/>
              </w:rPr>
            </w:pPr>
          </w:p>
        </w:tc>
        <w:tc>
          <w:tcPr>
            <w:tcW w:w="1371" w:type="dxa"/>
            <w:gridSpan w:val="3"/>
            <w:vMerge/>
            <w:vAlign w:val="center"/>
          </w:tcPr>
          <w:p w14:paraId="61FD582A" w14:textId="77777777" w:rsidR="00BA4876" w:rsidRPr="00AD3660" w:rsidRDefault="00BA4876" w:rsidP="00853FFF">
            <w:pPr>
              <w:spacing w:before="60" w:after="60"/>
              <w:jc w:val="center"/>
              <w:rPr>
                <w:rFonts w:ascii="Arial" w:hAnsi="Arial" w:cs="Arial"/>
                <w:color w:val="000000" w:themeColor="text1"/>
                <w:sz w:val="20"/>
                <w:szCs w:val="20"/>
              </w:rPr>
            </w:pPr>
          </w:p>
        </w:tc>
        <w:tc>
          <w:tcPr>
            <w:tcW w:w="1150" w:type="dxa"/>
            <w:gridSpan w:val="3"/>
            <w:vMerge/>
            <w:vAlign w:val="center"/>
          </w:tcPr>
          <w:p w14:paraId="4F2C1E5F" w14:textId="77777777" w:rsidR="00BA4876" w:rsidRPr="00AD3660" w:rsidRDefault="00BA4876" w:rsidP="00853FFF">
            <w:pPr>
              <w:spacing w:before="60" w:after="60"/>
              <w:jc w:val="center"/>
              <w:rPr>
                <w:rFonts w:ascii="Arial" w:hAnsi="Arial" w:cs="Arial"/>
                <w:color w:val="000000" w:themeColor="text1"/>
                <w:sz w:val="20"/>
                <w:szCs w:val="20"/>
              </w:rPr>
            </w:pPr>
          </w:p>
        </w:tc>
        <w:tc>
          <w:tcPr>
            <w:tcW w:w="1417" w:type="dxa"/>
            <w:gridSpan w:val="3"/>
            <w:vMerge/>
            <w:vAlign w:val="center"/>
          </w:tcPr>
          <w:p w14:paraId="6A95F78E" w14:textId="77777777" w:rsidR="00BA4876" w:rsidRPr="00AD3660" w:rsidRDefault="00BA4876" w:rsidP="00853FFF">
            <w:pPr>
              <w:spacing w:before="60" w:after="60"/>
              <w:jc w:val="center"/>
              <w:rPr>
                <w:rFonts w:ascii="Arial" w:hAnsi="Arial" w:cs="Arial"/>
                <w:color w:val="000000" w:themeColor="text1"/>
                <w:sz w:val="20"/>
                <w:szCs w:val="20"/>
              </w:rPr>
            </w:pPr>
          </w:p>
        </w:tc>
        <w:tc>
          <w:tcPr>
            <w:tcW w:w="1858" w:type="dxa"/>
            <w:gridSpan w:val="6"/>
            <w:vAlign w:val="center"/>
          </w:tcPr>
          <w:p w14:paraId="1646E2A6" w14:textId="77777777" w:rsidR="00BA4876" w:rsidRPr="00AD3660" w:rsidRDefault="00BA4876" w:rsidP="00853FFF">
            <w:pPr>
              <w:spacing w:before="60" w:after="60"/>
              <w:jc w:val="center"/>
              <w:rPr>
                <w:rFonts w:ascii="Arial" w:hAnsi="Arial" w:cs="Arial"/>
                <w:color w:val="000000" w:themeColor="text1"/>
                <w:sz w:val="20"/>
                <w:szCs w:val="20"/>
              </w:rPr>
            </w:pPr>
            <w:r w:rsidRPr="00AD3660">
              <w:rPr>
                <w:rFonts w:ascii="Arial" w:hAnsi="Arial" w:cs="Arial"/>
                <w:color w:val="000000" w:themeColor="text1"/>
                <w:sz w:val="20"/>
                <w:szCs w:val="20"/>
              </w:rPr>
              <w:t>Total Works Experience</w:t>
            </w:r>
          </w:p>
        </w:tc>
        <w:tc>
          <w:tcPr>
            <w:tcW w:w="2717" w:type="dxa"/>
            <w:gridSpan w:val="3"/>
            <w:vAlign w:val="center"/>
          </w:tcPr>
          <w:p w14:paraId="3871A889" w14:textId="77777777" w:rsidR="00BA4876" w:rsidRPr="00AD3660" w:rsidRDefault="00BA4876" w:rsidP="00853FFF">
            <w:pPr>
              <w:spacing w:before="60" w:after="60"/>
              <w:jc w:val="center"/>
              <w:rPr>
                <w:rFonts w:ascii="Arial" w:hAnsi="Arial" w:cs="Arial"/>
                <w:color w:val="000000" w:themeColor="text1"/>
                <w:sz w:val="20"/>
                <w:szCs w:val="20"/>
              </w:rPr>
            </w:pPr>
            <w:r w:rsidRPr="00AD3660">
              <w:rPr>
                <w:rFonts w:ascii="Arial" w:hAnsi="Arial" w:cs="Arial"/>
                <w:color w:val="000000" w:themeColor="text1"/>
                <w:sz w:val="20"/>
                <w:szCs w:val="20"/>
              </w:rPr>
              <w:t>Similar Works Experience</w:t>
            </w:r>
          </w:p>
        </w:tc>
      </w:tr>
      <w:tr w:rsidR="00BA4876" w:rsidRPr="00AD3660" w14:paraId="11E4CDE1"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24" w:type="dxa"/>
            <w:gridSpan w:val="2"/>
          </w:tcPr>
          <w:p w14:paraId="7D59B28E" w14:textId="77777777" w:rsidR="00BA4876" w:rsidRPr="00AD3660" w:rsidRDefault="00BA4876" w:rsidP="00853FFF">
            <w:pPr>
              <w:spacing w:before="60" w:after="60"/>
              <w:rPr>
                <w:rFonts w:ascii="Arial" w:hAnsi="Arial" w:cs="Arial"/>
                <w:color w:val="000000" w:themeColor="text1"/>
                <w:sz w:val="21"/>
                <w:szCs w:val="21"/>
              </w:rPr>
            </w:pPr>
          </w:p>
        </w:tc>
        <w:tc>
          <w:tcPr>
            <w:tcW w:w="1371" w:type="dxa"/>
            <w:gridSpan w:val="3"/>
          </w:tcPr>
          <w:p w14:paraId="7523F262" w14:textId="77777777" w:rsidR="00BA4876" w:rsidRPr="00AD3660" w:rsidRDefault="00BA4876" w:rsidP="00853FFF">
            <w:pPr>
              <w:spacing w:before="60" w:after="60"/>
              <w:rPr>
                <w:rFonts w:ascii="Arial" w:hAnsi="Arial" w:cs="Arial"/>
                <w:color w:val="000000" w:themeColor="text1"/>
                <w:sz w:val="21"/>
                <w:szCs w:val="21"/>
              </w:rPr>
            </w:pPr>
          </w:p>
        </w:tc>
        <w:tc>
          <w:tcPr>
            <w:tcW w:w="1150" w:type="dxa"/>
            <w:gridSpan w:val="3"/>
          </w:tcPr>
          <w:p w14:paraId="7F16A317" w14:textId="77777777" w:rsidR="00BA4876" w:rsidRPr="00AD3660" w:rsidRDefault="00BA4876" w:rsidP="00853FFF">
            <w:pPr>
              <w:spacing w:before="60" w:after="60"/>
              <w:rPr>
                <w:rFonts w:ascii="Arial" w:hAnsi="Arial" w:cs="Arial"/>
                <w:color w:val="000000" w:themeColor="text1"/>
                <w:sz w:val="21"/>
                <w:szCs w:val="21"/>
              </w:rPr>
            </w:pPr>
          </w:p>
        </w:tc>
        <w:tc>
          <w:tcPr>
            <w:tcW w:w="1417" w:type="dxa"/>
            <w:gridSpan w:val="3"/>
          </w:tcPr>
          <w:p w14:paraId="227BB58C" w14:textId="77777777" w:rsidR="00BA4876" w:rsidRPr="00AD3660" w:rsidRDefault="00BA4876" w:rsidP="00853FFF">
            <w:pPr>
              <w:spacing w:before="60" w:after="60"/>
              <w:rPr>
                <w:rFonts w:ascii="Arial" w:hAnsi="Arial" w:cs="Arial"/>
                <w:color w:val="000000" w:themeColor="text1"/>
                <w:sz w:val="21"/>
                <w:szCs w:val="21"/>
              </w:rPr>
            </w:pPr>
          </w:p>
        </w:tc>
        <w:tc>
          <w:tcPr>
            <w:tcW w:w="1858" w:type="dxa"/>
            <w:gridSpan w:val="6"/>
          </w:tcPr>
          <w:p w14:paraId="7EF09000" w14:textId="77777777" w:rsidR="00BA4876" w:rsidRPr="00AD3660" w:rsidRDefault="00BA4876" w:rsidP="00853FFF">
            <w:pPr>
              <w:spacing w:before="60" w:after="60"/>
              <w:rPr>
                <w:rFonts w:ascii="Arial" w:hAnsi="Arial" w:cs="Arial"/>
                <w:color w:val="000000" w:themeColor="text1"/>
                <w:sz w:val="21"/>
                <w:szCs w:val="21"/>
              </w:rPr>
            </w:pPr>
          </w:p>
        </w:tc>
        <w:tc>
          <w:tcPr>
            <w:tcW w:w="2717" w:type="dxa"/>
            <w:gridSpan w:val="3"/>
          </w:tcPr>
          <w:p w14:paraId="6DD14F87" w14:textId="77777777" w:rsidR="00BA4876" w:rsidRPr="00AD3660" w:rsidRDefault="00BA4876" w:rsidP="00853FFF">
            <w:pPr>
              <w:spacing w:before="60" w:after="60"/>
              <w:rPr>
                <w:rFonts w:ascii="Arial" w:hAnsi="Arial" w:cs="Arial"/>
                <w:color w:val="000000" w:themeColor="text1"/>
                <w:sz w:val="21"/>
                <w:szCs w:val="21"/>
              </w:rPr>
            </w:pPr>
          </w:p>
        </w:tc>
      </w:tr>
      <w:tr w:rsidR="00BA4876" w:rsidRPr="00AD3660" w14:paraId="4BA94E71"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37" w:type="dxa"/>
            <w:gridSpan w:val="20"/>
          </w:tcPr>
          <w:p w14:paraId="11BAF081" w14:textId="77777777" w:rsidR="00BA4876" w:rsidRPr="00AD3660" w:rsidRDefault="00BA4876" w:rsidP="00853FFF">
            <w:pPr>
              <w:spacing w:before="60" w:after="60"/>
              <w:jc w:val="center"/>
              <w:rPr>
                <w:rFonts w:ascii="Arial" w:hAnsi="Arial" w:cs="Arial"/>
                <w:i/>
                <w:iCs/>
                <w:color w:val="000000" w:themeColor="text1"/>
                <w:sz w:val="18"/>
                <w:szCs w:val="18"/>
              </w:rPr>
            </w:pPr>
            <w:r w:rsidRPr="00AD3660">
              <w:rPr>
                <w:rFonts w:ascii="Arial" w:hAnsi="Arial" w:cs="Arial"/>
                <w:iCs/>
                <w:color w:val="000000" w:themeColor="text1"/>
                <w:sz w:val="18"/>
                <w:szCs w:val="18"/>
              </w:rPr>
              <w:t>[</w:t>
            </w:r>
            <w:r w:rsidRPr="00AD3660">
              <w:rPr>
                <w:rFonts w:ascii="Arial" w:hAnsi="Arial" w:cs="Arial"/>
                <w:i/>
                <w:iCs/>
                <w:color w:val="000000" w:themeColor="text1"/>
                <w:sz w:val="18"/>
                <w:szCs w:val="18"/>
              </w:rPr>
              <w:t>Tenderer to complete details of as many personnel as are applicable.</w:t>
            </w:r>
            <w:r w:rsidRPr="00AD3660">
              <w:rPr>
                <w:rFonts w:ascii="Arial" w:hAnsi="Arial" w:cs="Arial"/>
                <w:i/>
                <w:color w:val="000000" w:themeColor="text1"/>
                <w:sz w:val="18"/>
                <w:szCs w:val="18"/>
                <w:lang w:val="en-GB"/>
              </w:rPr>
              <w:t>Each personnel listed above should complete the Personnel Information (Form PSN-3</w:t>
            </w:r>
            <w:r w:rsidRPr="00AD3660">
              <w:rPr>
                <w:rFonts w:ascii="Arial" w:hAnsi="Arial" w:cs="Arial"/>
                <w:color w:val="000000" w:themeColor="text1"/>
                <w:sz w:val="18"/>
                <w:szCs w:val="18"/>
                <w:lang w:val="en-GB"/>
              </w:rPr>
              <w:t>)</w:t>
            </w:r>
            <w:r w:rsidRPr="00AD3660">
              <w:rPr>
                <w:rFonts w:ascii="Arial" w:hAnsi="Arial" w:cs="Arial"/>
                <w:iCs/>
                <w:color w:val="000000" w:themeColor="text1"/>
                <w:sz w:val="18"/>
                <w:szCs w:val="18"/>
              </w:rPr>
              <w:t>]</w:t>
            </w:r>
          </w:p>
        </w:tc>
      </w:tr>
      <w:tr w:rsidR="00BA4876" w:rsidRPr="00AD3660" w14:paraId="5524B91D"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597" w:type="dxa"/>
          </w:tcPr>
          <w:p w14:paraId="39332D20" w14:textId="77777777" w:rsidR="00BA4876" w:rsidRPr="00AD3660" w:rsidRDefault="00BA4876" w:rsidP="00853FFF">
            <w:pPr>
              <w:spacing w:before="60" w:after="60"/>
              <w:rPr>
                <w:rFonts w:ascii="Arial" w:hAnsi="Arial" w:cs="Arial"/>
                <w:color w:val="000000" w:themeColor="text1"/>
                <w:sz w:val="21"/>
                <w:szCs w:val="21"/>
              </w:rPr>
            </w:pPr>
            <w:r w:rsidRPr="00AD3660">
              <w:rPr>
                <w:rFonts w:ascii="Arial" w:hAnsi="Arial" w:cs="Arial"/>
                <w:color w:val="000000" w:themeColor="text1"/>
                <w:sz w:val="21"/>
                <w:szCs w:val="21"/>
              </w:rPr>
              <w:t>2.7</w:t>
            </w:r>
          </w:p>
        </w:tc>
        <w:tc>
          <w:tcPr>
            <w:tcW w:w="8540" w:type="dxa"/>
            <w:gridSpan w:val="19"/>
            <w:shd w:val="clear" w:color="auto" w:fill="C0C0C0"/>
          </w:tcPr>
          <w:p w14:paraId="7B5709ED" w14:textId="77777777" w:rsidR="00BA4876" w:rsidRPr="00AD3660" w:rsidRDefault="00BA4876" w:rsidP="00853FFF">
            <w:pPr>
              <w:spacing w:before="60" w:after="60"/>
              <w:jc w:val="both"/>
              <w:rPr>
                <w:rFonts w:ascii="Arial" w:hAnsi="Arial" w:cs="Arial"/>
                <w:color w:val="000000" w:themeColor="text1"/>
                <w:sz w:val="21"/>
                <w:szCs w:val="21"/>
              </w:rPr>
            </w:pPr>
            <w:r w:rsidRPr="00AD3660">
              <w:rPr>
                <w:rFonts w:ascii="Arial" w:hAnsi="Arial" w:cs="Arial"/>
                <w:color w:val="000000" w:themeColor="text1"/>
                <w:sz w:val="20"/>
                <w:lang w:val="en-GB"/>
              </w:rPr>
              <w:t>Equipment proposed to carry out the Contract [ITT Sub Clause 24.1(h)]</w:t>
            </w:r>
          </w:p>
        </w:tc>
      </w:tr>
      <w:tr w:rsidR="00BA4876" w:rsidRPr="00AD3660" w14:paraId="26E67BA0"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97" w:type="dxa"/>
          </w:tcPr>
          <w:p w14:paraId="7CDE7CA7" w14:textId="77777777" w:rsidR="00BA4876" w:rsidRPr="00AD3660" w:rsidRDefault="00BA4876" w:rsidP="00853FFF">
            <w:pPr>
              <w:rPr>
                <w:rFonts w:ascii="Arial" w:hAnsi="Arial" w:cs="Arial"/>
                <w:color w:val="000000" w:themeColor="text1"/>
                <w:sz w:val="21"/>
                <w:szCs w:val="21"/>
              </w:rPr>
            </w:pPr>
          </w:p>
        </w:tc>
        <w:tc>
          <w:tcPr>
            <w:tcW w:w="3065" w:type="dxa"/>
            <w:gridSpan w:val="8"/>
            <w:vAlign w:val="center"/>
          </w:tcPr>
          <w:p w14:paraId="7E60FAD1" w14:textId="77777777" w:rsidR="00BA4876" w:rsidRPr="00AD3660" w:rsidRDefault="00BA4876" w:rsidP="00853FFF">
            <w:pPr>
              <w:jc w:val="center"/>
              <w:rPr>
                <w:rFonts w:ascii="Arial" w:hAnsi="Arial" w:cs="Arial"/>
                <w:color w:val="000000" w:themeColor="text1"/>
                <w:sz w:val="20"/>
                <w:szCs w:val="20"/>
              </w:rPr>
            </w:pPr>
            <w:r w:rsidRPr="00AD3660">
              <w:rPr>
                <w:rFonts w:ascii="Arial" w:hAnsi="Arial" w:cs="Arial"/>
                <w:color w:val="000000" w:themeColor="text1"/>
                <w:sz w:val="20"/>
                <w:szCs w:val="20"/>
              </w:rPr>
              <w:t>Item of Equipment</w:t>
            </w:r>
          </w:p>
          <w:p w14:paraId="69831058" w14:textId="77777777" w:rsidR="00BA4876" w:rsidRPr="00AD3660" w:rsidRDefault="00BA4876" w:rsidP="00853FFF">
            <w:pPr>
              <w:jc w:val="center"/>
              <w:rPr>
                <w:rFonts w:ascii="Arial" w:hAnsi="Arial" w:cs="Arial"/>
                <w:color w:val="000000" w:themeColor="text1"/>
                <w:sz w:val="20"/>
                <w:szCs w:val="20"/>
              </w:rPr>
            </w:pPr>
          </w:p>
        </w:tc>
        <w:tc>
          <w:tcPr>
            <w:tcW w:w="2031" w:type="dxa"/>
            <w:gridSpan w:val="5"/>
          </w:tcPr>
          <w:p w14:paraId="6416F9E0" w14:textId="77777777" w:rsidR="00BA4876" w:rsidRPr="00AD3660" w:rsidRDefault="00BA4876" w:rsidP="00853FFF">
            <w:pPr>
              <w:rPr>
                <w:rFonts w:ascii="Arial" w:hAnsi="Arial" w:cs="Arial"/>
                <w:color w:val="000000" w:themeColor="text1"/>
                <w:sz w:val="20"/>
                <w:szCs w:val="20"/>
              </w:rPr>
            </w:pPr>
            <w:r w:rsidRPr="00AD3660">
              <w:rPr>
                <w:rFonts w:ascii="Arial" w:hAnsi="Arial" w:cs="Arial"/>
                <w:color w:val="000000" w:themeColor="text1"/>
                <w:sz w:val="20"/>
                <w:szCs w:val="20"/>
              </w:rPr>
              <w:t>Condition</w:t>
            </w:r>
          </w:p>
          <w:p w14:paraId="607CF485" w14:textId="77777777" w:rsidR="00BA4876" w:rsidRPr="00AD3660" w:rsidRDefault="00BA4876" w:rsidP="00853FFF">
            <w:pPr>
              <w:rPr>
                <w:rFonts w:ascii="Arial" w:hAnsi="Arial" w:cs="Arial"/>
                <w:color w:val="000000" w:themeColor="text1"/>
                <w:sz w:val="20"/>
                <w:szCs w:val="20"/>
              </w:rPr>
            </w:pPr>
            <w:r w:rsidRPr="00AD3660">
              <w:rPr>
                <w:rFonts w:ascii="Arial" w:hAnsi="Arial" w:cs="Arial"/>
                <w:color w:val="000000" w:themeColor="text1"/>
                <w:sz w:val="20"/>
                <w:szCs w:val="20"/>
              </w:rPr>
              <w:t>(new, good, average, poor)</w:t>
            </w:r>
          </w:p>
        </w:tc>
        <w:tc>
          <w:tcPr>
            <w:tcW w:w="3444" w:type="dxa"/>
            <w:gridSpan w:val="6"/>
          </w:tcPr>
          <w:p w14:paraId="34BD6C9B" w14:textId="77777777" w:rsidR="00BA4876" w:rsidRPr="00AD3660" w:rsidRDefault="00BA4876" w:rsidP="00853FFF">
            <w:pPr>
              <w:rPr>
                <w:rFonts w:ascii="Arial" w:hAnsi="Arial" w:cs="Arial"/>
                <w:color w:val="000000" w:themeColor="text1"/>
                <w:sz w:val="20"/>
                <w:szCs w:val="20"/>
              </w:rPr>
            </w:pPr>
            <w:r w:rsidRPr="00AD3660">
              <w:rPr>
                <w:rFonts w:ascii="Arial" w:hAnsi="Arial" w:cs="Arial"/>
                <w:color w:val="000000" w:themeColor="text1"/>
                <w:sz w:val="20"/>
                <w:szCs w:val="20"/>
              </w:rPr>
              <w:t>Owned, leased or to be purchased</w:t>
            </w:r>
          </w:p>
          <w:p w14:paraId="61FC4B6D" w14:textId="77777777" w:rsidR="00BA4876" w:rsidRPr="00AD3660" w:rsidRDefault="00BA4876" w:rsidP="00853FFF">
            <w:pPr>
              <w:rPr>
                <w:rFonts w:ascii="Arial" w:hAnsi="Arial" w:cs="Arial"/>
                <w:color w:val="000000" w:themeColor="text1"/>
                <w:sz w:val="20"/>
                <w:szCs w:val="20"/>
              </w:rPr>
            </w:pPr>
            <w:r w:rsidRPr="00AD3660">
              <w:rPr>
                <w:rFonts w:ascii="Arial" w:hAnsi="Arial" w:cs="Arial"/>
                <w:color w:val="000000" w:themeColor="text1"/>
                <w:sz w:val="20"/>
                <w:szCs w:val="20"/>
              </w:rPr>
              <w:t>(state owner, lessor or seller)</w:t>
            </w:r>
          </w:p>
        </w:tc>
      </w:tr>
      <w:tr w:rsidR="00BA4876" w:rsidRPr="00AD3660" w14:paraId="6642BF91" w14:textId="77777777" w:rsidTr="00853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37" w:type="dxa"/>
            <w:gridSpan w:val="20"/>
          </w:tcPr>
          <w:p w14:paraId="73217998" w14:textId="77777777" w:rsidR="00BA4876" w:rsidRPr="00AD3660" w:rsidRDefault="00BA4876" w:rsidP="00853FFF">
            <w:pPr>
              <w:spacing w:before="60" w:after="60"/>
              <w:jc w:val="center"/>
              <w:rPr>
                <w:rFonts w:ascii="Arial" w:hAnsi="Arial" w:cs="Arial"/>
                <w:i/>
                <w:iCs/>
                <w:color w:val="000000" w:themeColor="text1"/>
                <w:sz w:val="18"/>
                <w:szCs w:val="18"/>
              </w:rPr>
            </w:pPr>
            <w:bookmarkStart w:id="2710" w:name="_Toc115145747"/>
            <w:r w:rsidRPr="00AD3660">
              <w:rPr>
                <w:rFonts w:ascii="Arial" w:hAnsi="Arial" w:cs="Arial"/>
                <w:i/>
                <w:iCs/>
                <w:color w:val="000000" w:themeColor="text1"/>
                <w:sz w:val="18"/>
                <w:szCs w:val="18"/>
              </w:rPr>
              <w:t>[Tenderer to list details of each item of major equipment, as applicable</w:t>
            </w:r>
            <w:bookmarkEnd w:id="2710"/>
            <w:r w:rsidRPr="00AD3660">
              <w:rPr>
                <w:rFonts w:ascii="Arial" w:hAnsi="Arial" w:cs="Arial"/>
                <w:i/>
                <w:iCs/>
                <w:color w:val="000000" w:themeColor="text1"/>
                <w:sz w:val="18"/>
                <w:szCs w:val="18"/>
              </w:rPr>
              <w:t>]</w:t>
            </w:r>
          </w:p>
        </w:tc>
      </w:tr>
    </w:tbl>
    <w:p w14:paraId="29BC078D" w14:textId="77777777" w:rsidR="00BA4876" w:rsidRPr="00AD3660" w:rsidRDefault="00BA4876" w:rsidP="00BA4876">
      <w:pPr>
        <w:jc w:val="both"/>
        <w:rPr>
          <w:rFonts w:ascii="Arial" w:hAnsi="Arial" w:cs="Arial"/>
          <w:color w:val="000000" w:themeColor="text1"/>
          <w:sz w:val="22"/>
          <w:lang w:val="en-GB"/>
        </w:rPr>
        <w:sectPr w:rsidR="00BA4876" w:rsidRPr="00AD3660" w:rsidSect="00853FFF">
          <w:footnotePr>
            <w:numStart w:val="16"/>
          </w:footnotePr>
          <w:type w:val="continuous"/>
          <w:pgSz w:w="11909" w:h="16834" w:code="9"/>
          <w:pgMar w:top="1440" w:right="1440" w:bottom="1440" w:left="1440" w:header="720" w:footer="720" w:gutter="0"/>
          <w:cols w:space="720"/>
          <w:docGrid w:linePitch="360"/>
        </w:sectPr>
      </w:pPr>
    </w:p>
    <w:p w14:paraId="2D7A78F3" w14:textId="77777777" w:rsidR="00BA4876" w:rsidRPr="00AD3660" w:rsidRDefault="00BA4876" w:rsidP="00BA4876">
      <w:pPr>
        <w:jc w:val="both"/>
        <w:rPr>
          <w:rFonts w:ascii="Arial" w:hAnsi="Arial" w:cs="Arial"/>
          <w:color w:val="000000" w:themeColor="text1"/>
          <w:sz w:val="22"/>
          <w:lang w:val="en-GB"/>
        </w:rPr>
        <w:sectPr w:rsidR="00BA4876" w:rsidRPr="00AD3660" w:rsidSect="00853FFF">
          <w:footnotePr>
            <w:numStart w:val="16"/>
          </w:footnotePr>
          <w:type w:val="continuous"/>
          <w:pgSz w:w="11909" w:h="16834" w:code="9"/>
          <w:pgMar w:top="1440" w:right="1440" w:bottom="1440" w:left="1440" w:header="720" w:footer="720" w:gutter="0"/>
          <w:cols w:space="720"/>
          <w:docGrid w:linePitch="360"/>
        </w:sectPr>
      </w:pPr>
    </w:p>
    <w:p w14:paraId="4E7EDC1E" w14:textId="77777777" w:rsidR="00BA4876" w:rsidRPr="00AD3660" w:rsidRDefault="00BA4876" w:rsidP="00BA4876">
      <w:pPr>
        <w:pStyle w:val="Heading4"/>
        <w:numPr>
          <w:ilvl w:val="0"/>
          <w:numId w:val="0"/>
        </w:numPr>
        <w:jc w:val="center"/>
        <w:rPr>
          <w:b/>
          <w:color w:val="000000" w:themeColor="text1"/>
          <w:sz w:val="28"/>
          <w:szCs w:val="28"/>
          <w:lang w:val="en-GB"/>
        </w:rPr>
      </w:pPr>
    </w:p>
    <w:p w14:paraId="73CF3C91" w14:textId="77777777" w:rsidR="00BA4876" w:rsidRPr="00AD3660" w:rsidRDefault="00BA4876" w:rsidP="00BA4876">
      <w:pPr>
        <w:rPr>
          <w:color w:val="000000" w:themeColor="text1"/>
          <w:lang w:val="en-GB"/>
        </w:rPr>
      </w:pPr>
    </w:p>
    <w:p w14:paraId="7053866D" w14:textId="77777777" w:rsidR="00BA4876" w:rsidRPr="00AD3660" w:rsidRDefault="00BA4876" w:rsidP="00BA4876">
      <w:pPr>
        <w:pStyle w:val="Heading4"/>
        <w:numPr>
          <w:ilvl w:val="0"/>
          <w:numId w:val="0"/>
        </w:numPr>
        <w:jc w:val="center"/>
        <w:rPr>
          <w:b/>
          <w:color w:val="000000" w:themeColor="text1"/>
          <w:sz w:val="28"/>
          <w:szCs w:val="28"/>
          <w:lang w:val="en-GB"/>
        </w:rPr>
      </w:pPr>
    </w:p>
    <w:p w14:paraId="4F58F843" w14:textId="77777777" w:rsidR="00BA4876" w:rsidRPr="00AD3660" w:rsidRDefault="00BA4876" w:rsidP="00BA4876">
      <w:pPr>
        <w:pStyle w:val="Heading4"/>
        <w:numPr>
          <w:ilvl w:val="0"/>
          <w:numId w:val="0"/>
        </w:numPr>
        <w:jc w:val="center"/>
        <w:rPr>
          <w:b/>
          <w:color w:val="000000" w:themeColor="text1"/>
          <w:sz w:val="28"/>
          <w:szCs w:val="28"/>
          <w:lang w:val="en-GB"/>
        </w:rPr>
      </w:pPr>
    </w:p>
    <w:p w14:paraId="2338F523" w14:textId="77777777" w:rsidR="00BA4876" w:rsidRPr="00AD3660" w:rsidRDefault="00BA4876" w:rsidP="00BA4876">
      <w:pPr>
        <w:rPr>
          <w:color w:val="000000" w:themeColor="text1"/>
          <w:lang w:val="en-GB"/>
        </w:rPr>
      </w:pPr>
    </w:p>
    <w:p w14:paraId="5B210E8A" w14:textId="77777777" w:rsidR="00BA4876" w:rsidRPr="00AD3660" w:rsidRDefault="00BA4876" w:rsidP="00BA4876">
      <w:pPr>
        <w:pStyle w:val="Heading4"/>
        <w:numPr>
          <w:ilvl w:val="0"/>
          <w:numId w:val="0"/>
        </w:numPr>
        <w:jc w:val="center"/>
        <w:rPr>
          <w:b/>
          <w:color w:val="000000" w:themeColor="text1"/>
          <w:sz w:val="28"/>
          <w:szCs w:val="28"/>
          <w:lang w:val="en-GB"/>
        </w:rPr>
      </w:pPr>
    </w:p>
    <w:p w14:paraId="1E37A145" w14:textId="77777777" w:rsidR="00BA4876" w:rsidRPr="00AD3660" w:rsidRDefault="00BA4876" w:rsidP="00BA4876">
      <w:pPr>
        <w:rPr>
          <w:color w:val="000000" w:themeColor="text1"/>
          <w:lang w:val="en-GB"/>
        </w:rPr>
      </w:pPr>
    </w:p>
    <w:p w14:paraId="5732A570" w14:textId="77777777" w:rsidR="00BA4876" w:rsidRPr="00AD3660" w:rsidRDefault="00BA4876" w:rsidP="00BA4876">
      <w:pPr>
        <w:rPr>
          <w:color w:val="000000" w:themeColor="text1"/>
          <w:lang w:val="en-GB"/>
        </w:rPr>
      </w:pPr>
    </w:p>
    <w:p w14:paraId="4D019D91" w14:textId="77777777" w:rsidR="00BA4876" w:rsidRPr="00AD3660" w:rsidRDefault="00BA4876" w:rsidP="00BA4876">
      <w:pPr>
        <w:pStyle w:val="Heading4"/>
        <w:numPr>
          <w:ilvl w:val="0"/>
          <w:numId w:val="0"/>
        </w:numPr>
        <w:jc w:val="center"/>
        <w:rPr>
          <w:b/>
          <w:color w:val="000000" w:themeColor="text1"/>
          <w:sz w:val="28"/>
          <w:szCs w:val="28"/>
          <w:lang w:val="en-GB"/>
        </w:rPr>
      </w:pPr>
    </w:p>
    <w:p w14:paraId="5206A262" w14:textId="77777777" w:rsidR="00BA4876" w:rsidRPr="00AD3660" w:rsidRDefault="00BA4876" w:rsidP="00BA4876">
      <w:pPr>
        <w:rPr>
          <w:color w:val="000000" w:themeColor="text1"/>
          <w:lang w:val="en-GB"/>
        </w:rPr>
      </w:pPr>
    </w:p>
    <w:p w14:paraId="63907A38" w14:textId="77777777" w:rsidR="00BA4876" w:rsidRPr="00AD3660" w:rsidRDefault="00BA4876" w:rsidP="00BA4876">
      <w:pPr>
        <w:pStyle w:val="Heading4"/>
        <w:numPr>
          <w:ilvl w:val="0"/>
          <w:numId w:val="0"/>
        </w:numPr>
        <w:jc w:val="center"/>
        <w:rPr>
          <w:b/>
          <w:color w:val="000000" w:themeColor="text1"/>
          <w:sz w:val="28"/>
          <w:szCs w:val="28"/>
        </w:rPr>
      </w:pPr>
      <w:bookmarkStart w:id="2711" w:name="_Toc485953965"/>
      <w:r w:rsidRPr="00AD3660">
        <w:rPr>
          <w:b/>
          <w:color w:val="000000" w:themeColor="text1"/>
          <w:sz w:val="28"/>
          <w:szCs w:val="28"/>
          <w:lang w:val="en-GB"/>
        </w:rPr>
        <w:t>Personnel Information (Form PSN-3)</w:t>
      </w:r>
      <w:bookmarkEnd w:id="2711"/>
    </w:p>
    <w:p w14:paraId="38AD9069" w14:textId="77777777" w:rsidR="00BA4876" w:rsidRPr="00AD3660" w:rsidRDefault="00BA4876" w:rsidP="00BA4876">
      <w:pPr>
        <w:jc w:val="center"/>
        <w:rPr>
          <w:rFonts w:ascii="Arial" w:hAnsi="Arial" w:cs="Arial"/>
          <w:b/>
          <w:i/>
          <w:iCs/>
          <w:color w:val="000000" w:themeColor="text1"/>
          <w:sz w:val="16"/>
          <w:szCs w:val="16"/>
          <w:lang w:val="en-GB"/>
        </w:rPr>
      </w:pPr>
      <w:r w:rsidRPr="00AD3660">
        <w:rPr>
          <w:rFonts w:ascii="Arial" w:hAnsi="Arial" w:cs="Arial"/>
          <w:b/>
          <w:i/>
          <w:iCs/>
          <w:color w:val="000000" w:themeColor="text1"/>
          <w:sz w:val="16"/>
          <w:szCs w:val="16"/>
          <w:lang w:val="en-GB"/>
        </w:rPr>
        <w:t>[This Form should be completed for each person proposed by the Tenderer in Form PSN-2]</w:t>
      </w:r>
    </w:p>
    <w:p w14:paraId="7589CC5B" w14:textId="77777777" w:rsidR="00BA4876" w:rsidRPr="00AD3660" w:rsidRDefault="00BA4876" w:rsidP="00BA4876">
      <w:pPr>
        <w:jc w:val="both"/>
        <w:rPr>
          <w:rFonts w:ascii="Arial" w:hAnsi="Arial" w:cs="Arial"/>
          <w:color w:val="000000" w:themeColor="text1"/>
          <w:sz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
        <w:gridCol w:w="1367"/>
        <w:gridCol w:w="810"/>
        <w:gridCol w:w="853"/>
        <w:gridCol w:w="928"/>
        <w:gridCol w:w="1073"/>
        <w:gridCol w:w="415"/>
        <w:gridCol w:w="2846"/>
      </w:tblGrid>
      <w:tr w:rsidR="00BA4876" w:rsidRPr="00AD3660" w14:paraId="544C742D" w14:textId="77777777" w:rsidTr="00853FFF">
        <w:tc>
          <w:tcPr>
            <w:tcW w:w="5511" w:type="dxa"/>
            <w:gridSpan w:val="6"/>
          </w:tcPr>
          <w:p w14:paraId="4271B273" w14:textId="77777777" w:rsidR="00BA4876" w:rsidRPr="00AD3660" w:rsidRDefault="00BA4876" w:rsidP="00853FFF">
            <w:pPr>
              <w:spacing w:before="60" w:after="60"/>
              <w:rPr>
                <w:rFonts w:ascii="Arial" w:hAnsi="Arial" w:cs="Arial"/>
                <w:color w:val="000000" w:themeColor="text1"/>
                <w:sz w:val="21"/>
                <w:szCs w:val="21"/>
                <w:lang w:val="en-GB"/>
              </w:rPr>
            </w:pPr>
            <w:r w:rsidRPr="00AD3660">
              <w:rPr>
                <w:rFonts w:ascii="Arial" w:hAnsi="Arial" w:cs="Arial"/>
                <w:color w:val="000000" w:themeColor="text1"/>
                <w:sz w:val="21"/>
                <w:szCs w:val="21"/>
                <w:lang w:val="en-GB"/>
              </w:rPr>
              <w:t>Name of the Tenderer:</w:t>
            </w:r>
          </w:p>
        </w:tc>
        <w:tc>
          <w:tcPr>
            <w:tcW w:w="3338" w:type="dxa"/>
            <w:gridSpan w:val="2"/>
          </w:tcPr>
          <w:p w14:paraId="1ED7B521" w14:textId="77777777" w:rsidR="00BA4876" w:rsidRPr="00AD3660" w:rsidRDefault="00BA4876" w:rsidP="00853FFF">
            <w:pPr>
              <w:spacing w:before="60" w:after="60"/>
              <w:rPr>
                <w:rFonts w:ascii="Arial" w:hAnsi="Arial" w:cs="Arial"/>
                <w:i/>
                <w:iCs/>
                <w:color w:val="000000" w:themeColor="text1"/>
                <w:sz w:val="21"/>
                <w:szCs w:val="21"/>
              </w:rPr>
            </w:pPr>
            <w:r w:rsidRPr="00AD3660">
              <w:rPr>
                <w:rFonts w:ascii="Arial" w:hAnsi="Arial" w:cs="Arial"/>
                <w:i/>
                <w:iCs/>
                <w:color w:val="000000" w:themeColor="text1"/>
                <w:sz w:val="21"/>
                <w:szCs w:val="21"/>
              </w:rPr>
              <w:t>[insert Title]</w:t>
            </w:r>
          </w:p>
        </w:tc>
      </w:tr>
      <w:tr w:rsidR="00BA4876" w:rsidRPr="00AD3660" w14:paraId="0F5A8909" w14:textId="77777777" w:rsidTr="00853FFF">
        <w:tc>
          <w:tcPr>
            <w:tcW w:w="5511" w:type="dxa"/>
            <w:gridSpan w:val="6"/>
          </w:tcPr>
          <w:p w14:paraId="1411BD3D" w14:textId="77777777" w:rsidR="00BA4876" w:rsidRPr="00AD3660" w:rsidRDefault="00BA4876" w:rsidP="00853FFF">
            <w:pPr>
              <w:spacing w:before="60" w:after="60"/>
              <w:rPr>
                <w:rFonts w:ascii="Arial" w:hAnsi="Arial" w:cs="Arial"/>
                <w:color w:val="000000" w:themeColor="text1"/>
                <w:sz w:val="21"/>
                <w:szCs w:val="21"/>
                <w:lang w:val="en-GB"/>
              </w:rPr>
            </w:pPr>
            <w:r w:rsidRPr="00AD3660">
              <w:rPr>
                <w:rFonts w:ascii="Arial" w:hAnsi="Arial" w:cs="Arial"/>
                <w:color w:val="000000" w:themeColor="text1"/>
                <w:sz w:val="21"/>
                <w:szCs w:val="21"/>
                <w:lang w:val="en-GB"/>
              </w:rPr>
              <w:t>Invitation for Tender No:</w:t>
            </w:r>
          </w:p>
        </w:tc>
        <w:tc>
          <w:tcPr>
            <w:tcW w:w="3338" w:type="dxa"/>
            <w:gridSpan w:val="2"/>
          </w:tcPr>
          <w:p w14:paraId="07958D4D" w14:textId="77777777" w:rsidR="00BA4876" w:rsidRPr="00AD3660" w:rsidRDefault="00BA4876" w:rsidP="00853FFF">
            <w:pPr>
              <w:spacing w:before="60" w:after="60"/>
              <w:rPr>
                <w:rFonts w:ascii="Arial" w:hAnsi="Arial" w:cs="Arial"/>
                <w:color w:val="000000" w:themeColor="text1"/>
                <w:sz w:val="21"/>
                <w:szCs w:val="21"/>
              </w:rPr>
            </w:pPr>
            <w:r w:rsidRPr="00AD3660">
              <w:rPr>
                <w:rFonts w:ascii="Arial" w:hAnsi="Arial" w:cs="Arial"/>
                <w:i/>
                <w:iCs/>
                <w:color w:val="000000" w:themeColor="text1"/>
                <w:sz w:val="21"/>
                <w:szCs w:val="21"/>
              </w:rPr>
              <w:t>[indicate IFT No]</w:t>
            </w:r>
          </w:p>
        </w:tc>
      </w:tr>
      <w:tr w:rsidR="00BA4876" w:rsidRPr="00AD3660" w14:paraId="06321623" w14:textId="77777777" w:rsidTr="00853FFF">
        <w:tc>
          <w:tcPr>
            <w:tcW w:w="5511" w:type="dxa"/>
            <w:gridSpan w:val="6"/>
          </w:tcPr>
          <w:p w14:paraId="1F47CB61" w14:textId="77777777" w:rsidR="00BA4876" w:rsidRPr="00AD3660" w:rsidRDefault="00BA4876" w:rsidP="00853FFF">
            <w:pPr>
              <w:spacing w:before="60" w:after="60"/>
              <w:rPr>
                <w:rFonts w:ascii="Arial" w:hAnsi="Arial" w:cs="Arial"/>
                <w:color w:val="000000" w:themeColor="text1"/>
                <w:sz w:val="21"/>
                <w:szCs w:val="21"/>
              </w:rPr>
            </w:pPr>
            <w:r w:rsidRPr="00AD3660">
              <w:rPr>
                <w:rFonts w:ascii="Arial" w:hAnsi="Arial" w:cs="Arial"/>
                <w:color w:val="000000" w:themeColor="text1"/>
                <w:sz w:val="21"/>
                <w:szCs w:val="21"/>
              </w:rPr>
              <w:t>Tender Package No</w:t>
            </w:r>
          </w:p>
        </w:tc>
        <w:tc>
          <w:tcPr>
            <w:tcW w:w="3338" w:type="dxa"/>
            <w:gridSpan w:val="2"/>
          </w:tcPr>
          <w:p w14:paraId="2052090E" w14:textId="77777777" w:rsidR="00BA4876" w:rsidRPr="00AD3660" w:rsidRDefault="00BA4876" w:rsidP="00853FFF">
            <w:pPr>
              <w:spacing w:before="60" w:after="60"/>
              <w:rPr>
                <w:rFonts w:ascii="Arial" w:hAnsi="Arial" w:cs="Arial"/>
                <w:color w:val="000000" w:themeColor="text1"/>
                <w:sz w:val="21"/>
                <w:szCs w:val="21"/>
              </w:rPr>
            </w:pPr>
            <w:r w:rsidRPr="00AD3660">
              <w:rPr>
                <w:rFonts w:ascii="Arial" w:hAnsi="Arial" w:cs="Arial"/>
                <w:i/>
                <w:iCs/>
                <w:color w:val="000000" w:themeColor="text1"/>
                <w:sz w:val="21"/>
                <w:szCs w:val="21"/>
              </w:rPr>
              <w:t>[indicate Package No]</w:t>
            </w:r>
          </w:p>
        </w:tc>
      </w:tr>
      <w:tr w:rsidR="00BA4876" w:rsidRPr="00AD3660" w14:paraId="5B52E244" w14:textId="77777777" w:rsidTr="00853FFF">
        <w:tc>
          <w:tcPr>
            <w:tcW w:w="8849" w:type="dxa"/>
            <w:gridSpan w:val="8"/>
            <w:shd w:val="clear" w:color="auto" w:fill="C0C0C0"/>
          </w:tcPr>
          <w:p w14:paraId="4A87EB18" w14:textId="77777777" w:rsidR="00BA4876" w:rsidRPr="00AD3660" w:rsidRDefault="00BA4876" w:rsidP="00853FFF">
            <w:pPr>
              <w:spacing w:before="120" w:after="120"/>
              <w:jc w:val="both"/>
              <w:rPr>
                <w:rFonts w:ascii="Arial" w:hAnsi="Arial" w:cs="Arial"/>
                <w:b/>
                <w:bCs/>
                <w:color w:val="000000" w:themeColor="text1"/>
                <w:sz w:val="20"/>
                <w:szCs w:val="20"/>
                <w:lang w:val="en-GB"/>
              </w:rPr>
            </w:pPr>
            <w:r w:rsidRPr="00AD3660">
              <w:rPr>
                <w:rFonts w:ascii="Arial" w:hAnsi="Arial" w:cs="Arial"/>
                <w:b/>
                <w:bCs/>
                <w:color w:val="000000" w:themeColor="text1"/>
                <w:sz w:val="20"/>
                <w:szCs w:val="20"/>
                <w:lang w:val="en-GB"/>
              </w:rPr>
              <w:t>A.</w:t>
            </w:r>
            <w:r w:rsidRPr="00AD3660">
              <w:rPr>
                <w:rFonts w:ascii="Arial" w:hAnsi="Arial" w:cs="Arial"/>
                <w:b/>
                <w:bCs/>
                <w:color w:val="000000" w:themeColor="text1"/>
                <w:sz w:val="20"/>
                <w:szCs w:val="20"/>
                <w:lang w:val="en-GB"/>
              </w:rPr>
              <w:tab/>
              <w:t xml:space="preserve">Proposed Position </w:t>
            </w:r>
            <w:r w:rsidRPr="00AD3660">
              <w:rPr>
                <w:rFonts w:ascii="Arial" w:hAnsi="Arial" w:cs="Arial"/>
                <w:color w:val="000000" w:themeColor="text1"/>
                <w:sz w:val="20"/>
                <w:szCs w:val="20"/>
                <w:lang w:val="en-GB"/>
              </w:rPr>
              <w:t>(tick the relevant box)</w:t>
            </w:r>
          </w:p>
        </w:tc>
      </w:tr>
      <w:tr w:rsidR="00BA4876" w:rsidRPr="00AD3660" w14:paraId="1ED9E89D" w14:textId="77777777" w:rsidTr="00853FFF">
        <w:tc>
          <w:tcPr>
            <w:tcW w:w="4400" w:type="dxa"/>
            <w:gridSpan w:val="5"/>
          </w:tcPr>
          <w:p w14:paraId="15BF2FC9" w14:textId="77777777" w:rsidR="00BA4876" w:rsidRPr="00AD3660" w:rsidRDefault="00BA4876" w:rsidP="0082617C">
            <w:pPr>
              <w:numPr>
                <w:ilvl w:val="0"/>
                <w:numId w:val="7"/>
              </w:numPr>
              <w:spacing w:before="120" w:after="120"/>
              <w:rPr>
                <w:rFonts w:ascii="Arial" w:hAnsi="Arial" w:cs="Arial"/>
                <w:color w:val="000000" w:themeColor="text1"/>
                <w:sz w:val="20"/>
                <w:szCs w:val="20"/>
                <w:lang w:val="en-GB"/>
              </w:rPr>
            </w:pPr>
            <w:r w:rsidRPr="00AD3660">
              <w:rPr>
                <w:rFonts w:ascii="Arial" w:hAnsi="Arial" w:cs="Arial"/>
                <w:color w:val="000000" w:themeColor="text1"/>
                <w:sz w:val="20"/>
                <w:szCs w:val="20"/>
                <w:lang w:val="en-GB"/>
              </w:rPr>
              <w:t>Contract Supervisor</w:t>
            </w:r>
          </w:p>
        </w:tc>
        <w:tc>
          <w:tcPr>
            <w:tcW w:w="4449" w:type="dxa"/>
            <w:gridSpan w:val="3"/>
          </w:tcPr>
          <w:p w14:paraId="6298E6C4" w14:textId="77777777" w:rsidR="00BA4876" w:rsidRPr="00AD3660" w:rsidRDefault="00BA4876" w:rsidP="0082617C">
            <w:pPr>
              <w:numPr>
                <w:ilvl w:val="0"/>
                <w:numId w:val="7"/>
              </w:numPr>
              <w:spacing w:before="120" w:after="120"/>
              <w:rPr>
                <w:rFonts w:ascii="Arial" w:hAnsi="Arial" w:cs="Arial"/>
                <w:color w:val="000000" w:themeColor="text1"/>
                <w:sz w:val="20"/>
                <w:szCs w:val="20"/>
                <w:lang w:val="en-GB"/>
              </w:rPr>
            </w:pPr>
            <w:r w:rsidRPr="00AD3660">
              <w:rPr>
                <w:rFonts w:ascii="Arial" w:hAnsi="Arial" w:cs="Arial"/>
                <w:color w:val="000000" w:themeColor="text1"/>
                <w:sz w:val="20"/>
                <w:szCs w:val="20"/>
                <w:lang w:val="en-GB"/>
              </w:rPr>
              <w:t>Key Personnel</w:t>
            </w:r>
          </w:p>
        </w:tc>
      </w:tr>
      <w:tr w:rsidR="00BA4876" w:rsidRPr="00AD3660" w14:paraId="0A334288" w14:textId="77777777" w:rsidTr="00853FFF">
        <w:tc>
          <w:tcPr>
            <w:tcW w:w="8849" w:type="dxa"/>
            <w:gridSpan w:val="8"/>
            <w:shd w:val="clear" w:color="auto" w:fill="C0C0C0"/>
          </w:tcPr>
          <w:p w14:paraId="28BD88BB" w14:textId="77777777" w:rsidR="00BA4876" w:rsidRPr="00AD3660" w:rsidRDefault="00BA4876" w:rsidP="00853FFF">
            <w:pPr>
              <w:spacing w:before="120" w:after="120"/>
              <w:rPr>
                <w:rFonts w:ascii="Arial" w:hAnsi="Arial" w:cs="Arial"/>
                <w:b/>
                <w:bCs/>
                <w:color w:val="000000" w:themeColor="text1"/>
                <w:sz w:val="20"/>
                <w:szCs w:val="20"/>
                <w:lang w:val="en-GB"/>
              </w:rPr>
            </w:pPr>
            <w:r w:rsidRPr="00AD3660">
              <w:rPr>
                <w:rFonts w:ascii="Arial" w:hAnsi="Arial" w:cs="Arial"/>
                <w:b/>
                <w:bCs/>
                <w:color w:val="000000" w:themeColor="text1"/>
                <w:sz w:val="20"/>
                <w:szCs w:val="20"/>
                <w:lang w:val="en-GB"/>
              </w:rPr>
              <w:t>B.</w:t>
            </w:r>
            <w:r w:rsidRPr="00AD3660">
              <w:rPr>
                <w:rFonts w:ascii="Arial" w:hAnsi="Arial" w:cs="Arial"/>
                <w:b/>
                <w:bCs/>
                <w:color w:val="000000" w:themeColor="text1"/>
                <w:sz w:val="20"/>
                <w:szCs w:val="20"/>
                <w:lang w:val="en-GB"/>
              </w:rPr>
              <w:tab/>
              <w:t>Personal Data</w:t>
            </w:r>
          </w:p>
        </w:tc>
      </w:tr>
      <w:tr w:rsidR="00BA4876" w:rsidRPr="00AD3660" w14:paraId="2294645A" w14:textId="77777777" w:rsidTr="00853FFF">
        <w:trPr>
          <w:trHeight w:val="458"/>
        </w:trPr>
        <w:tc>
          <w:tcPr>
            <w:tcW w:w="4400" w:type="dxa"/>
            <w:gridSpan w:val="5"/>
          </w:tcPr>
          <w:p w14:paraId="6B8C11A7" w14:textId="77777777" w:rsidR="00BA4876" w:rsidRPr="00AD3660" w:rsidRDefault="00BA4876" w:rsidP="00853FFF">
            <w:pPr>
              <w:spacing w:before="120" w:after="120"/>
              <w:rPr>
                <w:rFonts w:ascii="Arial" w:hAnsi="Arial" w:cs="Arial"/>
                <w:color w:val="000000" w:themeColor="text1"/>
                <w:sz w:val="20"/>
                <w:szCs w:val="20"/>
                <w:lang w:val="en-GB"/>
              </w:rPr>
            </w:pPr>
            <w:r w:rsidRPr="00AD3660">
              <w:rPr>
                <w:rFonts w:ascii="Arial" w:hAnsi="Arial" w:cs="Arial"/>
                <w:color w:val="000000" w:themeColor="text1"/>
                <w:sz w:val="20"/>
                <w:szCs w:val="20"/>
                <w:lang w:val="en-GB"/>
              </w:rPr>
              <w:t>Name:</w:t>
            </w:r>
          </w:p>
        </w:tc>
        <w:tc>
          <w:tcPr>
            <w:tcW w:w="4449" w:type="dxa"/>
            <w:gridSpan w:val="3"/>
          </w:tcPr>
          <w:p w14:paraId="778E20FC" w14:textId="77777777" w:rsidR="00BA4876" w:rsidRPr="00AD3660" w:rsidRDefault="00BA4876" w:rsidP="00853FFF">
            <w:pPr>
              <w:spacing w:before="120" w:after="120"/>
              <w:rPr>
                <w:rFonts w:ascii="Arial" w:hAnsi="Arial" w:cs="Arial"/>
                <w:color w:val="000000" w:themeColor="text1"/>
                <w:sz w:val="20"/>
                <w:szCs w:val="20"/>
                <w:lang w:val="en-GB"/>
              </w:rPr>
            </w:pPr>
          </w:p>
        </w:tc>
      </w:tr>
      <w:tr w:rsidR="00BA4876" w:rsidRPr="00AD3660" w14:paraId="30EA19DD" w14:textId="77777777" w:rsidTr="00853FFF">
        <w:trPr>
          <w:trHeight w:val="332"/>
        </w:trPr>
        <w:tc>
          <w:tcPr>
            <w:tcW w:w="4400" w:type="dxa"/>
            <w:gridSpan w:val="5"/>
          </w:tcPr>
          <w:p w14:paraId="31DA8D77" w14:textId="77777777" w:rsidR="00BA4876" w:rsidRPr="00AD3660" w:rsidRDefault="00BA4876" w:rsidP="00853FFF">
            <w:pPr>
              <w:spacing w:before="120" w:after="120"/>
              <w:rPr>
                <w:rFonts w:ascii="Arial" w:hAnsi="Arial" w:cs="Arial"/>
                <w:color w:val="000000" w:themeColor="text1"/>
                <w:sz w:val="20"/>
                <w:szCs w:val="20"/>
                <w:lang w:val="en-GB"/>
              </w:rPr>
            </w:pPr>
            <w:r w:rsidRPr="00AD3660">
              <w:rPr>
                <w:rFonts w:ascii="Arial" w:hAnsi="Arial" w:cs="Arial"/>
                <w:color w:val="000000" w:themeColor="text1"/>
                <w:sz w:val="20"/>
                <w:szCs w:val="20"/>
                <w:lang w:val="en-GB"/>
              </w:rPr>
              <w:t>Date of Birth:</w:t>
            </w:r>
          </w:p>
        </w:tc>
        <w:tc>
          <w:tcPr>
            <w:tcW w:w="4449" w:type="dxa"/>
            <w:gridSpan w:val="3"/>
          </w:tcPr>
          <w:p w14:paraId="2871CD9F" w14:textId="77777777" w:rsidR="00BA4876" w:rsidRPr="00AD3660" w:rsidRDefault="00BA4876" w:rsidP="00853FFF">
            <w:pPr>
              <w:spacing w:before="120" w:after="120"/>
              <w:rPr>
                <w:rFonts w:ascii="Arial" w:hAnsi="Arial" w:cs="Arial"/>
                <w:color w:val="000000" w:themeColor="text1"/>
                <w:sz w:val="20"/>
                <w:szCs w:val="20"/>
                <w:lang w:val="en-GB"/>
              </w:rPr>
            </w:pPr>
          </w:p>
        </w:tc>
      </w:tr>
      <w:tr w:rsidR="00BA4876" w:rsidRPr="00AD3660" w14:paraId="11290A24" w14:textId="77777777" w:rsidTr="00853FFF">
        <w:trPr>
          <w:trHeight w:val="395"/>
        </w:trPr>
        <w:tc>
          <w:tcPr>
            <w:tcW w:w="4400" w:type="dxa"/>
            <w:gridSpan w:val="5"/>
          </w:tcPr>
          <w:p w14:paraId="1FEF099B" w14:textId="77777777" w:rsidR="00BA4876" w:rsidRPr="00AD3660" w:rsidRDefault="00BA4876" w:rsidP="00853FFF">
            <w:pPr>
              <w:spacing w:before="120" w:after="120"/>
              <w:rPr>
                <w:rFonts w:ascii="Arial" w:hAnsi="Arial" w:cs="Arial"/>
                <w:color w:val="000000" w:themeColor="text1"/>
                <w:sz w:val="20"/>
                <w:szCs w:val="20"/>
                <w:lang w:val="en-GB"/>
              </w:rPr>
            </w:pPr>
            <w:r w:rsidRPr="00AD3660">
              <w:rPr>
                <w:rFonts w:ascii="Arial" w:hAnsi="Arial" w:cs="Arial"/>
                <w:color w:val="000000" w:themeColor="text1"/>
                <w:sz w:val="20"/>
                <w:szCs w:val="20"/>
                <w:lang w:val="en-GB"/>
              </w:rPr>
              <w:t>Years works experience:</w:t>
            </w:r>
          </w:p>
        </w:tc>
        <w:tc>
          <w:tcPr>
            <w:tcW w:w="4449" w:type="dxa"/>
            <w:gridSpan w:val="3"/>
          </w:tcPr>
          <w:p w14:paraId="30503C60" w14:textId="77777777" w:rsidR="00BA4876" w:rsidRPr="00AD3660" w:rsidRDefault="00BA4876" w:rsidP="00853FFF">
            <w:pPr>
              <w:spacing w:before="120" w:after="120"/>
              <w:rPr>
                <w:rFonts w:ascii="Arial" w:hAnsi="Arial" w:cs="Arial"/>
                <w:color w:val="000000" w:themeColor="text1"/>
                <w:sz w:val="20"/>
                <w:szCs w:val="20"/>
                <w:lang w:val="en-GB"/>
              </w:rPr>
            </w:pPr>
          </w:p>
        </w:tc>
      </w:tr>
      <w:tr w:rsidR="00BA4876" w:rsidRPr="00AD3660" w14:paraId="3C485307" w14:textId="77777777" w:rsidTr="00853FFF">
        <w:trPr>
          <w:trHeight w:val="458"/>
        </w:trPr>
        <w:tc>
          <w:tcPr>
            <w:tcW w:w="4400" w:type="dxa"/>
            <w:gridSpan w:val="5"/>
          </w:tcPr>
          <w:p w14:paraId="6E76C3B1" w14:textId="77777777" w:rsidR="00BA4876" w:rsidRPr="00AD3660" w:rsidRDefault="00BA4876" w:rsidP="00853FFF">
            <w:pPr>
              <w:spacing w:before="120" w:after="120"/>
              <w:rPr>
                <w:rFonts w:ascii="Arial" w:hAnsi="Arial" w:cs="Arial"/>
                <w:color w:val="000000" w:themeColor="text1"/>
                <w:sz w:val="20"/>
                <w:szCs w:val="20"/>
                <w:lang w:val="en-GB"/>
              </w:rPr>
            </w:pPr>
            <w:r w:rsidRPr="00AD3660">
              <w:rPr>
                <w:rFonts w:ascii="Arial" w:hAnsi="Arial" w:cs="Arial"/>
                <w:color w:val="000000" w:themeColor="text1"/>
                <w:sz w:val="20"/>
                <w:szCs w:val="20"/>
                <w:lang w:val="en-GB"/>
              </w:rPr>
              <w:t>National ID Number, if any:</w:t>
            </w:r>
          </w:p>
        </w:tc>
        <w:tc>
          <w:tcPr>
            <w:tcW w:w="4449" w:type="dxa"/>
            <w:gridSpan w:val="3"/>
          </w:tcPr>
          <w:p w14:paraId="5D3E5B7B" w14:textId="77777777" w:rsidR="00BA4876" w:rsidRPr="00AD3660" w:rsidRDefault="00BA4876" w:rsidP="00853FFF">
            <w:pPr>
              <w:spacing w:before="120" w:after="120"/>
              <w:rPr>
                <w:rFonts w:ascii="Arial" w:hAnsi="Arial" w:cs="Arial"/>
                <w:color w:val="000000" w:themeColor="text1"/>
                <w:sz w:val="20"/>
                <w:szCs w:val="20"/>
                <w:lang w:val="en-GB"/>
              </w:rPr>
            </w:pPr>
          </w:p>
        </w:tc>
      </w:tr>
      <w:tr w:rsidR="00BA4876" w:rsidRPr="00AD3660" w14:paraId="2D86D50E" w14:textId="77777777" w:rsidTr="00853FFF">
        <w:trPr>
          <w:trHeight w:val="500"/>
        </w:trPr>
        <w:tc>
          <w:tcPr>
            <w:tcW w:w="4400" w:type="dxa"/>
            <w:gridSpan w:val="5"/>
          </w:tcPr>
          <w:p w14:paraId="3DA6091D" w14:textId="77777777" w:rsidR="00BA4876" w:rsidRPr="00AD3660" w:rsidRDefault="00BA4876" w:rsidP="00853FFF">
            <w:pPr>
              <w:spacing w:before="120" w:after="120"/>
              <w:rPr>
                <w:rFonts w:ascii="Arial" w:hAnsi="Arial" w:cs="Arial"/>
                <w:color w:val="000000" w:themeColor="text1"/>
                <w:sz w:val="20"/>
                <w:szCs w:val="20"/>
                <w:lang w:val="en-GB"/>
              </w:rPr>
            </w:pPr>
            <w:r w:rsidRPr="00AD3660">
              <w:rPr>
                <w:rFonts w:ascii="Arial" w:hAnsi="Arial" w:cs="Arial"/>
                <w:color w:val="000000" w:themeColor="text1"/>
                <w:sz w:val="20"/>
                <w:szCs w:val="20"/>
                <w:lang w:val="en-GB"/>
              </w:rPr>
              <w:t>Years of Employment with the Tenderer:</w:t>
            </w:r>
          </w:p>
        </w:tc>
        <w:tc>
          <w:tcPr>
            <w:tcW w:w="4449" w:type="dxa"/>
            <w:gridSpan w:val="3"/>
          </w:tcPr>
          <w:p w14:paraId="25B861A6" w14:textId="77777777" w:rsidR="00BA4876" w:rsidRPr="00AD3660" w:rsidRDefault="00BA4876" w:rsidP="00853FFF">
            <w:pPr>
              <w:spacing w:before="120" w:after="120"/>
              <w:rPr>
                <w:rFonts w:ascii="Arial" w:hAnsi="Arial" w:cs="Arial"/>
                <w:color w:val="000000" w:themeColor="text1"/>
                <w:sz w:val="20"/>
                <w:szCs w:val="20"/>
                <w:lang w:val="en-GB"/>
              </w:rPr>
            </w:pPr>
          </w:p>
        </w:tc>
      </w:tr>
      <w:tr w:rsidR="00BA4876" w:rsidRPr="00AD3660" w14:paraId="3DC16B11" w14:textId="77777777" w:rsidTr="00853FFF">
        <w:tc>
          <w:tcPr>
            <w:tcW w:w="4400" w:type="dxa"/>
            <w:gridSpan w:val="5"/>
            <w:tcBorders>
              <w:bottom w:val="single" w:sz="4" w:space="0" w:color="auto"/>
            </w:tcBorders>
          </w:tcPr>
          <w:p w14:paraId="28A832F5" w14:textId="77777777" w:rsidR="00BA4876" w:rsidRPr="00AD3660" w:rsidRDefault="00BA4876" w:rsidP="00853FFF">
            <w:pPr>
              <w:spacing w:before="120" w:after="120"/>
              <w:rPr>
                <w:rFonts w:ascii="Arial" w:hAnsi="Arial" w:cs="Arial"/>
                <w:color w:val="000000" w:themeColor="text1"/>
                <w:sz w:val="20"/>
                <w:szCs w:val="20"/>
                <w:lang w:val="en-GB"/>
              </w:rPr>
            </w:pPr>
            <w:r w:rsidRPr="00AD3660">
              <w:rPr>
                <w:rFonts w:ascii="Arial" w:hAnsi="Arial" w:cs="Arial"/>
                <w:color w:val="000000" w:themeColor="text1"/>
                <w:sz w:val="20"/>
                <w:szCs w:val="20"/>
                <w:lang w:val="en-GB"/>
              </w:rPr>
              <w:t>Professional Qualifications:</w:t>
            </w:r>
          </w:p>
        </w:tc>
        <w:tc>
          <w:tcPr>
            <w:tcW w:w="4449" w:type="dxa"/>
            <w:gridSpan w:val="3"/>
            <w:tcBorders>
              <w:bottom w:val="single" w:sz="4" w:space="0" w:color="auto"/>
            </w:tcBorders>
          </w:tcPr>
          <w:p w14:paraId="57B7B5AC" w14:textId="77777777" w:rsidR="00BA4876" w:rsidRPr="00AD3660" w:rsidRDefault="00BA4876" w:rsidP="00853FFF">
            <w:pPr>
              <w:spacing w:before="120" w:after="120"/>
              <w:rPr>
                <w:rFonts w:ascii="Arial" w:hAnsi="Arial" w:cs="Arial"/>
                <w:color w:val="000000" w:themeColor="text1"/>
                <w:sz w:val="20"/>
                <w:szCs w:val="20"/>
                <w:lang w:val="en-GB"/>
              </w:rPr>
            </w:pPr>
          </w:p>
        </w:tc>
      </w:tr>
      <w:tr w:rsidR="00BA4876" w:rsidRPr="00AD3660" w14:paraId="533303D4" w14:textId="77777777" w:rsidTr="00853FFF">
        <w:tc>
          <w:tcPr>
            <w:tcW w:w="8849" w:type="dxa"/>
            <w:gridSpan w:val="8"/>
            <w:shd w:val="clear" w:color="auto" w:fill="C0C0C0"/>
          </w:tcPr>
          <w:p w14:paraId="40352E03" w14:textId="77777777" w:rsidR="00BA4876" w:rsidRPr="00AD3660" w:rsidRDefault="00BA4876" w:rsidP="00853FFF">
            <w:pPr>
              <w:spacing w:before="120" w:after="120"/>
              <w:rPr>
                <w:rFonts w:ascii="Arial" w:hAnsi="Arial" w:cs="Arial"/>
                <w:i/>
                <w:iCs/>
                <w:color w:val="000000" w:themeColor="text1"/>
                <w:sz w:val="20"/>
                <w:szCs w:val="20"/>
                <w:lang w:val="en-GB"/>
              </w:rPr>
            </w:pPr>
            <w:r w:rsidRPr="00AD3660">
              <w:rPr>
                <w:rFonts w:ascii="Arial" w:hAnsi="Arial" w:cs="Arial"/>
                <w:b/>
                <w:bCs/>
                <w:color w:val="000000" w:themeColor="text1"/>
                <w:sz w:val="20"/>
                <w:szCs w:val="20"/>
                <w:lang w:val="en-GB"/>
              </w:rPr>
              <w:t>C.</w:t>
            </w:r>
            <w:r w:rsidRPr="00AD3660">
              <w:rPr>
                <w:rFonts w:ascii="Arial" w:hAnsi="Arial" w:cs="Arial"/>
                <w:b/>
                <w:bCs/>
                <w:color w:val="000000" w:themeColor="text1"/>
                <w:sz w:val="20"/>
                <w:szCs w:val="20"/>
                <w:lang w:val="en-GB"/>
              </w:rPr>
              <w:tab/>
              <w:t xml:space="preserve">Present Employment </w:t>
            </w:r>
            <w:r w:rsidRPr="00AD3660">
              <w:rPr>
                <w:rFonts w:ascii="Arial" w:hAnsi="Arial" w:cs="Arial"/>
                <w:i/>
                <w:iCs/>
                <w:color w:val="000000" w:themeColor="text1"/>
                <w:sz w:val="20"/>
                <w:szCs w:val="20"/>
                <w:lang w:val="en-GB"/>
              </w:rPr>
              <w:t>[to be completed only if not employed by the Tenderer]</w:t>
            </w:r>
          </w:p>
        </w:tc>
      </w:tr>
      <w:tr w:rsidR="00BA4876" w:rsidRPr="00AD3660" w14:paraId="0A33FCAF" w14:textId="77777777" w:rsidTr="00853FFF">
        <w:tc>
          <w:tcPr>
            <w:tcW w:w="3434" w:type="dxa"/>
            <w:gridSpan w:val="4"/>
          </w:tcPr>
          <w:p w14:paraId="6726B494" w14:textId="77777777" w:rsidR="00BA4876" w:rsidRPr="00AD3660" w:rsidRDefault="00BA4876" w:rsidP="00853FFF">
            <w:pPr>
              <w:spacing w:before="120" w:after="120"/>
              <w:rPr>
                <w:rFonts w:ascii="Arial" w:hAnsi="Arial" w:cs="Arial"/>
                <w:i/>
                <w:iCs/>
                <w:color w:val="000000" w:themeColor="text1"/>
                <w:sz w:val="20"/>
                <w:szCs w:val="20"/>
                <w:lang w:val="en-GB"/>
              </w:rPr>
            </w:pPr>
            <w:r w:rsidRPr="00AD3660">
              <w:rPr>
                <w:rFonts w:ascii="Arial" w:hAnsi="Arial" w:cs="Arial"/>
                <w:color w:val="000000" w:themeColor="text1"/>
                <w:sz w:val="20"/>
                <w:szCs w:val="20"/>
                <w:lang w:val="en-GB"/>
              </w:rPr>
              <w:t>Name of the Employer:</w:t>
            </w:r>
          </w:p>
        </w:tc>
        <w:tc>
          <w:tcPr>
            <w:tcW w:w="5415" w:type="dxa"/>
            <w:gridSpan w:val="4"/>
          </w:tcPr>
          <w:p w14:paraId="52EA866E" w14:textId="77777777" w:rsidR="00BA4876" w:rsidRPr="00AD3660" w:rsidRDefault="00BA4876" w:rsidP="00853FFF">
            <w:pPr>
              <w:spacing w:before="120" w:after="120"/>
              <w:rPr>
                <w:rFonts w:ascii="Arial" w:hAnsi="Arial" w:cs="Arial"/>
                <w:i/>
                <w:iCs/>
                <w:color w:val="000000" w:themeColor="text1"/>
                <w:sz w:val="20"/>
                <w:szCs w:val="20"/>
                <w:lang w:val="en-GB"/>
              </w:rPr>
            </w:pPr>
          </w:p>
        </w:tc>
      </w:tr>
      <w:tr w:rsidR="00BA4876" w:rsidRPr="00AD3660" w14:paraId="30CEB358" w14:textId="77777777" w:rsidTr="00853FFF">
        <w:trPr>
          <w:trHeight w:val="557"/>
        </w:trPr>
        <w:tc>
          <w:tcPr>
            <w:tcW w:w="3434" w:type="dxa"/>
            <w:gridSpan w:val="4"/>
          </w:tcPr>
          <w:p w14:paraId="07718D6F" w14:textId="77777777" w:rsidR="00BA4876" w:rsidRPr="00AD3660" w:rsidRDefault="00BA4876" w:rsidP="00853FFF">
            <w:pPr>
              <w:spacing w:before="120" w:after="120"/>
              <w:rPr>
                <w:rFonts w:ascii="Arial" w:hAnsi="Arial" w:cs="Arial"/>
                <w:color w:val="000000" w:themeColor="text1"/>
                <w:sz w:val="20"/>
                <w:szCs w:val="20"/>
                <w:lang w:val="en-GB"/>
              </w:rPr>
            </w:pPr>
            <w:r w:rsidRPr="00AD3660">
              <w:rPr>
                <w:rFonts w:ascii="Arial" w:hAnsi="Arial" w:cs="Arial"/>
                <w:color w:val="000000" w:themeColor="text1"/>
                <w:sz w:val="20"/>
                <w:szCs w:val="20"/>
                <w:lang w:val="en-GB"/>
              </w:rPr>
              <w:t>Address of the Employer:</w:t>
            </w:r>
          </w:p>
        </w:tc>
        <w:tc>
          <w:tcPr>
            <w:tcW w:w="5415" w:type="dxa"/>
            <w:gridSpan w:val="4"/>
          </w:tcPr>
          <w:p w14:paraId="2A4B9638" w14:textId="77777777" w:rsidR="00BA4876" w:rsidRPr="00AD3660" w:rsidRDefault="00BA4876" w:rsidP="00853FFF">
            <w:pPr>
              <w:spacing w:before="120" w:after="120"/>
              <w:rPr>
                <w:rFonts w:ascii="Arial" w:hAnsi="Arial" w:cs="Arial"/>
                <w:color w:val="000000" w:themeColor="text1"/>
                <w:sz w:val="20"/>
                <w:szCs w:val="20"/>
                <w:lang w:val="en-GB"/>
              </w:rPr>
            </w:pPr>
          </w:p>
        </w:tc>
      </w:tr>
      <w:tr w:rsidR="00BA4876" w:rsidRPr="00AD3660" w14:paraId="16CBA898" w14:textId="77777777" w:rsidTr="00853FFF">
        <w:tc>
          <w:tcPr>
            <w:tcW w:w="3434" w:type="dxa"/>
            <w:gridSpan w:val="4"/>
          </w:tcPr>
          <w:p w14:paraId="04C2F803" w14:textId="77777777" w:rsidR="00BA4876" w:rsidRPr="00AD3660" w:rsidRDefault="00BA4876" w:rsidP="00853FFF">
            <w:pPr>
              <w:spacing w:before="120" w:after="120"/>
              <w:rPr>
                <w:rFonts w:ascii="Arial" w:hAnsi="Arial" w:cs="Arial"/>
                <w:color w:val="000000" w:themeColor="text1"/>
                <w:sz w:val="20"/>
                <w:szCs w:val="20"/>
                <w:lang w:val="en-GB"/>
              </w:rPr>
            </w:pPr>
            <w:r w:rsidRPr="00AD3660">
              <w:rPr>
                <w:rFonts w:ascii="Arial" w:hAnsi="Arial" w:cs="Arial"/>
                <w:color w:val="000000" w:themeColor="text1"/>
                <w:sz w:val="20"/>
                <w:szCs w:val="20"/>
                <w:lang w:val="en-GB"/>
              </w:rPr>
              <w:t>Present Job Title:</w:t>
            </w:r>
          </w:p>
        </w:tc>
        <w:tc>
          <w:tcPr>
            <w:tcW w:w="5415" w:type="dxa"/>
            <w:gridSpan w:val="4"/>
          </w:tcPr>
          <w:p w14:paraId="46B131AE" w14:textId="77777777" w:rsidR="00BA4876" w:rsidRPr="00AD3660" w:rsidRDefault="00BA4876" w:rsidP="00853FFF">
            <w:pPr>
              <w:spacing w:before="120" w:after="120"/>
              <w:rPr>
                <w:rFonts w:ascii="Arial" w:hAnsi="Arial" w:cs="Arial"/>
                <w:color w:val="000000" w:themeColor="text1"/>
                <w:sz w:val="20"/>
                <w:szCs w:val="20"/>
                <w:lang w:val="en-GB"/>
              </w:rPr>
            </w:pPr>
          </w:p>
        </w:tc>
      </w:tr>
      <w:tr w:rsidR="00BA4876" w:rsidRPr="00AD3660" w14:paraId="65C4069C" w14:textId="77777777" w:rsidTr="00853FFF">
        <w:tc>
          <w:tcPr>
            <w:tcW w:w="3434" w:type="dxa"/>
            <w:gridSpan w:val="4"/>
          </w:tcPr>
          <w:p w14:paraId="1E0F9488" w14:textId="77777777" w:rsidR="00BA4876" w:rsidRPr="00AD3660" w:rsidRDefault="00BA4876" w:rsidP="00853FFF">
            <w:pPr>
              <w:spacing w:before="120" w:after="120"/>
              <w:rPr>
                <w:rFonts w:ascii="Arial" w:hAnsi="Arial" w:cs="Arial"/>
                <w:color w:val="000000" w:themeColor="text1"/>
                <w:sz w:val="20"/>
                <w:szCs w:val="20"/>
                <w:lang w:val="en-GB"/>
              </w:rPr>
            </w:pPr>
            <w:r w:rsidRPr="00AD3660">
              <w:rPr>
                <w:rFonts w:ascii="Arial" w:hAnsi="Arial" w:cs="Arial"/>
                <w:color w:val="000000" w:themeColor="text1"/>
                <w:sz w:val="20"/>
                <w:szCs w:val="20"/>
                <w:lang w:val="en-GB"/>
              </w:rPr>
              <w:t>Years with the present Employer:</w:t>
            </w:r>
          </w:p>
        </w:tc>
        <w:tc>
          <w:tcPr>
            <w:tcW w:w="5415" w:type="dxa"/>
            <w:gridSpan w:val="4"/>
          </w:tcPr>
          <w:p w14:paraId="56C1D98E" w14:textId="77777777" w:rsidR="00BA4876" w:rsidRPr="00AD3660" w:rsidRDefault="00BA4876" w:rsidP="00853FFF">
            <w:pPr>
              <w:spacing w:before="120" w:after="120"/>
              <w:rPr>
                <w:rFonts w:ascii="Arial" w:hAnsi="Arial" w:cs="Arial"/>
                <w:color w:val="000000" w:themeColor="text1"/>
                <w:sz w:val="20"/>
                <w:szCs w:val="20"/>
                <w:lang w:val="en-GB"/>
              </w:rPr>
            </w:pPr>
          </w:p>
        </w:tc>
      </w:tr>
      <w:tr w:rsidR="00BA4876" w:rsidRPr="00AD3660" w14:paraId="614C1063" w14:textId="77777777" w:rsidTr="00853FFF">
        <w:trPr>
          <w:trHeight w:val="467"/>
        </w:trPr>
        <w:tc>
          <w:tcPr>
            <w:tcW w:w="3434" w:type="dxa"/>
            <w:gridSpan w:val="4"/>
          </w:tcPr>
          <w:p w14:paraId="2C3E6956" w14:textId="77777777" w:rsidR="00BA4876" w:rsidRPr="00AD3660" w:rsidRDefault="00BA4876" w:rsidP="00853FFF">
            <w:pPr>
              <w:spacing w:before="120" w:after="120"/>
              <w:rPr>
                <w:rFonts w:ascii="Arial" w:hAnsi="Arial" w:cs="Arial"/>
                <w:color w:val="000000" w:themeColor="text1"/>
                <w:sz w:val="20"/>
                <w:szCs w:val="20"/>
                <w:lang w:val="en-GB"/>
              </w:rPr>
            </w:pPr>
            <w:r w:rsidRPr="00AD3660">
              <w:rPr>
                <w:rFonts w:ascii="Arial" w:hAnsi="Arial" w:cs="Arial"/>
                <w:color w:val="000000" w:themeColor="text1"/>
                <w:sz w:val="20"/>
                <w:szCs w:val="20"/>
                <w:lang w:val="en-GB"/>
              </w:rPr>
              <w:t>Tel No:</w:t>
            </w:r>
          </w:p>
        </w:tc>
        <w:tc>
          <w:tcPr>
            <w:tcW w:w="2505" w:type="dxa"/>
            <w:gridSpan w:val="3"/>
          </w:tcPr>
          <w:p w14:paraId="715BD9D6" w14:textId="77777777" w:rsidR="00BA4876" w:rsidRPr="00AD3660" w:rsidRDefault="00BA4876" w:rsidP="00853FFF">
            <w:pPr>
              <w:spacing w:before="120" w:after="120"/>
              <w:rPr>
                <w:rFonts w:ascii="Arial" w:hAnsi="Arial" w:cs="Arial"/>
                <w:color w:val="000000" w:themeColor="text1"/>
                <w:sz w:val="20"/>
                <w:szCs w:val="20"/>
                <w:lang w:val="en-GB"/>
              </w:rPr>
            </w:pPr>
            <w:r w:rsidRPr="00AD3660">
              <w:rPr>
                <w:rFonts w:ascii="Arial" w:hAnsi="Arial" w:cs="Arial"/>
                <w:color w:val="000000" w:themeColor="text1"/>
                <w:sz w:val="20"/>
                <w:szCs w:val="20"/>
                <w:lang w:val="en-GB"/>
              </w:rPr>
              <w:t>Fax No:</w:t>
            </w:r>
          </w:p>
        </w:tc>
        <w:tc>
          <w:tcPr>
            <w:tcW w:w="2910" w:type="dxa"/>
          </w:tcPr>
          <w:p w14:paraId="6BC0DF86" w14:textId="77777777" w:rsidR="00BA4876" w:rsidRPr="00AD3660" w:rsidRDefault="00BA4876" w:rsidP="00853FFF">
            <w:pPr>
              <w:spacing w:before="120" w:after="120"/>
              <w:rPr>
                <w:rFonts w:ascii="Arial" w:hAnsi="Arial" w:cs="Arial"/>
                <w:color w:val="000000" w:themeColor="text1"/>
                <w:sz w:val="20"/>
                <w:szCs w:val="20"/>
                <w:lang w:val="en-GB"/>
              </w:rPr>
            </w:pPr>
            <w:r w:rsidRPr="00AD3660">
              <w:rPr>
                <w:rFonts w:ascii="Arial" w:hAnsi="Arial" w:cs="Arial"/>
                <w:color w:val="000000" w:themeColor="text1"/>
                <w:sz w:val="20"/>
                <w:szCs w:val="20"/>
                <w:lang w:val="en-GB"/>
              </w:rPr>
              <w:t>e-mail address:</w:t>
            </w:r>
          </w:p>
        </w:tc>
      </w:tr>
      <w:tr w:rsidR="00BA4876" w:rsidRPr="00AD3660" w14:paraId="1054AA20" w14:textId="77777777" w:rsidTr="00853FFF">
        <w:trPr>
          <w:trHeight w:val="530"/>
        </w:trPr>
        <w:tc>
          <w:tcPr>
            <w:tcW w:w="8849" w:type="dxa"/>
            <w:gridSpan w:val="8"/>
            <w:tcBorders>
              <w:bottom w:val="single" w:sz="4" w:space="0" w:color="auto"/>
            </w:tcBorders>
          </w:tcPr>
          <w:p w14:paraId="3E1D97C8" w14:textId="77777777" w:rsidR="00BA4876" w:rsidRPr="00AD3660" w:rsidRDefault="00BA4876" w:rsidP="00853FFF">
            <w:pPr>
              <w:spacing w:before="120" w:after="120"/>
              <w:rPr>
                <w:rFonts w:ascii="Arial" w:hAnsi="Arial" w:cs="Arial"/>
                <w:color w:val="000000" w:themeColor="text1"/>
                <w:sz w:val="20"/>
                <w:szCs w:val="20"/>
                <w:lang w:val="en-GB"/>
              </w:rPr>
            </w:pPr>
            <w:r w:rsidRPr="00AD3660">
              <w:rPr>
                <w:rFonts w:ascii="Arial" w:hAnsi="Arial" w:cs="Arial"/>
                <w:color w:val="000000" w:themeColor="text1"/>
                <w:sz w:val="20"/>
                <w:szCs w:val="20"/>
                <w:lang w:val="en-GB"/>
              </w:rPr>
              <w:t xml:space="preserve">Contact </w:t>
            </w:r>
            <w:r w:rsidRPr="00AD3660">
              <w:rPr>
                <w:rFonts w:ascii="Arial" w:hAnsi="Arial" w:cs="Arial"/>
                <w:i/>
                <w:iCs/>
                <w:color w:val="000000" w:themeColor="text1"/>
                <w:sz w:val="20"/>
                <w:szCs w:val="20"/>
                <w:lang w:val="en-GB"/>
              </w:rPr>
              <w:t>[manager/personnel officer]:</w:t>
            </w:r>
          </w:p>
        </w:tc>
      </w:tr>
      <w:tr w:rsidR="00BA4876" w:rsidRPr="00AD3660" w14:paraId="36C7EB82" w14:textId="77777777" w:rsidTr="00853FFF">
        <w:tc>
          <w:tcPr>
            <w:tcW w:w="8849" w:type="dxa"/>
            <w:gridSpan w:val="8"/>
            <w:shd w:val="clear" w:color="auto" w:fill="C0C0C0"/>
          </w:tcPr>
          <w:p w14:paraId="1B0F58A1" w14:textId="77777777" w:rsidR="00BA4876" w:rsidRPr="00AD3660" w:rsidRDefault="00BA4876" w:rsidP="00853FFF">
            <w:pPr>
              <w:spacing w:before="120" w:after="120"/>
              <w:jc w:val="both"/>
              <w:rPr>
                <w:rFonts w:ascii="Arial" w:hAnsi="Arial" w:cs="Arial"/>
                <w:b/>
                <w:bCs/>
                <w:color w:val="000000" w:themeColor="text1"/>
                <w:sz w:val="20"/>
                <w:szCs w:val="20"/>
                <w:lang w:val="en-GB"/>
              </w:rPr>
            </w:pPr>
            <w:r w:rsidRPr="00AD3660">
              <w:rPr>
                <w:rFonts w:ascii="Arial" w:hAnsi="Arial" w:cs="Arial"/>
                <w:b/>
                <w:bCs/>
                <w:color w:val="000000" w:themeColor="text1"/>
                <w:sz w:val="20"/>
                <w:szCs w:val="20"/>
                <w:lang w:val="en-GB"/>
              </w:rPr>
              <w:t>D.</w:t>
            </w:r>
            <w:r w:rsidRPr="00AD3660">
              <w:rPr>
                <w:rFonts w:ascii="Arial" w:hAnsi="Arial" w:cs="Arial"/>
                <w:b/>
                <w:bCs/>
                <w:color w:val="000000" w:themeColor="text1"/>
                <w:sz w:val="20"/>
                <w:szCs w:val="20"/>
                <w:lang w:val="en-GB"/>
              </w:rPr>
              <w:tab/>
              <w:t>Professional Experience (Not Applicable)</w:t>
            </w:r>
          </w:p>
        </w:tc>
      </w:tr>
      <w:tr w:rsidR="00BA4876" w:rsidRPr="00AD3660" w14:paraId="345E30C7" w14:textId="77777777" w:rsidTr="00853FFF">
        <w:tc>
          <w:tcPr>
            <w:tcW w:w="8849" w:type="dxa"/>
            <w:gridSpan w:val="8"/>
          </w:tcPr>
          <w:p w14:paraId="2EA2BDF5" w14:textId="77777777" w:rsidR="00BA4876" w:rsidRPr="00AD3660" w:rsidRDefault="00BA4876" w:rsidP="00853FFF">
            <w:pPr>
              <w:spacing w:before="120" w:after="120"/>
              <w:jc w:val="both"/>
              <w:rPr>
                <w:rFonts w:ascii="Arial" w:hAnsi="Arial" w:cs="Arial"/>
                <w:color w:val="000000" w:themeColor="text1"/>
                <w:sz w:val="20"/>
                <w:szCs w:val="20"/>
                <w:lang w:val="en-GB"/>
              </w:rPr>
            </w:pPr>
            <w:r w:rsidRPr="00AD3660">
              <w:rPr>
                <w:rFonts w:ascii="Arial" w:hAnsi="Arial" w:cs="Arial"/>
                <w:color w:val="000000" w:themeColor="text1"/>
                <w:sz w:val="20"/>
                <w:szCs w:val="20"/>
                <w:lang w:val="en-GB"/>
              </w:rPr>
              <w:t>Summarise professional experience over the last ten (</w:t>
            </w:r>
            <w:r w:rsidRPr="00AD3660">
              <w:rPr>
                <w:rFonts w:ascii="Arial" w:hAnsi="Arial" w:cs="Arial"/>
                <w:b/>
                <w:color w:val="000000" w:themeColor="text1"/>
                <w:sz w:val="20"/>
                <w:szCs w:val="20"/>
                <w:lang w:val="en-GB"/>
              </w:rPr>
              <w:t>10</w:t>
            </w:r>
            <w:r w:rsidRPr="00AD3660">
              <w:rPr>
                <w:rFonts w:ascii="Arial" w:hAnsi="Arial" w:cs="Arial"/>
                <w:color w:val="000000" w:themeColor="text1"/>
                <w:sz w:val="20"/>
                <w:szCs w:val="20"/>
                <w:lang w:val="en-GB"/>
              </w:rPr>
              <w:t>) years, in reverse chronological order. Indicate particular technical and managerial experience relevant to the project</w:t>
            </w:r>
          </w:p>
        </w:tc>
      </w:tr>
      <w:tr w:rsidR="00BA4876" w:rsidRPr="00AD3660" w14:paraId="7B8C824A" w14:textId="77777777" w:rsidTr="00853FFF">
        <w:tc>
          <w:tcPr>
            <w:tcW w:w="331" w:type="dxa"/>
          </w:tcPr>
          <w:p w14:paraId="1C8214CB" w14:textId="77777777" w:rsidR="00BA4876" w:rsidRPr="00AD3660" w:rsidRDefault="00BA4876" w:rsidP="00853FFF">
            <w:pPr>
              <w:spacing w:before="120" w:after="120"/>
              <w:rPr>
                <w:rFonts w:ascii="Arial" w:hAnsi="Arial" w:cs="Arial"/>
                <w:color w:val="000000" w:themeColor="text1"/>
                <w:sz w:val="20"/>
                <w:szCs w:val="20"/>
                <w:lang w:val="en-GB"/>
              </w:rPr>
            </w:pPr>
          </w:p>
        </w:tc>
        <w:tc>
          <w:tcPr>
            <w:tcW w:w="1390" w:type="dxa"/>
          </w:tcPr>
          <w:p w14:paraId="456462B3" w14:textId="77777777" w:rsidR="00BA4876" w:rsidRPr="00AD3660" w:rsidRDefault="00BA4876" w:rsidP="00853FFF">
            <w:pPr>
              <w:spacing w:before="120" w:after="120"/>
              <w:rPr>
                <w:rFonts w:ascii="Arial" w:hAnsi="Arial" w:cs="Arial"/>
                <w:color w:val="000000" w:themeColor="text1"/>
                <w:sz w:val="20"/>
                <w:szCs w:val="20"/>
                <w:lang w:val="en-GB"/>
              </w:rPr>
            </w:pPr>
            <w:r w:rsidRPr="00AD3660">
              <w:rPr>
                <w:rFonts w:ascii="Arial" w:hAnsi="Arial" w:cs="Arial"/>
                <w:color w:val="000000" w:themeColor="text1"/>
                <w:sz w:val="20"/>
                <w:szCs w:val="20"/>
                <w:lang w:val="en-GB"/>
              </w:rPr>
              <w:t>From</w:t>
            </w:r>
          </w:p>
        </w:tc>
        <w:tc>
          <w:tcPr>
            <w:tcW w:w="823" w:type="dxa"/>
          </w:tcPr>
          <w:p w14:paraId="372B3449" w14:textId="77777777" w:rsidR="00BA4876" w:rsidRPr="00AD3660" w:rsidRDefault="00BA4876" w:rsidP="00853FFF">
            <w:pPr>
              <w:spacing w:before="120" w:after="120"/>
              <w:rPr>
                <w:rFonts w:ascii="Arial" w:hAnsi="Arial" w:cs="Arial"/>
                <w:color w:val="000000" w:themeColor="text1"/>
                <w:sz w:val="20"/>
                <w:szCs w:val="20"/>
                <w:lang w:val="en-GB"/>
              </w:rPr>
            </w:pPr>
            <w:r w:rsidRPr="00AD3660">
              <w:rPr>
                <w:rFonts w:ascii="Arial" w:hAnsi="Arial" w:cs="Arial"/>
                <w:color w:val="000000" w:themeColor="text1"/>
                <w:sz w:val="20"/>
                <w:szCs w:val="20"/>
                <w:lang w:val="en-GB"/>
              </w:rPr>
              <w:t>To</w:t>
            </w:r>
          </w:p>
        </w:tc>
        <w:tc>
          <w:tcPr>
            <w:tcW w:w="6305" w:type="dxa"/>
            <w:gridSpan w:val="5"/>
          </w:tcPr>
          <w:p w14:paraId="0F81A465" w14:textId="77777777" w:rsidR="00BA4876" w:rsidRPr="00AD3660" w:rsidRDefault="00BA4876" w:rsidP="00853FFF">
            <w:pPr>
              <w:spacing w:before="120" w:after="120"/>
              <w:rPr>
                <w:rFonts w:ascii="Arial" w:hAnsi="Arial" w:cs="Arial"/>
                <w:color w:val="000000" w:themeColor="text1"/>
                <w:sz w:val="20"/>
                <w:szCs w:val="20"/>
                <w:lang w:val="en-GB"/>
              </w:rPr>
            </w:pPr>
            <w:r w:rsidRPr="00AD3660">
              <w:rPr>
                <w:rFonts w:ascii="Arial" w:hAnsi="Arial" w:cs="Arial"/>
                <w:color w:val="000000" w:themeColor="text1"/>
                <w:sz w:val="20"/>
                <w:szCs w:val="20"/>
                <w:lang w:val="en-GB"/>
              </w:rPr>
              <w:t>Company / Project / Position / Relevant Experience</w:t>
            </w:r>
          </w:p>
        </w:tc>
      </w:tr>
      <w:tr w:rsidR="00BA4876" w:rsidRPr="00AD3660" w14:paraId="012BFAB1" w14:textId="77777777" w:rsidTr="00853FFF">
        <w:trPr>
          <w:trHeight w:val="440"/>
        </w:trPr>
        <w:tc>
          <w:tcPr>
            <w:tcW w:w="331" w:type="dxa"/>
          </w:tcPr>
          <w:p w14:paraId="586F5BA6" w14:textId="77777777" w:rsidR="00BA4876" w:rsidRPr="00AD3660" w:rsidRDefault="00BA4876" w:rsidP="00853FFF">
            <w:pPr>
              <w:spacing w:before="120" w:after="120"/>
              <w:jc w:val="center"/>
              <w:rPr>
                <w:rFonts w:ascii="Arial" w:hAnsi="Arial" w:cs="Arial"/>
                <w:color w:val="000000" w:themeColor="text1"/>
                <w:sz w:val="20"/>
                <w:szCs w:val="20"/>
                <w:lang w:val="en-GB"/>
              </w:rPr>
            </w:pPr>
            <w:r w:rsidRPr="00AD3660">
              <w:rPr>
                <w:rFonts w:ascii="Arial" w:hAnsi="Arial" w:cs="Arial"/>
                <w:color w:val="000000" w:themeColor="text1"/>
                <w:sz w:val="20"/>
                <w:szCs w:val="20"/>
                <w:lang w:val="en-GB"/>
              </w:rPr>
              <w:t>1</w:t>
            </w:r>
          </w:p>
        </w:tc>
        <w:tc>
          <w:tcPr>
            <w:tcW w:w="1390" w:type="dxa"/>
          </w:tcPr>
          <w:p w14:paraId="431BD86E" w14:textId="77777777" w:rsidR="00BA4876" w:rsidRPr="00AD3660" w:rsidRDefault="00BA4876" w:rsidP="00853FFF">
            <w:pPr>
              <w:spacing w:before="120" w:after="120"/>
              <w:rPr>
                <w:rFonts w:ascii="Arial" w:hAnsi="Arial" w:cs="Arial"/>
                <w:color w:val="000000" w:themeColor="text1"/>
                <w:sz w:val="20"/>
                <w:szCs w:val="20"/>
                <w:lang w:val="en-GB"/>
              </w:rPr>
            </w:pPr>
          </w:p>
        </w:tc>
        <w:tc>
          <w:tcPr>
            <w:tcW w:w="823" w:type="dxa"/>
          </w:tcPr>
          <w:p w14:paraId="1E4AC7BC" w14:textId="77777777" w:rsidR="00BA4876" w:rsidRPr="00AD3660" w:rsidRDefault="00BA4876" w:rsidP="00853FFF">
            <w:pPr>
              <w:spacing w:before="120" w:after="120"/>
              <w:rPr>
                <w:rFonts w:ascii="Arial" w:hAnsi="Arial" w:cs="Arial"/>
                <w:color w:val="000000" w:themeColor="text1"/>
                <w:sz w:val="20"/>
                <w:szCs w:val="20"/>
                <w:lang w:val="en-GB"/>
              </w:rPr>
            </w:pPr>
          </w:p>
        </w:tc>
        <w:tc>
          <w:tcPr>
            <w:tcW w:w="6305" w:type="dxa"/>
            <w:gridSpan w:val="5"/>
          </w:tcPr>
          <w:p w14:paraId="35DD2D9F" w14:textId="77777777" w:rsidR="00BA4876" w:rsidRPr="00AD3660" w:rsidRDefault="00BA4876" w:rsidP="00853FFF">
            <w:pPr>
              <w:spacing w:before="120" w:after="120"/>
              <w:rPr>
                <w:rFonts w:ascii="Arial" w:hAnsi="Arial" w:cs="Arial"/>
                <w:color w:val="000000" w:themeColor="text1"/>
                <w:sz w:val="20"/>
                <w:szCs w:val="20"/>
                <w:lang w:val="en-GB"/>
              </w:rPr>
            </w:pPr>
          </w:p>
        </w:tc>
      </w:tr>
      <w:tr w:rsidR="00BA4876" w:rsidRPr="00AD3660" w14:paraId="065819A2" w14:textId="77777777" w:rsidTr="00853FFF">
        <w:tc>
          <w:tcPr>
            <w:tcW w:w="331" w:type="dxa"/>
          </w:tcPr>
          <w:p w14:paraId="0F3D082F" w14:textId="77777777" w:rsidR="00BA4876" w:rsidRPr="00AD3660" w:rsidRDefault="00BA4876" w:rsidP="00853FFF">
            <w:pPr>
              <w:spacing w:before="120" w:after="120"/>
              <w:jc w:val="center"/>
              <w:rPr>
                <w:rFonts w:ascii="Arial" w:hAnsi="Arial" w:cs="Arial"/>
                <w:color w:val="000000" w:themeColor="text1"/>
                <w:sz w:val="20"/>
                <w:szCs w:val="20"/>
                <w:lang w:val="en-GB"/>
              </w:rPr>
            </w:pPr>
            <w:r w:rsidRPr="00AD3660">
              <w:rPr>
                <w:rFonts w:ascii="Arial" w:hAnsi="Arial" w:cs="Arial"/>
                <w:color w:val="000000" w:themeColor="text1"/>
                <w:sz w:val="20"/>
                <w:szCs w:val="20"/>
                <w:lang w:val="en-GB"/>
              </w:rPr>
              <w:t>2</w:t>
            </w:r>
          </w:p>
        </w:tc>
        <w:tc>
          <w:tcPr>
            <w:tcW w:w="1390" w:type="dxa"/>
          </w:tcPr>
          <w:p w14:paraId="336FA92D" w14:textId="77777777" w:rsidR="00BA4876" w:rsidRPr="00AD3660" w:rsidRDefault="00BA4876" w:rsidP="00853FFF">
            <w:pPr>
              <w:spacing w:before="120" w:after="120"/>
              <w:rPr>
                <w:rFonts w:ascii="Arial" w:hAnsi="Arial" w:cs="Arial"/>
                <w:color w:val="000000" w:themeColor="text1"/>
                <w:sz w:val="20"/>
                <w:szCs w:val="20"/>
                <w:lang w:val="en-GB"/>
              </w:rPr>
            </w:pPr>
          </w:p>
        </w:tc>
        <w:tc>
          <w:tcPr>
            <w:tcW w:w="823" w:type="dxa"/>
          </w:tcPr>
          <w:p w14:paraId="5DB9E7DE" w14:textId="77777777" w:rsidR="00BA4876" w:rsidRPr="00AD3660" w:rsidRDefault="00BA4876" w:rsidP="00853FFF">
            <w:pPr>
              <w:spacing w:before="120" w:after="120"/>
              <w:rPr>
                <w:rFonts w:ascii="Arial" w:hAnsi="Arial" w:cs="Arial"/>
                <w:color w:val="000000" w:themeColor="text1"/>
                <w:sz w:val="20"/>
                <w:szCs w:val="20"/>
                <w:lang w:val="en-GB"/>
              </w:rPr>
            </w:pPr>
          </w:p>
        </w:tc>
        <w:tc>
          <w:tcPr>
            <w:tcW w:w="6305" w:type="dxa"/>
            <w:gridSpan w:val="5"/>
          </w:tcPr>
          <w:p w14:paraId="400120E7" w14:textId="77777777" w:rsidR="00BA4876" w:rsidRPr="00AD3660" w:rsidRDefault="00BA4876" w:rsidP="00853FFF">
            <w:pPr>
              <w:spacing w:before="120" w:after="120"/>
              <w:rPr>
                <w:rFonts w:ascii="Arial" w:hAnsi="Arial" w:cs="Arial"/>
                <w:color w:val="000000" w:themeColor="text1"/>
                <w:sz w:val="20"/>
                <w:szCs w:val="20"/>
                <w:lang w:val="en-GB"/>
              </w:rPr>
            </w:pPr>
          </w:p>
        </w:tc>
      </w:tr>
    </w:tbl>
    <w:p w14:paraId="7CDC1BE9" w14:textId="77777777" w:rsidR="00BA4876" w:rsidRPr="00AD3660" w:rsidRDefault="00BA4876" w:rsidP="00BA4876">
      <w:pPr>
        <w:rPr>
          <w:rFonts w:ascii="Arial" w:hAnsi="Arial" w:cs="Arial"/>
          <w:color w:val="000000" w:themeColor="text1"/>
          <w:sz w:val="22"/>
          <w:szCs w:val="22"/>
          <w:lang w:val="en-GB"/>
        </w:rPr>
      </w:pPr>
    </w:p>
    <w:p w14:paraId="2327C576" w14:textId="77777777" w:rsidR="00BA4876" w:rsidRPr="00AD3660" w:rsidRDefault="00BA4876" w:rsidP="00BA4876">
      <w:pPr>
        <w:jc w:val="right"/>
        <w:rPr>
          <w:color w:val="000000" w:themeColor="text1"/>
          <w:lang w:val="en-GB"/>
        </w:rPr>
      </w:pPr>
      <w:bookmarkStart w:id="2712" w:name="_Toc50280639"/>
      <w:bookmarkStart w:id="2713" w:name="_Toc50280864"/>
      <w:r w:rsidRPr="00AD3660">
        <w:rPr>
          <w:color w:val="000000" w:themeColor="text1"/>
          <w:lang w:val="en-GB"/>
        </w:rPr>
        <w:t>__________________________</w:t>
      </w:r>
    </w:p>
    <w:p w14:paraId="47CF179C" w14:textId="77777777" w:rsidR="00BA4876" w:rsidRPr="00AD3660" w:rsidRDefault="00BA4876" w:rsidP="00BA4876">
      <w:pPr>
        <w:jc w:val="right"/>
        <w:rPr>
          <w:color w:val="000000" w:themeColor="text1"/>
          <w:lang w:val="en-GB"/>
        </w:rPr>
      </w:pPr>
      <w:r w:rsidRPr="00AD3660">
        <w:rPr>
          <w:color w:val="000000" w:themeColor="text1"/>
          <w:lang w:val="en-GB"/>
        </w:rPr>
        <w:t>(Name and Signature of the Proposed Personnel)</w:t>
      </w:r>
    </w:p>
    <w:p w14:paraId="6EC98A0B" w14:textId="77777777" w:rsidR="00BA4876" w:rsidRPr="00AD3660" w:rsidRDefault="00BA4876" w:rsidP="00BA4876">
      <w:pPr>
        <w:rPr>
          <w:color w:val="000000" w:themeColor="text1"/>
          <w:lang w:val="en-GB"/>
        </w:rPr>
      </w:pPr>
    </w:p>
    <w:p w14:paraId="44C1C80C" w14:textId="77777777" w:rsidR="00BA4876" w:rsidRPr="00AD3660" w:rsidRDefault="00BA4876" w:rsidP="00BA4876">
      <w:pPr>
        <w:pStyle w:val="Heading4"/>
        <w:numPr>
          <w:ilvl w:val="0"/>
          <w:numId w:val="0"/>
        </w:numPr>
        <w:jc w:val="center"/>
        <w:rPr>
          <w:b/>
          <w:bCs/>
          <w:color w:val="000000" w:themeColor="text1"/>
          <w:sz w:val="32"/>
          <w:szCs w:val="32"/>
          <w:lang w:val="en-GB"/>
        </w:rPr>
      </w:pPr>
      <w:bookmarkStart w:id="2714" w:name="_Toc485953966"/>
      <w:r w:rsidRPr="00AD3660">
        <w:rPr>
          <w:b/>
          <w:bCs/>
          <w:color w:val="000000" w:themeColor="text1"/>
          <w:sz w:val="32"/>
          <w:szCs w:val="32"/>
          <w:lang w:val="en-GB"/>
        </w:rPr>
        <w:t>Bank Guarantee for Tender Security (Form PSN-4)</w:t>
      </w:r>
      <w:bookmarkEnd w:id="2712"/>
      <w:bookmarkEnd w:id="2713"/>
      <w:bookmarkEnd w:id="2714"/>
    </w:p>
    <w:p w14:paraId="59245E88" w14:textId="77777777" w:rsidR="00BA4876" w:rsidRPr="00AD3660" w:rsidRDefault="00BA4876" w:rsidP="00BA4876">
      <w:pPr>
        <w:jc w:val="both"/>
        <w:rPr>
          <w:rFonts w:ascii="Arial" w:hAnsi="Arial" w:cs="Arial"/>
          <w:color w:val="000000" w:themeColor="text1"/>
          <w:sz w:val="32"/>
          <w:szCs w:val="32"/>
          <w:lang w:val="en-GB"/>
        </w:rPr>
      </w:pPr>
    </w:p>
    <w:p w14:paraId="634B7001" w14:textId="77777777" w:rsidR="00BA4876" w:rsidRPr="00AD3660" w:rsidRDefault="00BA4876" w:rsidP="00BA4876">
      <w:pPr>
        <w:jc w:val="center"/>
        <w:rPr>
          <w:rFonts w:ascii="Arial" w:hAnsi="Arial" w:cs="Arial"/>
          <w:color w:val="000000" w:themeColor="text1"/>
          <w:sz w:val="18"/>
          <w:szCs w:val="18"/>
          <w:lang w:val="en-GB"/>
        </w:rPr>
      </w:pPr>
      <w:r w:rsidRPr="00AD3660">
        <w:rPr>
          <w:rFonts w:ascii="Arial" w:hAnsi="Arial" w:cs="Arial"/>
          <w:i/>
          <w:iCs/>
          <w:color w:val="000000" w:themeColor="text1"/>
          <w:sz w:val="18"/>
          <w:szCs w:val="18"/>
          <w:lang w:val="en-GB"/>
        </w:rPr>
        <w:t>[This is the format for the Tender Security to be issued by a scheduled Bank of Bangladesh in accordance with ITT Clause 26 &amp; 27]</w:t>
      </w:r>
    </w:p>
    <w:p w14:paraId="6014C614" w14:textId="77777777" w:rsidR="00BA4876" w:rsidRPr="00AD3660" w:rsidRDefault="00BA4876" w:rsidP="00BA4876">
      <w:pPr>
        <w:jc w:val="center"/>
        <w:rPr>
          <w:rFonts w:ascii="Arial" w:hAnsi="Arial" w:cs="Arial"/>
          <w:i/>
          <w:iCs/>
          <w:color w:val="000000" w:themeColor="text1"/>
          <w:sz w:val="18"/>
          <w:szCs w:val="18"/>
          <w:lang w:val="en-GB"/>
        </w:rPr>
      </w:pPr>
    </w:p>
    <w:p w14:paraId="17FFE6CD" w14:textId="77777777" w:rsidR="00BA4876" w:rsidRPr="00AD3660" w:rsidRDefault="00BA4876" w:rsidP="00BA4876">
      <w:pPr>
        <w:rPr>
          <w:rFonts w:ascii="Arial" w:hAnsi="Arial" w:cs="Arial"/>
          <w:color w:val="000000" w:themeColor="text1"/>
          <w:sz w:val="18"/>
          <w:szCs w:val="18"/>
          <w:lang w:val="en-GB"/>
        </w:rPr>
      </w:pPr>
    </w:p>
    <w:tbl>
      <w:tblPr>
        <w:tblW w:w="0" w:type="auto"/>
        <w:tblInd w:w="108" w:type="dxa"/>
        <w:tblLook w:val="0000" w:firstRow="0" w:lastRow="0" w:firstColumn="0" w:lastColumn="0" w:noHBand="0" w:noVBand="0"/>
      </w:tblPr>
      <w:tblGrid>
        <w:gridCol w:w="4339"/>
        <w:gridCol w:w="4294"/>
      </w:tblGrid>
      <w:tr w:rsidR="00BA4876" w:rsidRPr="00AD3660" w14:paraId="0DE595D4" w14:textId="77777777" w:rsidTr="00853FFF">
        <w:tc>
          <w:tcPr>
            <w:tcW w:w="4513" w:type="dxa"/>
          </w:tcPr>
          <w:p w14:paraId="4F4611C6" w14:textId="77777777" w:rsidR="00BA4876" w:rsidRPr="00AD3660" w:rsidRDefault="00BA4876" w:rsidP="00853FFF">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Invitation for Tender No:</w:t>
            </w:r>
          </w:p>
          <w:p w14:paraId="4E24C7D3" w14:textId="77777777" w:rsidR="00BA4876" w:rsidRPr="00AD3660" w:rsidRDefault="00BA4876" w:rsidP="00853FFF">
            <w:pPr>
              <w:jc w:val="both"/>
              <w:rPr>
                <w:rFonts w:ascii="Arial" w:hAnsi="Arial" w:cs="Arial"/>
                <w:color w:val="000000" w:themeColor="text1"/>
                <w:sz w:val="21"/>
                <w:szCs w:val="21"/>
                <w:lang w:val="en-GB"/>
              </w:rPr>
            </w:pPr>
          </w:p>
        </w:tc>
        <w:tc>
          <w:tcPr>
            <w:tcW w:w="4487" w:type="dxa"/>
          </w:tcPr>
          <w:p w14:paraId="7412BCE5" w14:textId="77777777" w:rsidR="00BA4876" w:rsidRPr="00AD3660" w:rsidRDefault="00BA4876" w:rsidP="00853FFF">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Date:</w:t>
            </w:r>
          </w:p>
        </w:tc>
      </w:tr>
      <w:tr w:rsidR="00BA4876" w:rsidRPr="00AD3660" w14:paraId="1B61194B" w14:textId="77777777" w:rsidTr="00853FFF">
        <w:tc>
          <w:tcPr>
            <w:tcW w:w="4513" w:type="dxa"/>
          </w:tcPr>
          <w:p w14:paraId="3BB1AA93" w14:textId="77777777" w:rsidR="00BA4876" w:rsidRPr="00AD3660" w:rsidRDefault="00BA4876" w:rsidP="00853FFF">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Tender Package No:</w:t>
            </w:r>
          </w:p>
          <w:p w14:paraId="29E9AAF6" w14:textId="77777777" w:rsidR="00BA4876" w:rsidRPr="00AD3660" w:rsidRDefault="00BA4876" w:rsidP="00853FFF">
            <w:pPr>
              <w:jc w:val="both"/>
              <w:rPr>
                <w:rFonts w:ascii="Arial" w:hAnsi="Arial" w:cs="Arial"/>
                <w:color w:val="000000" w:themeColor="text1"/>
                <w:sz w:val="21"/>
                <w:szCs w:val="21"/>
                <w:lang w:val="en-GB"/>
              </w:rPr>
            </w:pPr>
          </w:p>
        </w:tc>
        <w:tc>
          <w:tcPr>
            <w:tcW w:w="4487" w:type="dxa"/>
          </w:tcPr>
          <w:p w14:paraId="045065E1" w14:textId="77777777" w:rsidR="00BA4876" w:rsidRPr="00AD3660" w:rsidRDefault="00BA4876" w:rsidP="00853FFF">
            <w:pPr>
              <w:jc w:val="both"/>
              <w:rPr>
                <w:rFonts w:ascii="Arial" w:hAnsi="Arial" w:cs="Arial"/>
                <w:color w:val="000000" w:themeColor="text1"/>
                <w:sz w:val="21"/>
                <w:szCs w:val="21"/>
                <w:lang w:val="en-GB"/>
              </w:rPr>
            </w:pPr>
          </w:p>
        </w:tc>
      </w:tr>
      <w:tr w:rsidR="00BA4876" w:rsidRPr="00AD3660" w14:paraId="023DD401" w14:textId="77777777" w:rsidTr="00853FFF">
        <w:tc>
          <w:tcPr>
            <w:tcW w:w="4513" w:type="dxa"/>
          </w:tcPr>
          <w:p w14:paraId="771420B1" w14:textId="77777777" w:rsidR="00BA4876" w:rsidRPr="00AD3660" w:rsidRDefault="00BA4876" w:rsidP="00853FFF">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To:</w:t>
            </w:r>
          </w:p>
          <w:p w14:paraId="5A372D52" w14:textId="77777777" w:rsidR="00BA4876" w:rsidRPr="00AD3660" w:rsidRDefault="00BA4876" w:rsidP="00853FFF">
            <w:pPr>
              <w:jc w:val="both"/>
              <w:rPr>
                <w:rFonts w:ascii="Arial" w:hAnsi="Arial" w:cs="Arial"/>
                <w:color w:val="000000" w:themeColor="text1"/>
                <w:sz w:val="21"/>
                <w:szCs w:val="21"/>
                <w:lang w:val="en-GB"/>
              </w:rPr>
            </w:pPr>
          </w:p>
          <w:p w14:paraId="11D288EB" w14:textId="77777777" w:rsidR="00BA4876" w:rsidRPr="00AD3660" w:rsidRDefault="00BA4876" w:rsidP="00853FFF">
            <w:pPr>
              <w:rPr>
                <w:rFonts w:ascii="Arial" w:hAnsi="Arial" w:cs="Arial"/>
                <w:b/>
                <w:bCs/>
                <w:color w:val="000000" w:themeColor="text1"/>
                <w:sz w:val="21"/>
                <w:szCs w:val="21"/>
                <w:lang w:val="en-GB"/>
              </w:rPr>
            </w:pPr>
            <w:bookmarkStart w:id="2715" w:name="_Toc50280640"/>
            <w:r w:rsidRPr="00AD3660">
              <w:rPr>
                <w:rFonts w:ascii="Arial" w:hAnsi="Arial" w:cs="Arial"/>
                <w:color w:val="000000" w:themeColor="text1"/>
                <w:sz w:val="21"/>
                <w:szCs w:val="21"/>
                <w:lang w:val="en-GB"/>
              </w:rPr>
              <w:t>Name and address of the Procuring Entity</w:t>
            </w:r>
            <w:bookmarkEnd w:id="2715"/>
          </w:p>
          <w:p w14:paraId="54DB68F3" w14:textId="77777777" w:rsidR="00BA4876" w:rsidRPr="00AD3660" w:rsidRDefault="00BA4876" w:rsidP="00853FFF">
            <w:pPr>
              <w:jc w:val="both"/>
              <w:rPr>
                <w:rFonts w:ascii="Arial" w:hAnsi="Arial" w:cs="Arial"/>
                <w:color w:val="000000" w:themeColor="text1"/>
                <w:sz w:val="21"/>
                <w:szCs w:val="21"/>
                <w:lang w:val="en-GB"/>
              </w:rPr>
            </w:pPr>
          </w:p>
        </w:tc>
        <w:tc>
          <w:tcPr>
            <w:tcW w:w="4487" w:type="dxa"/>
          </w:tcPr>
          <w:p w14:paraId="00561A5B" w14:textId="77777777" w:rsidR="00BA4876" w:rsidRPr="00AD3660" w:rsidRDefault="00BA4876" w:rsidP="00853FFF">
            <w:pPr>
              <w:jc w:val="both"/>
              <w:rPr>
                <w:rFonts w:ascii="Arial" w:hAnsi="Arial" w:cs="Arial"/>
                <w:color w:val="000000" w:themeColor="text1"/>
                <w:sz w:val="21"/>
                <w:szCs w:val="21"/>
                <w:lang w:val="en-GB"/>
              </w:rPr>
            </w:pPr>
          </w:p>
        </w:tc>
      </w:tr>
    </w:tbl>
    <w:p w14:paraId="18FACDA9" w14:textId="77777777" w:rsidR="00BA4876" w:rsidRPr="00AD3660" w:rsidRDefault="00BA4876" w:rsidP="00BA4876">
      <w:pPr>
        <w:jc w:val="both"/>
        <w:rPr>
          <w:rFonts w:ascii="Arial" w:hAnsi="Arial" w:cs="Arial"/>
          <w:color w:val="000000" w:themeColor="text1"/>
          <w:sz w:val="21"/>
          <w:szCs w:val="21"/>
          <w:lang w:val="en-GB"/>
        </w:rPr>
      </w:pPr>
    </w:p>
    <w:p w14:paraId="68B07D16" w14:textId="77777777" w:rsidR="00BA4876" w:rsidRPr="00AD3660" w:rsidRDefault="00BA4876" w:rsidP="00BA4876">
      <w:pPr>
        <w:jc w:val="center"/>
        <w:rPr>
          <w:rFonts w:ascii="Arial" w:hAnsi="Arial" w:cs="Arial"/>
          <w:color w:val="000000" w:themeColor="text1"/>
          <w:sz w:val="21"/>
          <w:szCs w:val="21"/>
          <w:lang w:val="en-GB"/>
        </w:rPr>
      </w:pPr>
      <w:r w:rsidRPr="00AD3660">
        <w:rPr>
          <w:rFonts w:ascii="Arial" w:hAnsi="Arial" w:cs="Arial"/>
          <w:b/>
          <w:bCs/>
          <w:color w:val="000000" w:themeColor="text1"/>
          <w:sz w:val="21"/>
          <w:szCs w:val="21"/>
          <w:lang w:val="en-GB"/>
        </w:rPr>
        <w:t xml:space="preserve">TENDER GUARANTEE No: </w:t>
      </w:r>
    </w:p>
    <w:p w14:paraId="55BB917D" w14:textId="77777777" w:rsidR="00BA4876" w:rsidRPr="00AD3660" w:rsidRDefault="00BA4876" w:rsidP="00BA4876">
      <w:pPr>
        <w:jc w:val="both"/>
        <w:rPr>
          <w:rFonts w:ascii="Arial" w:hAnsi="Arial" w:cs="Arial"/>
          <w:color w:val="000000" w:themeColor="text1"/>
          <w:sz w:val="21"/>
          <w:szCs w:val="21"/>
          <w:lang w:val="en-GB"/>
        </w:rPr>
      </w:pPr>
    </w:p>
    <w:p w14:paraId="17C95E80" w14:textId="77777777" w:rsidR="00BA4876" w:rsidRPr="00AD3660" w:rsidRDefault="00BA4876" w:rsidP="00BA4876">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We have been informed that </w:t>
      </w:r>
      <w:r w:rsidRPr="00AD3660">
        <w:rPr>
          <w:rFonts w:ascii="Arial" w:hAnsi="Arial" w:cs="Arial"/>
          <w:i/>
          <w:iCs/>
          <w:color w:val="000000" w:themeColor="text1"/>
          <w:sz w:val="21"/>
          <w:szCs w:val="21"/>
          <w:lang w:val="en-GB"/>
        </w:rPr>
        <w:t>[name of Tenderer]</w:t>
      </w:r>
      <w:r w:rsidRPr="00AD3660">
        <w:rPr>
          <w:rFonts w:ascii="Arial" w:hAnsi="Arial" w:cs="Arial"/>
          <w:color w:val="000000" w:themeColor="text1"/>
          <w:sz w:val="21"/>
          <w:szCs w:val="21"/>
          <w:lang w:val="en-GB"/>
        </w:rPr>
        <w:t xml:space="preserve"> (hereinafter called “the Tenderer”) intends to submit to you its Tender dated </w:t>
      </w:r>
      <w:r w:rsidRPr="00AD3660">
        <w:rPr>
          <w:rFonts w:ascii="Arial" w:hAnsi="Arial" w:cs="Arial"/>
          <w:i/>
          <w:iCs/>
          <w:color w:val="000000" w:themeColor="text1"/>
          <w:sz w:val="21"/>
          <w:szCs w:val="21"/>
          <w:lang w:val="en-GB"/>
        </w:rPr>
        <w:t>[date of Tender]</w:t>
      </w:r>
      <w:r w:rsidRPr="00AD3660">
        <w:rPr>
          <w:rFonts w:ascii="Arial" w:hAnsi="Arial" w:cs="Arial"/>
          <w:color w:val="000000" w:themeColor="text1"/>
          <w:sz w:val="21"/>
          <w:szCs w:val="21"/>
          <w:lang w:val="en-GB"/>
        </w:rPr>
        <w:t xml:space="preserve"> (hereinafter called “the Tender”) for the performance of the Services of </w:t>
      </w:r>
      <w:r w:rsidRPr="00AD3660">
        <w:rPr>
          <w:rFonts w:ascii="Arial" w:hAnsi="Arial" w:cs="Arial"/>
          <w:i/>
          <w:iCs/>
          <w:color w:val="000000" w:themeColor="text1"/>
          <w:sz w:val="21"/>
          <w:szCs w:val="21"/>
          <w:lang w:val="en-GB"/>
        </w:rPr>
        <w:t>[description of Services]</w:t>
      </w:r>
      <w:r w:rsidRPr="00AD3660">
        <w:rPr>
          <w:rFonts w:ascii="Arial" w:hAnsi="Arial" w:cs="Arial"/>
          <w:color w:val="000000" w:themeColor="text1"/>
          <w:sz w:val="21"/>
          <w:szCs w:val="21"/>
          <w:lang w:val="en-GB"/>
        </w:rPr>
        <w:t xml:space="preserve"> under the above Invitation for Tenders (hereinafter called “the IFT”).</w:t>
      </w:r>
    </w:p>
    <w:p w14:paraId="233B122B" w14:textId="77777777" w:rsidR="00BA4876" w:rsidRPr="00AD3660" w:rsidRDefault="00BA4876" w:rsidP="00BA4876">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Furthermore, we understand that, according to your conditions, the Tender must be supported by a Bank Guarantee for Tender Security.</w:t>
      </w:r>
    </w:p>
    <w:p w14:paraId="2C34C1E8" w14:textId="77777777" w:rsidR="00BA4876" w:rsidRPr="00AD3660" w:rsidRDefault="00BA4876" w:rsidP="00BA4876">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At the request of the Tenderer, we </w:t>
      </w:r>
      <w:r w:rsidRPr="00AD3660">
        <w:rPr>
          <w:rFonts w:ascii="Arial" w:hAnsi="Arial" w:cs="Arial"/>
          <w:i/>
          <w:iCs/>
          <w:color w:val="000000" w:themeColor="text1"/>
          <w:sz w:val="21"/>
          <w:szCs w:val="21"/>
          <w:lang w:val="en-GB"/>
        </w:rPr>
        <w:t>[name of bank]</w:t>
      </w:r>
      <w:r w:rsidRPr="00AD3660">
        <w:rPr>
          <w:rFonts w:ascii="Arial" w:hAnsi="Arial" w:cs="Arial"/>
          <w:color w:val="000000" w:themeColor="text1"/>
          <w:sz w:val="21"/>
          <w:szCs w:val="21"/>
          <w:lang w:val="en-GB"/>
        </w:rPr>
        <w:t xml:space="preserve"> hereby irrevocably undertake to pay you, without cavil or argument, any sum or sums not exceeding in total an amount of </w:t>
      </w:r>
      <w:proofErr w:type="spellStart"/>
      <w:r w:rsidRPr="00AD3660">
        <w:rPr>
          <w:rFonts w:ascii="Arial" w:hAnsi="Arial" w:cs="Arial"/>
          <w:color w:val="000000" w:themeColor="text1"/>
          <w:sz w:val="21"/>
          <w:szCs w:val="21"/>
          <w:lang w:val="en-GB"/>
        </w:rPr>
        <w:t>Tk</w:t>
      </w:r>
      <w:proofErr w:type="spellEnd"/>
      <w:r w:rsidRPr="00AD3660">
        <w:rPr>
          <w:rFonts w:ascii="Arial" w:hAnsi="Arial" w:cs="Arial"/>
          <w:color w:val="000000" w:themeColor="text1"/>
          <w:sz w:val="21"/>
          <w:szCs w:val="21"/>
          <w:lang w:val="en-GB"/>
        </w:rPr>
        <w:t xml:space="preserve"> </w:t>
      </w:r>
      <w:r w:rsidRPr="00AD3660">
        <w:rPr>
          <w:rFonts w:ascii="Arial" w:hAnsi="Arial" w:cs="Arial"/>
          <w:i/>
          <w:iCs/>
          <w:color w:val="000000" w:themeColor="text1"/>
          <w:sz w:val="21"/>
          <w:szCs w:val="21"/>
          <w:lang w:val="en-GB"/>
        </w:rPr>
        <w:t>[insert amount in figures and words]</w:t>
      </w:r>
      <w:r w:rsidRPr="00AD3660">
        <w:rPr>
          <w:rFonts w:ascii="Arial" w:hAnsi="Arial" w:cs="Arial"/>
          <w:color w:val="000000" w:themeColor="text1"/>
          <w:sz w:val="21"/>
          <w:szCs w:val="21"/>
          <w:lang w:val="en-GB"/>
        </w:rPr>
        <w:t xml:space="preserve"> upon receipt by us of your first written demand accompanied by a written statement that the Tenderer is in breach of its obligation(s) under the Tender conditions, because the Tenderer:</w:t>
      </w:r>
    </w:p>
    <w:p w14:paraId="7EFFA34A" w14:textId="77777777" w:rsidR="00BA4876" w:rsidRPr="00AD3660" w:rsidRDefault="00BA4876" w:rsidP="0082617C">
      <w:pPr>
        <w:pStyle w:val="ListParagraph"/>
        <w:keepLines/>
        <w:numPr>
          <w:ilvl w:val="0"/>
          <w:numId w:val="133"/>
        </w:numPr>
        <w:spacing w:before="60" w:after="60"/>
        <w:jc w:val="both"/>
        <w:rPr>
          <w:rFonts w:ascii="Arial" w:eastAsia="Times New Roman" w:hAnsi="Arial" w:cs="Arial"/>
          <w:color w:val="000000" w:themeColor="text1"/>
          <w:spacing w:val="-4"/>
          <w:sz w:val="21"/>
          <w:szCs w:val="21"/>
          <w:lang w:val="en-GB" w:eastAsia="en-US"/>
        </w:rPr>
      </w:pPr>
      <w:r w:rsidRPr="00AD3660">
        <w:rPr>
          <w:rFonts w:ascii="Arial" w:hAnsi="Arial" w:cs="Arial"/>
          <w:color w:val="000000" w:themeColor="text1"/>
          <w:sz w:val="21"/>
          <w:szCs w:val="21"/>
          <w:lang w:val="en-GB"/>
        </w:rPr>
        <w:t xml:space="preserve">has </w:t>
      </w:r>
      <w:r w:rsidRPr="00AD3660">
        <w:rPr>
          <w:rFonts w:ascii="Arial" w:eastAsia="Times New Roman" w:hAnsi="Arial" w:cs="Arial"/>
          <w:color w:val="000000" w:themeColor="text1"/>
          <w:spacing w:val="-4"/>
          <w:sz w:val="21"/>
          <w:szCs w:val="21"/>
          <w:lang w:val="en-GB" w:eastAsia="en-US"/>
        </w:rPr>
        <w:t>withdrawn its Tender after opening of Tenders but within the validity of the Tender Security; or</w:t>
      </w:r>
    </w:p>
    <w:p w14:paraId="30284F0F" w14:textId="77777777" w:rsidR="00BA4876" w:rsidRPr="00AD3660" w:rsidRDefault="00BA4876" w:rsidP="0082617C">
      <w:pPr>
        <w:pStyle w:val="ListParagraph"/>
        <w:keepLines/>
        <w:numPr>
          <w:ilvl w:val="0"/>
          <w:numId w:val="133"/>
        </w:numPr>
        <w:spacing w:before="60" w:after="60"/>
        <w:jc w:val="both"/>
        <w:rPr>
          <w:rFonts w:ascii="Arial" w:eastAsia="Times New Roman" w:hAnsi="Arial" w:cs="Arial"/>
          <w:color w:val="000000" w:themeColor="text1"/>
          <w:spacing w:val="-4"/>
          <w:sz w:val="21"/>
          <w:szCs w:val="21"/>
          <w:lang w:val="en-GB" w:eastAsia="en-US"/>
        </w:rPr>
      </w:pPr>
      <w:r w:rsidRPr="00AD3660">
        <w:rPr>
          <w:rFonts w:ascii="Arial" w:eastAsia="Times New Roman" w:hAnsi="Arial" w:cs="Arial"/>
          <w:color w:val="000000" w:themeColor="text1"/>
          <w:spacing w:val="-4"/>
          <w:sz w:val="21"/>
          <w:szCs w:val="21"/>
          <w:lang w:val="en-GB" w:eastAsia="en-US"/>
        </w:rPr>
        <w:t xml:space="preserve">refused to accept </w:t>
      </w:r>
      <w:proofErr w:type="spellStart"/>
      <w:r w:rsidRPr="00AD3660">
        <w:rPr>
          <w:rFonts w:ascii="Arial" w:eastAsia="Times New Roman" w:hAnsi="Arial" w:cs="Arial"/>
          <w:color w:val="000000" w:themeColor="text1"/>
          <w:spacing w:val="-4"/>
          <w:sz w:val="21"/>
          <w:szCs w:val="21"/>
          <w:lang w:val="en-GB" w:eastAsia="en-US"/>
        </w:rPr>
        <w:t>theLetter</w:t>
      </w:r>
      <w:proofErr w:type="spellEnd"/>
      <w:r w:rsidRPr="00AD3660">
        <w:rPr>
          <w:rFonts w:ascii="Arial" w:eastAsia="Times New Roman" w:hAnsi="Arial" w:cs="Arial"/>
          <w:color w:val="000000" w:themeColor="text1"/>
          <w:spacing w:val="-4"/>
          <w:sz w:val="21"/>
          <w:szCs w:val="21"/>
          <w:lang w:val="en-GB" w:eastAsia="en-US"/>
        </w:rPr>
        <w:t xml:space="preserve"> of Acceptance (LOA)within the period as stated under ITT; or</w:t>
      </w:r>
    </w:p>
    <w:p w14:paraId="156DD1FC" w14:textId="77777777" w:rsidR="00BA4876" w:rsidRPr="00AD3660" w:rsidRDefault="00BA4876" w:rsidP="0082617C">
      <w:pPr>
        <w:pStyle w:val="ListParagraph"/>
        <w:keepLines/>
        <w:numPr>
          <w:ilvl w:val="0"/>
          <w:numId w:val="133"/>
        </w:numPr>
        <w:spacing w:before="60" w:after="60"/>
        <w:jc w:val="both"/>
        <w:rPr>
          <w:rFonts w:ascii="Arial" w:eastAsia="Times New Roman" w:hAnsi="Arial" w:cs="Arial"/>
          <w:color w:val="000000" w:themeColor="text1"/>
          <w:spacing w:val="-4"/>
          <w:sz w:val="21"/>
          <w:szCs w:val="21"/>
          <w:lang w:val="en-GB" w:eastAsia="en-US"/>
        </w:rPr>
      </w:pPr>
      <w:r w:rsidRPr="00AD3660">
        <w:rPr>
          <w:rFonts w:ascii="Arial" w:eastAsia="Times New Roman" w:hAnsi="Arial" w:cs="Arial"/>
          <w:color w:val="000000" w:themeColor="text1"/>
          <w:spacing w:val="-4"/>
          <w:sz w:val="21"/>
          <w:szCs w:val="21"/>
          <w:lang w:val="en-GB" w:eastAsia="en-US"/>
        </w:rPr>
        <w:t>failed to furnish Performance Security within the period stipulated in the LOA; or</w:t>
      </w:r>
    </w:p>
    <w:p w14:paraId="311D7ABA" w14:textId="77777777" w:rsidR="00BA4876" w:rsidRPr="00AD3660" w:rsidRDefault="00BA4876" w:rsidP="0082617C">
      <w:pPr>
        <w:pStyle w:val="ListParagraph"/>
        <w:keepLines/>
        <w:numPr>
          <w:ilvl w:val="0"/>
          <w:numId w:val="133"/>
        </w:numPr>
        <w:spacing w:before="60" w:after="60"/>
        <w:jc w:val="both"/>
        <w:rPr>
          <w:rFonts w:ascii="Arial" w:eastAsia="Times New Roman" w:hAnsi="Arial" w:cs="Arial"/>
          <w:color w:val="000000" w:themeColor="text1"/>
          <w:spacing w:val="-4"/>
          <w:sz w:val="21"/>
          <w:szCs w:val="21"/>
          <w:lang w:val="en-GB" w:eastAsia="en-US"/>
        </w:rPr>
      </w:pPr>
      <w:r w:rsidRPr="00AD3660">
        <w:rPr>
          <w:rFonts w:ascii="Arial" w:eastAsia="Times New Roman" w:hAnsi="Arial" w:cs="Arial"/>
          <w:color w:val="000000" w:themeColor="text1"/>
          <w:spacing w:val="-4"/>
          <w:sz w:val="21"/>
          <w:szCs w:val="21"/>
          <w:lang w:val="en-GB" w:eastAsia="en-US"/>
        </w:rPr>
        <w:t xml:space="preserve">refused to sign the Contract </w:t>
      </w:r>
      <w:proofErr w:type="spellStart"/>
      <w:r w:rsidRPr="00AD3660">
        <w:rPr>
          <w:rFonts w:ascii="Arial" w:eastAsia="Times New Roman" w:hAnsi="Arial" w:cs="Arial"/>
          <w:color w:val="000000" w:themeColor="text1"/>
          <w:spacing w:val="-4"/>
          <w:sz w:val="21"/>
          <w:szCs w:val="21"/>
          <w:lang w:val="en-GB" w:eastAsia="en-US"/>
        </w:rPr>
        <w:t>Agreementby</w:t>
      </w:r>
      <w:proofErr w:type="spellEnd"/>
      <w:r w:rsidRPr="00AD3660">
        <w:rPr>
          <w:rFonts w:ascii="Arial" w:eastAsia="Times New Roman" w:hAnsi="Arial" w:cs="Arial"/>
          <w:color w:val="000000" w:themeColor="text1"/>
          <w:spacing w:val="-4"/>
          <w:sz w:val="21"/>
          <w:szCs w:val="21"/>
          <w:lang w:val="en-GB" w:eastAsia="en-US"/>
        </w:rPr>
        <w:t xml:space="preserve"> the time specified in the LOA; or</w:t>
      </w:r>
    </w:p>
    <w:p w14:paraId="52FA04AA" w14:textId="77777777" w:rsidR="00BA4876" w:rsidRPr="00AD3660" w:rsidRDefault="00BA4876" w:rsidP="0082617C">
      <w:pPr>
        <w:pStyle w:val="ListParagraph"/>
        <w:keepLines/>
        <w:numPr>
          <w:ilvl w:val="0"/>
          <w:numId w:val="133"/>
        </w:numPr>
        <w:spacing w:before="60" w:after="60"/>
        <w:jc w:val="both"/>
        <w:rPr>
          <w:rFonts w:ascii="Arial" w:hAnsi="Arial" w:cs="Arial"/>
          <w:color w:val="000000" w:themeColor="text1"/>
          <w:sz w:val="21"/>
          <w:szCs w:val="21"/>
          <w:lang w:val="en-GB"/>
        </w:rPr>
      </w:pPr>
      <w:proofErr w:type="gramStart"/>
      <w:r w:rsidRPr="00AD3660">
        <w:rPr>
          <w:rFonts w:ascii="Arial" w:eastAsia="Times New Roman" w:hAnsi="Arial" w:cs="Arial"/>
          <w:color w:val="000000" w:themeColor="text1"/>
          <w:spacing w:val="-4"/>
          <w:sz w:val="21"/>
          <w:szCs w:val="21"/>
          <w:lang w:val="en-GB" w:eastAsia="en-US"/>
        </w:rPr>
        <w:t>did</w:t>
      </w:r>
      <w:proofErr w:type="gramEnd"/>
      <w:r w:rsidRPr="00AD3660">
        <w:rPr>
          <w:rFonts w:ascii="Arial" w:eastAsia="Times New Roman" w:hAnsi="Arial" w:cs="Arial"/>
          <w:color w:val="000000" w:themeColor="text1"/>
          <w:spacing w:val="-4"/>
          <w:sz w:val="21"/>
          <w:szCs w:val="21"/>
          <w:lang w:val="en-GB" w:eastAsia="en-US"/>
        </w:rPr>
        <w:t xml:space="preserve"> not accept the correction of the Tender price following the correction of the arithmetic errors </w:t>
      </w:r>
      <w:r w:rsidRPr="00AD3660">
        <w:rPr>
          <w:rFonts w:ascii="Arial" w:hAnsi="Arial" w:cs="Arial"/>
          <w:color w:val="000000" w:themeColor="text1"/>
          <w:sz w:val="21"/>
          <w:szCs w:val="21"/>
          <w:lang w:val="en-GB"/>
        </w:rPr>
        <w:t xml:space="preserve">as stated under </w:t>
      </w:r>
      <w:r w:rsidRPr="00AD3660">
        <w:rPr>
          <w:rFonts w:ascii="Arial" w:eastAsia="Times New Roman" w:hAnsi="Arial" w:cs="Arial"/>
          <w:color w:val="000000" w:themeColor="text1"/>
          <w:spacing w:val="-4"/>
          <w:sz w:val="21"/>
          <w:szCs w:val="21"/>
          <w:lang w:val="en-GB" w:eastAsia="en-US"/>
        </w:rPr>
        <w:t>ITT.</w:t>
      </w:r>
    </w:p>
    <w:p w14:paraId="5C91D874" w14:textId="77777777" w:rsidR="00BA4876" w:rsidRPr="00AD3660" w:rsidRDefault="00BA4876" w:rsidP="00BA4876">
      <w:pPr>
        <w:jc w:val="both"/>
        <w:rPr>
          <w:rFonts w:ascii="Arial" w:hAnsi="Arial" w:cs="Arial"/>
          <w:color w:val="000000" w:themeColor="text1"/>
          <w:sz w:val="21"/>
          <w:szCs w:val="21"/>
          <w:lang w:val="en-GB"/>
        </w:rPr>
      </w:pPr>
    </w:p>
    <w:p w14:paraId="6229CD27" w14:textId="77777777" w:rsidR="00BA4876" w:rsidRPr="00AD3660" w:rsidRDefault="00BA4876" w:rsidP="00BA4876">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This guarantee will expire </w:t>
      </w:r>
    </w:p>
    <w:p w14:paraId="78B04A66" w14:textId="77777777" w:rsidR="00BA4876" w:rsidRPr="00AD3660" w:rsidRDefault="00BA4876" w:rsidP="00BA4876">
      <w:pPr>
        <w:jc w:val="both"/>
        <w:rPr>
          <w:rFonts w:ascii="Arial" w:hAnsi="Arial" w:cs="Arial"/>
          <w:color w:val="000000" w:themeColor="text1"/>
          <w:sz w:val="21"/>
          <w:szCs w:val="21"/>
          <w:lang w:val="en-GB"/>
        </w:rPr>
      </w:pPr>
    </w:p>
    <w:p w14:paraId="1E232737" w14:textId="77777777" w:rsidR="00BA4876" w:rsidRPr="00AD3660" w:rsidRDefault="00BA4876" w:rsidP="0082617C">
      <w:pPr>
        <w:numPr>
          <w:ilvl w:val="0"/>
          <w:numId w:val="2"/>
        </w:num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if the Tenderer is the successful Tenderer, upon our receipt of  a copy of the Contract </w:t>
      </w:r>
      <w:r w:rsidRPr="00AD3660">
        <w:rPr>
          <w:rFonts w:ascii="Arial" w:eastAsia="Times New Roman" w:hAnsi="Arial" w:cs="Arial"/>
          <w:color w:val="000000" w:themeColor="text1"/>
          <w:spacing w:val="-4"/>
          <w:sz w:val="21"/>
          <w:szCs w:val="21"/>
          <w:lang w:val="en-GB" w:eastAsia="en-US"/>
        </w:rPr>
        <w:t>Agreement</w:t>
      </w:r>
      <w:r w:rsidRPr="00AD3660">
        <w:rPr>
          <w:rFonts w:ascii="Arial" w:hAnsi="Arial" w:cs="Arial"/>
          <w:color w:val="000000" w:themeColor="text1"/>
          <w:sz w:val="21"/>
          <w:szCs w:val="21"/>
          <w:lang w:val="en-GB"/>
        </w:rPr>
        <w:t xml:space="preserve"> signed by the Tenderer  or  a copy of the Performance Security  issued to you in accordance with the ITT; or</w:t>
      </w:r>
    </w:p>
    <w:p w14:paraId="45A41BB5" w14:textId="77777777" w:rsidR="00BA4876" w:rsidRPr="00AD3660" w:rsidRDefault="00BA4876" w:rsidP="0082617C">
      <w:pPr>
        <w:numPr>
          <w:ilvl w:val="0"/>
          <w:numId w:val="2"/>
        </w:numPr>
        <w:jc w:val="both"/>
        <w:rPr>
          <w:rFonts w:ascii="Arial" w:hAnsi="Arial" w:cs="Arial"/>
          <w:color w:val="000000" w:themeColor="text1"/>
          <w:sz w:val="21"/>
          <w:szCs w:val="21"/>
          <w:lang w:val="en-GB"/>
        </w:rPr>
      </w:pPr>
      <w:proofErr w:type="gramStart"/>
      <w:r w:rsidRPr="00AD3660">
        <w:rPr>
          <w:rFonts w:ascii="Arial" w:hAnsi="Arial" w:cs="Arial"/>
          <w:color w:val="000000" w:themeColor="text1"/>
          <w:sz w:val="21"/>
          <w:szCs w:val="21"/>
          <w:lang w:val="en-GB"/>
        </w:rPr>
        <w:t>if</w:t>
      </w:r>
      <w:proofErr w:type="gramEnd"/>
      <w:r w:rsidRPr="00AD3660">
        <w:rPr>
          <w:rFonts w:ascii="Arial" w:hAnsi="Arial" w:cs="Arial"/>
          <w:color w:val="000000" w:themeColor="text1"/>
          <w:sz w:val="21"/>
          <w:szCs w:val="21"/>
          <w:lang w:val="en-GB"/>
        </w:rPr>
        <w:t xml:space="preserve"> the Tenderer is not the successful Tenderer, twenty eight (28) days after the expiration of the Tenderer’s Tender validity period, being </w:t>
      </w:r>
      <w:r w:rsidRPr="00AD3660">
        <w:rPr>
          <w:rFonts w:ascii="Arial" w:hAnsi="Arial" w:cs="Arial"/>
          <w:i/>
          <w:iCs/>
          <w:color w:val="000000" w:themeColor="text1"/>
          <w:sz w:val="21"/>
          <w:szCs w:val="21"/>
          <w:lang w:val="en-GB"/>
        </w:rPr>
        <w:t>[date of expiration of the Tender validity  plus twenty eight (28) days].</w:t>
      </w:r>
    </w:p>
    <w:p w14:paraId="43C7C778" w14:textId="77777777" w:rsidR="00BA4876" w:rsidRPr="00AD3660" w:rsidRDefault="00BA4876" w:rsidP="00BA4876">
      <w:pPr>
        <w:jc w:val="both"/>
        <w:rPr>
          <w:rFonts w:ascii="Arial" w:hAnsi="Arial" w:cs="Arial"/>
          <w:color w:val="000000" w:themeColor="text1"/>
          <w:sz w:val="21"/>
          <w:szCs w:val="21"/>
          <w:lang w:val="en-GB"/>
        </w:rPr>
      </w:pPr>
    </w:p>
    <w:p w14:paraId="623C22D4" w14:textId="77777777" w:rsidR="00BA4876" w:rsidRPr="00AD3660" w:rsidRDefault="00BA4876" w:rsidP="00BA4876">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Consequently, we must receive at the above-mentioned office any demand for payment under this guarantee on or before that date.</w:t>
      </w:r>
    </w:p>
    <w:p w14:paraId="38110FDC" w14:textId="77777777" w:rsidR="00BA4876" w:rsidRPr="00AD3660" w:rsidRDefault="00BA4876" w:rsidP="00BA4876">
      <w:pPr>
        <w:jc w:val="both"/>
        <w:rPr>
          <w:rFonts w:ascii="Arial" w:hAnsi="Arial" w:cs="Arial"/>
          <w:color w:val="000000" w:themeColor="text1"/>
          <w:sz w:val="21"/>
          <w:szCs w:val="21"/>
          <w:lang w:val="en-GB"/>
        </w:rPr>
      </w:pPr>
    </w:p>
    <w:p w14:paraId="019A3388" w14:textId="77777777" w:rsidR="00BA4876" w:rsidRPr="00AD3660" w:rsidRDefault="00BA4876" w:rsidP="00BA4876">
      <w:pPr>
        <w:jc w:val="both"/>
        <w:rPr>
          <w:rFonts w:ascii="Arial" w:hAnsi="Arial" w:cs="Arial"/>
          <w:color w:val="000000" w:themeColor="text1"/>
          <w:sz w:val="21"/>
          <w:szCs w:val="21"/>
          <w:lang w:val="en-GB"/>
        </w:rPr>
      </w:pPr>
    </w:p>
    <w:tbl>
      <w:tblPr>
        <w:tblW w:w="0" w:type="auto"/>
        <w:tblInd w:w="108" w:type="dxa"/>
        <w:tblLook w:val="0000" w:firstRow="0" w:lastRow="0" w:firstColumn="0" w:lastColumn="0" w:noHBand="0" w:noVBand="0"/>
      </w:tblPr>
      <w:tblGrid>
        <w:gridCol w:w="4279"/>
        <w:gridCol w:w="4354"/>
      </w:tblGrid>
      <w:tr w:rsidR="00BA4876" w:rsidRPr="00AD3660" w14:paraId="73CEFA3F" w14:textId="77777777" w:rsidTr="00853FFF">
        <w:tc>
          <w:tcPr>
            <w:tcW w:w="5720" w:type="dxa"/>
          </w:tcPr>
          <w:p w14:paraId="13B79C42" w14:textId="77777777" w:rsidR="00BA4876" w:rsidRPr="00AD3660" w:rsidRDefault="00BA4876" w:rsidP="00853FFF">
            <w:pPr>
              <w:jc w:val="both"/>
              <w:rPr>
                <w:rFonts w:ascii="Arial" w:hAnsi="Arial" w:cs="Arial"/>
                <w:color w:val="000000" w:themeColor="text1"/>
                <w:sz w:val="21"/>
                <w:szCs w:val="21"/>
                <w:lang w:val="en-GB"/>
              </w:rPr>
            </w:pPr>
          </w:p>
          <w:p w14:paraId="05F25E22" w14:textId="77777777" w:rsidR="00BA4876" w:rsidRPr="00AD3660" w:rsidRDefault="00BA4876" w:rsidP="00853FFF">
            <w:pPr>
              <w:jc w:val="both"/>
              <w:rPr>
                <w:rFonts w:ascii="Arial" w:hAnsi="Arial" w:cs="Arial"/>
                <w:color w:val="000000" w:themeColor="text1"/>
                <w:sz w:val="21"/>
                <w:szCs w:val="21"/>
                <w:lang w:val="en-GB"/>
              </w:rPr>
            </w:pPr>
          </w:p>
          <w:p w14:paraId="3E11E846" w14:textId="77777777" w:rsidR="00BA4876" w:rsidRPr="00AD3660" w:rsidRDefault="00BA4876" w:rsidP="00853FFF">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Name and Signature</w:t>
            </w:r>
          </w:p>
        </w:tc>
        <w:tc>
          <w:tcPr>
            <w:tcW w:w="5830" w:type="dxa"/>
          </w:tcPr>
          <w:p w14:paraId="5008A42D" w14:textId="77777777" w:rsidR="00BA4876" w:rsidRPr="00AD3660" w:rsidRDefault="00BA4876" w:rsidP="00853FFF">
            <w:pPr>
              <w:jc w:val="both"/>
              <w:rPr>
                <w:rFonts w:ascii="Arial" w:hAnsi="Arial" w:cs="Arial"/>
                <w:color w:val="000000" w:themeColor="text1"/>
                <w:sz w:val="21"/>
                <w:szCs w:val="21"/>
                <w:lang w:val="en-GB"/>
              </w:rPr>
            </w:pPr>
          </w:p>
          <w:p w14:paraId="768F334D" w14:textId="77777777" w:rsidR="00BA4876" w:rsidRPr="00AD3660" w:rsidRDefault="00BA4876" w:rsidP="00853FFF">
            <w:pPr>
              <w:jc w:val="both"/>
              <w:rPr>
                <w:rFonts w:ascii="Arial" w:hAnsi="Arial" w:cs="Arial"/>
                <w:color w:val="000000" w:themeColor="text1"/>
                <w:sz w:val="21"/>
                <w:szCs w:val="21"/>
                <w:lang w:val="en-GB"/>
              </w:rPr>
            </w:pPr>
          </w:p>
          <w:p w14:paraId="6EB012D2" w14:textId="77777777" w:rsidR="00BA4876" w:rsidRPr="00AD3660" w:rsidRDefault="00BA4876" w:rsidP="00853FFF">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Name and Signature</w:t>
            </w:r>
          </w:p>
        </w:tc>
      </w:tr>
    </w:tbl>
    <w:p w14:paraId="66633BBE" w14:textId="77777777" w:rsidR="00BA4876" w:rsidRPr="00AD3660" w:rsidRDefault="00BA4876" w:rsidP="00BA4876">
      <w:pPr>
        <w:pStyle w:val="Heading4"/>
        <w:numPr>
          <w:ilvl w:val="0"/>
          <w:numId w:val="0"/>
        </w:numPr>
        <w:jc w:val="center"/>
        <w:rPr>
          <w:b/>
          <w:bCs/>
          <w:color w:val="000000" w:themeColor="text1"/>
          <w:sz w:val="32"/>
          <w:szCs w:val="32"/>
          <w:lang w:val="en-GB"/>
        </w:rPr>
      </w:pPr>
      <w:bookmarkStart w:id="2716" w:name="_Toc485953967"/>
      <w:bookmarkStart w:id="2717" w:name="_Toc50280641"/>
      <w:bookmarkStart w:id="2718" w:name="_Toc50280865"/>
      <w:bookmarkStart w:id="2719" w:name="_Toc50199163"/>
      <w:bookmarkStart w:id="2720" w:name="_Toc50259658"/>
      <w:bookmarkStart w:id="2721" w:name="_Toc50260633"/>
      <w:bookmarkStart w:id="2722" w:name="_Toc50261670"/>
      <w:bookmarkStart w:id="2723" w:name="_Toc50262324"/>
      <w:bookmarkStart w:id="2724" w:name="_Toc50262993"/>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r w:rsidRPr="00AD3660">
        <w:rPr>
          <w:b/>
          <w:bCs/>
          <w:color w:val="000000" w:themeColor="text1"/>
          <w:sz w:val="32"/>
          <w:szCs w:val="32"/>
          <w:lang w:val="en-GB"/>
        </w:rPr>
        <w:lastRenderedPageBreak/>
        <w:t>Letter of Commitment for Bank’s undertaking for Line of Credit (Form PSN-5)</w:t>
      </w:r>
      <w:bookmarkEnd w:id="2716"/>
    </w:p>
    <w:p w14:paraId="07F7E7C8" w14:textId="77777777" w:rsidR="00BA4876" w:rsidRPr="00AD3660" w:rsidRDefault="00BA4876" w:rsidP="00BA4876">
      <w:pPr>
        <w:jc w:val="both"/>
        <w:rPr>
          <w:rFonts w:cs="Arial"/>
          <w:color w:val="000000" w:themeColor="text1"/>
          <w:sz w:val="20"/>
          <w:lang w:val="en-GB"/>
        </w:rPr>
      </w:pPr>
    </w:p>
    <w:p w14:paraId="4C838B85" w14:textId="77777777" w:rsidR="00BA4876" w:rsidRPr="00AD3660" w:rsidRDefault="00BA4876" w:rsidP="00BA4876">
      <w:pPr>
        <w:jc w:val="center"/>
        <w:rPr>
          <w:rFonts w:ascii="Arial" w:hAnsi="Arial" w:cs="Arial"/>
          <w:i/>
          <w:iCs/>
          <w:color w:val="000000" w:themeColor="text1"/>
          <w:sz w:val="18"/>
          <w:szCs w:val="18"/>
          <w:lang w:val="en-GB"/>
        </w:rPr>
      </w:pPr>
      <w:r w:rsidRPr="00AD3660">
        <w:rPr>
          <w:rFonts w:ascii="Arial" w:hAnsi="Arial" w:cs="Arial"/>
          <w:i/>
          <w:iCs/>
          <w:color w:val="000000" w:themeColor="text1"/>
          <w:sz w:val="18"/>
          <w:szCs w:val="18"/>
          <w:lang w:val="en-GB"/>
        </w:rPr>
        <w:t>[This is the format for the Credit Line to be issued by any scheduled Bank of Bangladesh in accordance with ITT Clause24.1 (f)]</w:t>
      </w:r>
    </w:p>
    <w:p w14:paraId="6D8C3911" w14:textId="77777777" w:rsidR="00BA4876" w:rsidRPr="00AD3660" w:rsidRDefault="00BA4876" w:rsidP="00BA4876">
      <w:pPr>
        <w:rPr>
          <w:rFonts w:ascii="Arial" w:hAnsi="Arial" w:cs="Arial"/>
          <w:color w:val="000000" w:themeColor="text1"/>
          <w:sz w:val="18"/>
          <w:szCs w:val="18"/>
          <w:lang w:val="en-GB"/>
        </w:rPr>
      </w:pPr>
    </w:p>
    <w:tbl>
      <w:tblPr>
        <w:tblW w:w="0" w:type="auto"/>
        <w:tblInd w:w="108" w:type="dxa"/>
        <w:tblLook w:val="0000" w:firstRow="0" w:lastRow="0" w:firstColumn="0" w:lastColumn="0" w:noHBand="0" w:noVBand="0"/>
      </w:tblPr>
      <w:tblGrid>
        <w:gridCol w:w="4339"/>
        <w:gridCol w:w="4294"/>
      </w:tblGrid>
      <w:tr w:rsidR="00BA4876" w:rsidRPr="00AD3660" w14:paraId="37EA28C4" w14:textId="77777777" w:rsidTr="00853FFF">
        <w:tc>
          <w:tcPr>
            <w:tcW w:w="4513" w:type="dxa"/>
          </w:tcPr>
          <w:p w14:paraId="37763384" w14:textId="77777777" w:rsidR="00BA4876" w:rsidRPr="00AD3660" w:rsidRDefault="00BA4876" w:rsidP="00853FFF">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Invitation for Tender No:</w:t>
            </w:r>
          </w:p>
          <w:p w14:paraId="4CA32FFC" w14:textId="77777777" w:rsidR="00BA4876" w:rsidRPr="00AD3660" w:rsidRDefault="00BA4876" w:rsidP="00853FFF">
            <w:pPr>
              <w:jc w:val="both"/>
              <w:rPr>
                <w:rFonts w:ascii="Arial" w:hAnsi="Arial" w:cs="Arial"/>
                <w:color w:val="000000" w:themeColor="text1"/>
                <w:sz w:val="21"/>
                <w:szCs w:val="21"/>
                <w:lang w:val="en-GB"/>
              </w:rPr>
            </w:pPr>
          </w:p>
        </w:tc>
        <w:tc>
          <w:tcPr>
            <w:tcW w:w="4487" w:type="dxa"/>
          </w:tcPr>
          <w:p w14:paraId="2B74B901" w14:textId="77777777" w:rsidR="00BA4876" w:rsidRPr="00AD3660" w:rsidRDefault="00BA4876" w:rsidP="00853FFF">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Date:</w:t>
            </w:r>
          </w:p>
        </w:tc>
      </w:tr>
      <w:tr w:rsidR="00BA4876" w:rsidRPr="00AD3660" w14:paraId="562602E6" w14:textId="77777777" w:rsidTr="00853FFF">
        <w:tc>
          <w:tcPr>
            <w:tcW w:w="4513" w:type="dxa"/>
          </w:tcPr>
          <w:p w14:paraId="2D2AB308" w14:textId="77777777" w:rsidR="00BA4876" w:rsidRPr="00AD3660" w:rsidRDefault="00BA4876" w:rsidP="00853FFF">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Tender Package No:</w:t>
            </w:r>
          </w:p>
          <w:p w14:paraId="5A230CDA" w14:textId="77777777" w:rsidR="00BA4876" w:rsidRPr="00AD3660" w:rsidRDefault="00BA4876" w:rsidP="00853FFF">
            <w:pPr>
              <w:jc w:val="both"/>
              <w:rPr>
                <w:rFonts w:ascii="Arial" w:hAnsi="Arial" w:cs="Arial"/>
                <w:color w:val="000000" w:themeColor="text1"/>
                <w:sz w:val="21"/>
                <w:szCs w:val="21"/>
                <w:lang w:val="en-GB"/>
              </w:rPr>
            </w:pPr>
          </w:p>
        </w:tc>
        <w:tc>
          <w:tcPr>
            <w:tcW w:w="4487" w:type="dxa"/>
          </w:tcPr>
          <w:p w14:paraId="0DB0E3F6" w14:textId="77777777" w:rsidR="00BA4876" w:rsidRPr="00AD3660" w:rsidRDefault="00BA4876" w:rsidP="00853FFF">
            <w:pPr>
              <w:jc w:val="both"/>
              <w:rPr>
                <w:rFonts w:ascii="Arial" w:hAnsi="Arial" w:cs="Arial"/>
                <w:color w:val="000000" w:themeColor="text1"/>
                <w:sz w:val="21"/>
                <w:szCs w:val="21"/>
                <w:lang w:val="en-GB"/>
              </w:rPr>
            </w:pPr>
          </w:p>
        </w:tc>
      </w:tr>
      <w:tr w:rsidR="00BA4876" w:rsidRPr="00AD3660" w14:paraId="7867756F" w14:textId="77777777" w:rsidTr="00853FFF">
        <w:tc>
          <w:tcPr>
            <w:tcW w:w="4513" w:type="dxa"/>
          </w:tcPr>
          <w:p w14:paraId="0B4A03AE" w14:textId="77777777" w:rsidR="00BA4876" w:rsidRPr="00AD3660" w:rsidDel="00B540DD" w:rsidRDefault="00BA4876" w:rsidP="00853FFF">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Lot No (</w:t>
            </w:r>
            <w:r w:rsidRPr="00AD3660">
              <w:rPr>
                <w:rFonts w:ascii="Arial" w:hAnsi="Arial" w:cs="Arial"/>
                <w:i/>
                <w:color w:val="000000" w:themeColor="text1"/>
                <w:sz w:val="18"/>
                <w:szCs w:val="18"/>
                <w:lang w:val="en-GB"/>
              </w:rPr>
              <w:t>when applicable</w:t>
            </w:r>
            <w:r w:rsidRPr="00AD3660">
              <w:rPr>
                <w:rFonts w:ascii="Arial" w:hAnsi="Arial" w:cs="Arial"/>
                <w:color w:val="000000" w:themeColor="text1"/>
                <w:sz w:val="21"/>
                <w:szCs w:val="21"/>
                <w:lang w:val="en-GB"/>
              </w:rPr>
              <w:t>)</w:t>
            </w:r>
          </w:p>
        </w:tc>
        <w:tc>
          <w:tcPr>
            <w:tcW w:w="4487" w:type="dxa"/>
          </w:tcPr>
          <w:p w14:paraId="317BE0AF" w14:textId="77777777" w:rsidR="00BA4876" w:rsidRPr="00AD3660" w:rsidRDefault="00BA4876" w:rsidP="00853FFF">
            <w:pPr>
              <w:jc w:val="both"/>
              <w:rPr>
                <w:rFonts w:ascii="Arial" w:hAnsi="Arial" w:cs="Arial"/>
                <w:color w:val="000000" w:themeColor="text1"/>
                <w:sz w:val="21"/>
                <w:szCs w:val="21"/>
                <w:lang w:val="en-GB"/>
              </w:rPr>
            </w:pPr>
          </w:p>
        </w:tc>
      </w:tr>
      <w:tr w:rsidR="00BA4876" w:rsidRPr="00AD3660" w14:paraId="6B996901" w14:textId="77777777" w:rsidTr="00853FFF">
        <w:tc>
          <w:tcPr>
            <w:tcW w:w="4513" w:type="dxa"/>
          </w:tcPr>
          <w:p w14:paraId="341117B0" w14:textId="77777777" w:rsidR="00BA4876" w:rsidRPr="00AD3660" w:rsidRDefault="00BA4876" w:rsidP="00853FFF">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To:</w:t>
            </w:r>
          </w:p>
          <w:p w14:paraId="0EC6983A" w14:textId="77777777" w:rsidR="00BA4876" w:rsidRPr="00AD3660" w:rsidRDefault="00BA4876" w:rsidP="00853FFF">
            <w:pPr>
              <w:jc w:val="both"/>
              <w:rPr>
                <w:rFonts w:ascii="Arial" w:hAnsi="Arial" w:cs="Arial"/>
                <w:color w:val="000000" w:themeColor="text1"/>
                <w:sz w:val="21"/>
                <w:szCs w:val="21"/>
                <w:lang w:val="en-GB"/>
              </w:rPr>
            </w:pPr>
          </w:p>
          <w:p w14:paraId="73CAA203" w14:textId="77777777" w:rsidR="00BA4876" w:rsidRPr="00AD3660" w:rsidRDefault="00BA4876" w:rsidP="00853FFF">
            <w:pPr>
              <w:rPr>
                <w:rFonts w:ascii="Arial" w:hAnsi="Arial" w:cs="Arial"/>
                <w:b/>
                <w:bCs/>
                <w:color w:val="000000" w:themeColor="text1"/>
                <w:sz w:val="21"/>
                <w:szCs w:val="21"/>
                <w:lang w:val="en-GB"/>
              </w:rPr>
            </w:pPr>
            <w:r w:rsidRPr="00AD3660">
              <w:rPr>
                <w:rFonts w:ascii="Arial" w:hAnsi="Arial" w:cs="Arial"/>
                <w:bCs/>
                <w:color w:val="000000" w:themeColor="text1"/>
                <w:sz w:val="21"/>
                <w:szCs w:val="21"/>
                <w:lang w:val="en-GB"/>
              </w:rPr>
              <w:t>[</w:t>
            </w:r>
            <w:r w:rsidRPr="00AD3660">
              <w:rPr>
                <w:rFonts w:ascii="Arial" w:hAnsi="Arial" w:cs="Arial"/>
                <w:i/>
                <w:color w:val="000000" w:themeColor="text1"/>
                <w:sz w:val="18"/>
                <w:szCs w:val="18"/>
                <w:lang w:val="en-GB"/>
              </w:rPr>
              <w:t>Name and address of the Procuring Entity</w:t>
            </w:r>
            <w:r w:rsidRPr="00AD3660">
              <w:rPr>
                <w:rFonts w:ascii="Arial" w:hAnsi="Arial" w:cs="Arial"/>
                <w:bCs/>
                <w:color w:val="000000" w:themeColor="text1"/>
                <w:sz w:val="21"/>
                <w:szCs w:val="21"/>
                <w:lang w:val="en-GB"/>
              </w:rPr>
              <w:t>]</w:t>
            </w:r>
          </w:p>
          <w:p w14:paraId="3FB64F17" w14:textId="77777777" w:rsidR="00BA4876" w:rsidRPr="00AD3660" w:rsidRDefault="00BA4876" w:rsidP="00853FFF">
            <w:pPr>
              <w:jc w:val="both"/>
              <w:rPr>
                <w:rFonts w:ascii="Arial" w:hAnsi="Arial" w:cs="Arial"/>
                <w:color w:val="000000" w:themeColor="text1"/>
                <w:sz w:val="21"/>
                <w:szCs w:val="21"/>
                <w:lang w:val="en-GB"/>
              </w:rPr>
            </w:pPr>
          </w:p>
        </w:tc>
        <w:tc>
          <w:tcPr>
            <w:tcW w:w="4487" w:type="dxa"/>
          </w:tcPr>
          <w:p w14:paraId="500504E3" w14:textId="77777777" w:rsidR="00BA4876" w:rsidRPr="00AD3660" w:rsidRDefault="00BA4876" w:rsidP="00853FFF">
            <w:pPr>
              <w:jc w:val="both"/>
              <w:rPr>
                <w:rFonts w:ascii="Arial" w:hAnsi="Arial" w:cs="Arial"/>
                <w:color w:val="000000" w:themeColor="text1"/>
                <w:sz w:val="21"/>
                <w:szCs w:val="21"/>
                <w:lang w:val="en-GB"/>
              </w:rPr>
            </w:pPr>
          </w:p>
        </w:tc>
      </w:tr>
    </w:tbl>
    <w:p w14:paraId="775E44D2" w14:textId="77777777" w:rsidR="00BA4876" w:rsidRPr="00AD3660" w:rsidRDefault="00BA4876" w:rsidP="00BA4876">
      <w:pPr>
        <w:jc w:val="both"/>
        <w:rPr>
          <w:rFonts w:ascii="Arial" w:hAnsi="Arial" w:cs="Arial"/>
          <w:color w:val="000000" w:themeColor="text1"/>
          <w:sz w:val="21"/>
          <w:szCs w:val="21"/>
          <w:lang w:val="en-GB"/>
        </w:rPr>
      </w:pPr>
    </w:p>
    <w:p w14:paraId="7683170F" w14:textId="77777777" w:rsidR="00BA4876" w:rsidRPr="00AD3660" w:rsidRDefault="00BA4876" w:rsidP="00BA4876">
      <w:pPr>
        <w:pStyle w:val="NormalWeb"/>
        <w:jc w:val="center"/>
        <w:rPr>
          <w:rFonts w:ascii="Times New Roman" w:hAnsi="Times New Roman"/>
          <w:color w:val="000000" w:themeColor="text1"/>
        </w:rPr>
      </w:pPr>
      <w:r w:rsidRPr="00AD3660">
        <w:rPr>
          <w:rFonts w:ascii="Arial" w:hAnsi="Arial" w:cs="Arial"/>
          <w:b/>
          <w:bCs/>
          <w:color w:val="000000" w:themeColor="text1"/>
          <w:sz w:val="21"/>
          <w:szCs w:val="21"/>
          <w:lang w:val="en-GB"/>
        </w:rPr>
        <w:t xml:space="preserve">CREDIT COMMITTMENT No: </w:t>
      </w:r>
      <w:r w:rsidRPr="00AD3660">
        <w:rPr>
          <w:rFonts w:ascii="Times New Roman" w:hAnsi="Times New Roman"/>
          <w:b/>
          <w:color w:val="000000" w:themeColor="text1"/>
        </w:rPr>
        <w:t>[insert number]</w:t>
      </w:r>
    </w:p>
    <w:p w14:paraId="1E189483" w14:textId="77777777" w:rsidR="00BA4876" w:rsidRPr="00AD3660" w:rsidRDefault="00BA4876" w:rsidP="00BA4876">
      <w:pPr>
        <w:jc w:val="center"/>
        <w:rPr>
          <w:rFonts w:ascii="Arial" w:hAnsi="Arial" w:cs="Arial"/>
          <w:color w:val="000000" w:themeColor="text1"/>
          <w:sz w:val="21"/>
          <w:szCs w:val="21"/>
        </w:rPr>
      </w:pPr>
    </w:p>
    <w:p w14:paraId="30061505" w14:textId="77777777" w:rsidR="00BA4876" w:rsidRPr="00AD3660" w:rsidRDefault="00BA4876" w:rsidP="00BA4876">
      <w:pPr>
        <w:jc w:val="both"/>
        <w:rPr>
          <w:rFonts w:ascii="Arial" w:hAnsi="Arial" w:cs="Arial"/>
          <w:color w:val="000000" w:themeColor="text1"/>
          <w:sz w:val="21"/>
          <w:szCs w:val="21"/>
          <w:lang w:val="en-GB"/>
        </w:rPr>
      </w:pPr>
    </w:p>
    <w:p w14:paraId="746139D4" w14:textId="77777777" w:rsidR="00BA4876" w:rsidRPr="00AD3660" w:rsidRDefault="00BA4876" w:rsidP="00BA4876">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We have been informed that </w:t>
      </w:r>
      <w:r w:rsidRPr="00AD3660">
        <w:rPr>
          <w:rFonts w:ascii="Arial" w:hAnsi="Arial" w:cs="Arial"/>
          <w:i/>
          <w:iCs/>
          <w:color w:val="000000" w:themeColor="text1"/>
          <w:sz w:val="21"/>
          <w:szCs w:val="21"/>
          <w:lang w:val="en-GB"/>
        </w:rPr>
        <w:t>[</w:t>
      </w:r>
      <w:r w:rsidRPr="00AD3660">
        <w:rPr>
          <w:rFonts w:ascii="Arial" w:hAnsi="Arial" w:cs="Arial"/>
          <w:i/>
          <w:iCs/>
          <w:color w:val="000000" w:themeColor="text1"/>
          <w:sz w:val="18"/>
          <w:szCs w:val="18"/>
          <w:lang w:val="en-GB"/>
        </w:rPr>
        <w:t>name of Tenderer</w:t>
      </w:r>
      <w:r w:rsidRPr="00AD3660">
        <w:rPr>
          <w:rFonts w:ascii="Arial" w:hAnsi="Arial" w:cs="Arial"/>
          <w:i/>
          <w:iCs/>
          <w:color w:val="000000" w:themeColor="text1"/>
          <w:sz w:val="21"/>
          <w:szCs w:val="21"/>
          <w:lang w:val="en-GB"/>
        </w:rPr>
        <w:t>]</w:t>
      </w:r>
      <w:r w:rsidRPr="00AD3660">
        <w:rPr>
          <w:rFonts w:ascii="Arial" w:hAnsi="Arial" w:cs="Arial"/>
          <w:color w:val="000000" w:themeColor="text1"/>
          <w:sz w:val="21"/>
          <w:szCs w:val="21"/>
          <w:lang w:val="en-GB"/>
        </w:rPr>
        <w:t xml:space="preserve"> (hereinafter called “the Tenderer”) intends to submit to you its Tender (hereinafter called “the Tender”) for the execution of the Works of </w:t>
      </w:r>
      <w:r w:rsidRPr="00AD3660">
        <w:rPr>
          <w:rFonts w:ascii="Arial" w:hAnsi="Arial" w:cs="Arial"/>
          <w:i/>
          <w:iCs/>
          <w:color w:val="000000" w:themeColor="text1"/>
          <w:sz w:val="21"/>
          <w:szCs w:val="21"/>
          <w:lang w:val="en-GB"/>
        </w:rPr>
        <w:t>[</w:t>
      </w:r>
      <w:r w:rsidRPr="00AD3660">
        <w:rPr>
          <w:rFonts w:ascii="Arial" w:hAnsi="Arial" w:cs="Arial"/>
          <w:i/>
          <w:iCs/>
          <w:color w:val="000000" w:themeColor="text1"/>
          <w:sz w:val="18"/>
          <w:szCs w:val="18"/>
          <w:lang w:val="en-GB"/>
        </w:rPr>
        <w:t>description of works</w:t>
      </w:r>
      <w:r w:rsidRPr="00AD3660">
        <w:rPr>
          <w:rFonts w:ascii="Arial" w:hAnsi="Arial" w:cs="Arial"/>
          <w:i/>
          <w:iCs/>
          <w:color w:val="000000" w:themeColor="text1"/>
          <w:sz w:val="21"/>
          <w:szCs w:val="21"/>
          <w:lang w:val="en-GB"/>
        </w:rPr>
        <w:t>]</w:t>
      </w:r>
      <w:r w:rsidRPr="00AD3660">
        <w:rPr>
          <w:rFonts w:ascii="Arial" w:hAnsi="Arial" w:cs="Arial"/>
          <w:color w:val="000000" w:themeColor="text1"/>
          <w:sz w:val="21"/>
          <w:szCs w:val="21"/>
          <w:lang w:val="en-GB"/>
        </w:rPr>
        <w:t xml:space="preserve"> under the above Invitation for Tenders (hereinafter called “the IFT”).</w:t>
      </w:r>
    </w:p>
    <w:p w14:paraId="50F47220" w14:textId="77777777" w:rsidR="00BA4876" w:rsidRPr="00AD3660" w:rsidRDefault="00BA4876" w:rsidP="00BA4876">
      <w:pPr>
        <w:jc w:val="both"/>
        <w:rPr>
          <w:rFonts w:ascii="Arial" w:hAnsi="Arial" w:cs="Arial"/>
          <w:color w:val="000000" w:themeColor="text1"/>
          <w:sz w:val="21"/>
          <w:szCs w:val="21"/>
          <w:lang w:val="en-GB"/>
        </w:rPr>
      </w:pPr>
    </w:p>
    <w:p w14:paraId="4CCB160F" w14:textId="77777777" w:rsidR="00BA4876" w:rsidRPr="00AD3660" w:rsidRDefault="00BA4876" w:rsidP="00BA4876">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Furthermore, we understand that, according to your conditions, the Tenderer’s Financial Capacity i.e. Liquid Asset must be substantiated by a Letter of Commitment of Bank’s Undertaking for Line of Credit.</w:t>
      </w:r>
    </w:p>
    <w:p w14:paraId="261A0E86" w14:textId="77777777" w:rsidR="00BA4876" w:rsidRPr="00AD3660" w:rsidRDefault="00BA4876" w:rsidP="00BA4876">
      <w:pPr>
        <w:jc w:val="both"/>
        <w:rPr>
          <w:rFonts w:ascii="Arial" w:hAnsi="Arial" w:cs="Arial"/>
          <w:color w:val="000000" w:themeColor="text1"/>
          <w:sz w:val="21"/>
          <w:szCs w:val="21"/>
          <w:lang w:val="en-GB"/>
        </w:rPr>
      </w:pPr>
    </w:p>
    <w:p w14:paraId="50ABF2AF" w14:textId="77777777" w:rsidR="00BA4876" w:rsidRPr="00AD3660" w:rsidRDefault="00BA4876" w:rsidP="00BA4876">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At the request of, and arrangement with, the Tenderer, we </w:t>
      </w:r>
      <w:r w:rsidRPr="00AD3660">
        <w:rPr>
          <w:rFonts w:ascii="Arial" w:hAnsi="Arial" w:cs="Arial"/>
          <w:i/>
          <w:iCs/>
          <w:color w:val="000000" w:themeColor="text1"/>
          <w:sz w:val="21"/>
          <w:szCs w:val="21"/>
          <w:lang w:val="en-GB"/>
        </w:rPr>
        <w:t>[</w:t>
      </w:r>
      <w:r w:rsidRPr="00AD3660">
        <w:rPr>
          <w:rFonts w:ascii="Arial" w:hAnsi="Arial" w:cs="Arial"/>
          <w:i/>
          <w:iCs/>
          <w:color w:val="000000" w:themeColor="text1"/>
          <w:sz w:val="18"/>
          <w:szCs w:val="18"/>
          <w:lang w:val="en-GB"/>
        </w:rPr>
        <w:t>name and address of the Bank</w:t>
      </w:r>
      <w:r w:rsidRPr="00AD3660">
        <w:rPr>
          <w:rFonts w:ascii="Arial" w:hAnsi="Arial" w:cs="Arial"/>
          <w:i/>
          <w:iCs/>
          <w:color w:val="000000" w:themeColor="text1"/>
          <w:sz w:val="21"/>
          <w:szCs w:val="21"/>
          <w:lang w:val="en-GB"/>
        </w:rPr>
        <w:t xml:space="preserve">] </w:t>
      </w:r>
      <w:r w:rsidRPr="00AD3660">
        <w:rPr>
          <w:rFonts w:ascii="Arial" w:hAnsi="Arial" w:cs="Arial"/>
          <w:color w:val="000000" w:themeColor="text1"/>
          <w:sz w:val="21"/>
          <w:szCs w:val="21"/>
          <w:lang w:val="en-GB"/>
        </w:rPr>
        <w:t>do hereby agree and undertake that [</w:t>
      </w:r>
      <w:r w:rsidRPr="00AD3660">
        <w:rPr>
          <w:rFonts w:ascii="Arial" w:hAnsi="Arial" w:cs="Arial"/>
          <w:i/>
          <w:color w:val="000000" w:themeColor="text1"/>
          <w:sz w:val="18"/>
          <w:szCs w:val="18"/>
          <w:lang w:val="en-GB"/>
        </w:rPr>
        <w:t>name and address of the Tenderer</w:t>
      </w:r>
      <w:r w:rsidRPr="00AD3660">
        <w:rPr>
          <w:rFonts w:ascii="Arial" w:hAnsi="Arial" w:cs="Arial"/>
          <w:color w:val="000000" w:themeColor="text1"/>
          <w:sz w:val="21"/>
          <w:szCs w:val="21"/>
          <w:lang w:val="en-GB"/>
        </w:rPr>
        <w:t>] will be provided by us with a revolving line of credit, in case awarded the Contract, for execution of the Works viz</w:t>
      </w:r>
      <w:proofErr w:type="gramStart"/>
      <w:r w:rsidRPr="00AD3660">
        <w:rPr>
          <w:rFonts w:ascii="Arial" w:hAnsi="Arial" w:cs="Arial"/>
          <w:color w:val="000000" w:themeColor="text1"/>
          <w:sz w:val="21"/>
          <w:szCs w:val="21"/>
          <w:lang w:val="en-GB"/>
        </w:rPr>
        <w:t>.[</w:t>
      </w:r>
      <w:proofErr w:type="gramEnd"/>
      <w:r w:rsidRPr="00AD3660">
        <w:rPr>
          <w:rFonts w:ascii="Arial" w:hAnsi="Arial" w:cs="Arial"/>
          <w:i/>
          <w:color w:val="000000" w:themeColor="text1"/>
          <w:sz w:val="18"/>
          <w:szCs w:val="18"/>
          <w:lang w:val="en-GB"/>
        </w:rPr>
        <w:t>insert name of works</w:t>
      </w:r>
      <w:r w:rsidRPr="00AD3660">
        <w:rPr>
          <w:rFonts w:ascii="Arial" w:hAnsi="Arial" w:cs="Arial"/>
          <w:color w:val="000000" w:themeColor="text1"/>
          <w:sz w:val="21"/>
          <w:szCs w:val="21"/>
          <w:lang w:val="en-GB"/>
        </w:rPr>
        <w:t>], for an amount not less than BDT</w:t>
      </w:r>
      <w:r w:rsidRPr="00AD3660">
        <w:rPr>
          <w:rFonts w:ascii="Arial" w:hAnsi="Arial" w:cs="Arial"/>
          <w:color w:val="000000" w:themeColor="text1"/>
          <w:sz w:val="18"/>
          <w:szCs w:val="18"/>
          <w:lang w:val="en-GB"/>
        </w:rPr>
        <w:t>[</w:t>
      </w:r>
      <w:r w:rsidRPr="00AD3660">
        <w:rPr>
          <w:rFonts w:ascii="Arial" w:hAnsi="Arial" w:cs="Arial"/>
          <w:i/>
          <w:color w:val="000000" w:themeColor="text1"/>
          <w:sz w:val="18"/>
          <w:szCs w:val="18"/>
          <w:lang w:val="en-GB"/>
        </w:rPr>
        <w:t>in figure</w:t>
      </w:r>
      <w:r w:rsidRPr="00AD3660">
        <w:rPr>
          <w:rFonts w:ascii="Arial" w:hAnsi="Arial" w:cs="Arial"/>
          <w:color w:val="000000" w:themeColor="text1"/>
          <w:sz w:val="18"/>
          <w:szCs w:val="18"/>
          <w:lang w:val="en-GB"/>
        </w:rPr>
        <w:t>]</w:t>
      </w:r>
      <w:r w:rsidRPr="00AD3660">
        <w:rPr>
          <w:rFonts w:ascii="Arial" w:hAnsi="Arial" w:cs="Arial"/>
          <w:color w:val="000000" w:themeColor="text1"/>
          <w:sz w:val="21"/>
          <w:szCs w:val="21"/>
          <w:lang w:val="en-GB"/>
        </w:rPr>
        <w:t xml:space="preserve"> (</w:t>
      </w:r>
      <w:r w:rsidRPr="00AD3660">
        <w:rPr>
          <w:rFonts w:ascii="Arial" w:hAnsi="Arial" w:cs="Arial"/>
          <w:i/>
          <w:color w:val="000000" w:themeColor="text1"/>
          <w:sz w:val="18"/>
          <w:szCs w:val="18"/>
          <w:lang w:val="en-GB"/>
        </w:rPr>
        <w:t xml:space="preserve"> in words</w:t>
      </w:r>
      <w:r w:rsidRPr="00AD3660">
        <w:rPr>
          <w:rFonts w:ascii="Arial" w:hAnsi="Arial" w:cs="Arial"/>
          <w:color w:val="000000" w:themeColor="text1"/>
          <w:sz w:val="21"/>
          <w:szCs w:val="21"/>
          <w:lang w:val="en-GB"/>
        </w:rPr>
        <w:t>) for the sole purpose of the execution of the above Contract. This Revolving Line of Credit will be maintained by us until issuance of “</w:t>
      </w:r>
      <w:r w:rsidRPr="00AD3660">
        <w:rPr>
          <w:rFonts w:ascii="Arial" w:hAnsi="Arial" w:cs="Arial"/>
          <w:b/>
          <w:color w:val="000000" w:themeColor="text1"/>
          <w:sz w:val="21"/>
          <w:szCs w:val="21"/>
          <w:lang w:val="en-GB"/>
        </w:rPr>
        <w:t>Completion Certificate</w:t>
      </w:r>
      <w:r w:rsidRPr="00AD3660">
        <w:rPr>
          <w:rFonts w:ascii="Arial" w:hAnsi="Arial" w:cs="Arial"/>
          <w:color w:val="000000" w:themeColor="text1"/>
          <w:sz w:val="21"/>
          <w:szCs w:val="21"/>
          <w:lang w:val="en-GB"/>
        </w:rPr>
        <w:t xml:space="preserve">” by the Procuring Entity. </w:t>
      </w:r>
    </w:p>
    <w:p w14:paraId="6F8A12C4" w14:textId="77777777" w:rsidR="00BA4876" w:rsidRPr="00AD3660" w:rsidRDefault="00BA4876" w:rsidP="00BA4876">
      <w:pPr>
        <w:jc w:val="both"/>
        <w:rPr>
          <w:rFonts w:ascii="Arial" w:eastAsia="Times New Roman" w:hAnsi="Arial" w:cs="Arial"/>
          <w:color w:val="000000" w:themeColor="text1"/>
          <w:spacing w:val="-4"/>
          <w:sz w:val="21"/>
          <w:szCs w:val="21"/>
          <w:lang w:val="en-GB" w:eastAsia="en-US"/>
        </w:rPr>
      </w:pPr>
    </w:p>
    <w:p w14:paraId="1EFED853" w14:textId="77777777" w:rsidR="00BA4876" w:rsidRPr="00AD3660" w:rsidRDefault="00BA4876" w:rsidP="00BA4876">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In witness where </w:t>
      </w:r>
      <w:proofErr w:type="spellStart"/>
      <w:r w:rsidRPr="00AD3660">
        <w:rPr>
          <w:rFonts w:ascii="Arial" w:hAnsi="Arial" w:cs="Arial"/>
          <w:color w:val="000000" w:themeColor="text1"/>
          <w:sz w:val="21"/>
          <w:szCs w:val="21"/>
          <w:lang w:val="en-GB"/>
        </w:rPr>
        <w:t>of</w:t>
      </w:r>
      <w:proofErr w:type="spellEnd"/>
      <w:r w:rsidRPr="00AD3660">
        <w:rPr>
          <w:rFonts w:ascii="Arial" w:hAnsi="Arial" w:cs="Arial"/>
          <w:color w:val="000000" w:themeColor="text1"/>
          <w:sz w:val="21"/>
          <w:szCs w:val="21"/>
          <w:lang w:val="en-GB"/>
        </w:rPr>
        <w:t>, authorised representative of the Bank has hereunto signed and sealed this Letter of Commitment.</w:t>
      </w:r>
    </w:p>
    <w:p w14:paraId="31BDAA04" w14:textId="77777777" w:rsidR="00BA4876" w:rsidRPr="00AD3660" w:rsidRDefault="00BA4876" w:rsidP="00BA4876">
      <w:pPr>
        <w:jc w:val="both"/>
        <w:rPr>
          <w:rFonts w:ascii="Arial" w:hAnsi="Arial" w:cs="Arial"/>
          <w:color w:val="000000" w:themeColor="text1"/>
          <w:sz w:val="21"/>
          <w:szCs w:val="21"/>
          <w:lang w:val="en-GB"/>
        </w:rPr>
      </w:pPr>
    </w:p>
    <w:p w14:paraId="54302854" w14:textId="77777777" w:rsidR="00BA4876" w:rsidRPr="00AD3660" w:rsidRDefault="00BA4876" w:rsidP="00BA4876">
      <w:pPr>
        <w:jc w:val="both"/>
        <w:rPr>
          <w:rFonts w:ascii="Arial" w:hAnsi="Arial" w:cs="Arial"/>
          <w:color w:val="000000" w:themeColor="text1"/>
          <w:sz w:val="21"/>
          <w:szCs w:val="21"/>
          <w:lang w:val="en-GB"/>
        </w:rPr>
      </w:pPr>
    </w:p>
    <w:p w14:paraId="5688064A" w14:textId="77777777" w:rsidR="00BA4876" w:rsidRPr="00AD3660" w:rsidRDefault="00BA4876" w:rsidP="00BA4876">
      <w:pPr>
        <w:jc w:val="both"/>
        <w:rPr>
          <w:rFonts w:ascii="Arial" w:hAnsi="Arial" w:cs="Arial"/>
          <w:color w:val="000000" w:themeColor="text1"/>
          <w:sz w:val="21"/>
          <w:szCs w:val="21"/>
          <w:lang w:val="en-GB"/>
        </w:rPr>
      </w:pPr>
    </w:p>
    <w:p w14:paraId="3B6634AD" w14:textId="77777777" w:rsidR="00BA4876" w:rsidRPr="00AD3660" w:rsidRDefault="00BA4876" w:rsidP="00BA4876">
      <w:pPr>
        <w:jc w:val="both"/>
        <w:rPr>
          <w:rFonts w:ascii="Arial" w:hAnsi="Arial" w:cs="Arial"/>
          <w:color w:val="000000" w:themeColor="text1"/>
          <w:sz w:val="21"/>
          <w:szCs w:val="21"/>
          <w:lang w:val="en-GB"/>
        </w:rPr>
      </w:pPr>
    </w:p>
    <w:p w14:paraId="5AFFAAFC" w14:textId="77777777" w:rsidR="00BA4876" w:rsidRPr="00AD3660" w:rsidRDefault="00BA4876" w:rsidP="00BA4876">
      <w:pPr>
        <w:jc w:val="both"/>
        <w:rPr>
          <w:rFonts w:ascii="Arial" w:hAnsi="Arial" w:cs="Arial"/>
          <w:color w:val="000000" w:themeColor="text1"/>
          <w:sz w:val="21"/>
          <w:szCs w:val="21"/>
          <w:lang w:val="en-GB"/>
        </w:rPr>
      </w:pPr>
    </w:p>
    <w:p w14:paraId="1D4F7318" w14:textId="77777777" w:rsidR="00BA4876" w:rsidRPr="00AD3660" w:rsidRDefault="00BA4876" w:rsidP="00BA4876">
      <w:pPr>
        <w:jc w:val="both"/>
        <w:rPr>
          <w:rFonts w:ascii="Arial" w:hAnsi="Arial" w:cs="Arial"/>
          <w:color w:val="000000" w:themeColor="text1"/>
          <w:sz w:val="21"/>
          <w:szCs w:val="21"/>
          <w:lang w:val="en-GB"/>
        </w:rPr>
      </w:pPr>
    </w:p>
    <w:p w14:paraId="0BFF28A1" w14:textId="77777777" w:rsidR="00BA4876" w:rsidRPr="00AD3660" w:rsidRDefault="00BA4876" w:rsidP="00BA4876">
      <w:pPr>
        <w:jc w:val="both"/>
        <w:rPr>
          <w:rFonts w:ascii="Arial" w:hAnsi="Arial" w:cs="Arial"/>
          <w:color w:val="000000" w:themeColor="text1"/>
          <w:sz w:val="21"/>
          <w:szCs w:val="21"/>
          <w:lang w:val="en-GB"/>
        </w:rPr>
      </w:pPr>
    </w:p>
    <w:p w14:paraId="56C651D9" w14:textId="77777777" w:rsidR="00BA4876" w:rsidRPr="00AD3660" w:rsidRDefault="00BA4876" w:rsidP="00BA4876">
      <w:pPr>
        <w:jc w:val="both"/>
        <w:rPr>
          <w:rFonts w:ascii="Arial" w:hAnsi="Arial" w:cs="Arial"/>
          <w:color w:val="000000" w:themeColor="text1"/>
          <w:sz w:val="21"/>
          <w:szCs w:val="21"/>
          <w:lang w:val="en-GB"/>
        </w:rPr>
      </w:pPr>
    </w:p>
    <w:p w14:paraId="113ED5DD" w14:textId="77777777" w:rsidR="00BA4876" w:rsidRPr="00AD3660" w:rsidRDefault="00BA4876" w:rsidP="00BA4876">
      <w:pPr>
        <w:jc w:val="both"/>
        <w:rPr>
          <w:rFonts w:ascii="Arial" w:hAnsi="Arial" w:cs="Arial"/>
          <w:color w:val="000000" w:themeColor="text1"/>
          <w:sz w:val="21"/>
          <w:szCs w:val="21"/>
          <w:lang w:val="en-GB"/>
        </w:rPr>
      </w:pPr>
    </w:p>
    <w:p w14:paraId="329F4592" w14:textId="77777777" w:rsidR="00BA4876" w:rsidRPr="00AD3660" w:rsidRDefault="00BA4876" w:rsidP="00BA4876">
      <w:pPr>
        <w:jc w:val="both"/>
        <w:rPr>
          <w:rFonts w:ascii="Arial" w:hAnsi="Arial" w:cs="Arial"/>
          <w:color w:val="000000" w:themeColor="text1"/>
          <w:sz w:val="21"/>
          <w:szCs w:val="21"/>
          <w:lang w:val="en-GB"/>
        </w:rPr>
      </w:pPr>
    </w:p>
    <w:tbl>
      <w:tblPr>
        <w:tblW w:w="0" w:type="auto"/>
        <w:tblInd w:w="108" w:type="dxa"/>
        <w:tblLook w:val="0000" w:firstRow="0" w:lastRow="0" w:firstColumn="0" w:lastColumn="0" w:noHBand="0" w:noVBand="0"/>
      </w:tblPr>
      <w:tblGrid>
        <w:gridCol w:w="4279"/>
        <w:gridCol w:w="4354"/>
      </w:tblGrid>
      <w:tr w:rsidR="00BA4876" w:rsidRPr="00AD3660" w14:paraId="59D4774E" w14:textId="77777777" w:rsidTr="00853FFF">
        <w:tc>
          <w:tcPr>
            <w:tcW w:w="5720" w:type="dxa"/>
          </w:tcPr>
          <w:p w14:paraId="233CB40E" w14:textId="77777777" w:rsidR="00BA4876" w:rsidRPr="00AD3660" w:rsidRDefault="00BA4876" w:rsidP="00853FFF">
            <w:pPr>
              <w:jc w:val="both"/>
              <w:rPr>
                <w:rFonts w:ascii="Arial" w:hAnsi="Arial" w:cs="Arial"/>
                <w:color w:val="000000" w:themeColor="text1"/>
                <w:sz w:val="5"/>
                <w:szCs w:val="21"/>
                <w:lang w:val="en-GB"/>
              </w:rPr>
            </w:pPr>
          </w:p>
          <w:p w14:paraId="6AD43189" w14:textId="77777777" w:rsidR="00BA4876" w:rsidRPr="00AD3660" w:rsidRDefault="00BA4876" w:rsidP="00853FFF">
            <w:pPr>
              <w:jc w:val="both"/>
              <w:rPr>
                <w:rFonts w:ascii="Arial" w:hAnsi="Arial" w:cs="Arial"/>
                <w:color w:val="000000" w:themeColor="text1"/>
                <w:sz w:val="21"/>
                <w:szCs w:val="21"/>
                <w:lang w:val="en-GB"/>
              </w:rPr>
            </w:pPr>
          </w:p>
          <w:p w14:paraId="697D344D" w14:textId="77777777" w:rsidR="00BA4876" w:rsidRPr="00AD3660" w:rsidRDefault="00BA4876" w:rsidP="00853FFF">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Signature</w:t>
            </w:r>
          </w:p>
        </w:tc>
        <w:tc>
          <w:tcPr>
            <w:tcW w:w="5830" w:type="dxa"/>
          </w:tcPr>
          <w:p w14:paraId="034C5E98" w14:textId="77777777" w:rsidR="00BA4876" w:rsidRPr="00AD3660" w:rsidRDefault="00BA4876" w:rsidP="00853FFF">
            <w:pPr>
              <w:jc w:val="both"/>
              <w:rPr>
                <w:rFonts w:ascii="Arial" w:hAnsi="Arial" w:cs="Arial"/>
                <w:color w:val="000000" w:themeColor="text1"/>
                <w:sz w:val="7"/>
                <w:szCs w:val="21"/>
                <w:lang w:val="en-GB"/>
              </w:rPr>
            </w:pPr>
          </w:p>
          <w:p w14:paraId="23D5A0EC" w14:textId="77777777" w:rsidR="00BA4876" w:rsidRPr="00AD3660" w:rsidRDefault="00BA4876" w:rsidP="00853FFF">
            <w:pPr>
              <w:jc w:val="both"/>
              <w:rPr>
                <w:rFonts w:ascii="Arial" w:hAnsi="Arial" w:cs="Arial"/>
                <w:color w:val="000000" w:themeColor="text1"/>
                <w:sz w:val="21"/>
                <w:szCs w:val="21"/>
                <w:lang w:val="en-GB"/>
              </w:rPr>
            </w:pPr>
          </w:p>
          <w:p w14:paraId="558B3DF3" w14:textId="77777777" w:rsidR="00BA4876" w:rsidRPr="00AD3660" w:rsidRDefault="00BA4876" w:rsidP="00853FFF">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Signature</w:t>
            </w:r>
          </w:p>
        </w:tc>
      </w:tr>
    </w:tbl>
    <w:p w14:paraId="46F1D7FB" w14:textId="77777777" w:rsidR="00BA4876" w:rsidRPr="00AD3660" w:rsidRDefault="00BA4876" w:rsidP="00BA4876">
      <w:pPr>
        <w:jc w:val="both"/>
        <w:rPr>
          <w:rFonts w:ascii="Arial" w:hAnsi="Arial" w:cs="Arial"/>
          <w:color w:val="000000" w:themeColor="text1"/>
          <w:sz w:val="21"/>
          <w:szCs w:val="21"/>
          <w:lang w:val="en-GB"/>
        </w:rPr>
      </w:pPr>
    </w:p>
    <w:p w14:paraId="46F7A08F" w14:textId="77777777" w:rsidR="00BA4876" w:rsidRPr="00AD3660" w:rsidRDefault="00BA4876" w:rsidP="00BA4876">
      <w:pPr>
        <w:jc w:val="both"/>
        <w:rPr>
          <w:rFonts w:ascii="Arial" w:hAnsi="Arial" w:cs="Arial"/>
          <w:color w:val="000000" w:themeColor="text1"/>
          <w:sz w:val="21"/>
          <w:szCs w:val="21"/>
          <w:lang w:val="en-GB"/>
        </w:rPr>
      </w:pPr>
    </w:p>
    <w:p w14:paraId="24D768C4" w14:textId="77777777" w:rsidR="00BA4876" w:rsidRPr="00AD3660" w:rsidRDefault="00BA4876" w:rsidP="00BA4876">
      <w:pPr>
        <w:jc w:val="both"/>
        <w:rPr>
          <w:rFonts w:ascii="Arial" w:hAnsi="Arial" w:cs="Arial"/>
          <w:color w:val="000000" w:themeColor="text1"/>
          <w:sz w:val="21"/>
          <w:szCs w:val="21"/>
          <w:lang w:val="en-GB"/>
        </w:rPr>
      </w:pPr>
    </w:p>
    <w:p w14:paraId="76DAE05F" w14:textId="77777777" w:rsidR="00BA4876" w:rsidRPr="00AD3660" w:rsidRDefault="00BA4876" w:rsidP="00BA4876">
      <w:pPr>
        <w:jc w:val="both"/>
        <w:rPr>
          <w:rFonts w:ascii="Arial" w:hAnsi="Arial" w:cs="Arial"/>
          <w:color w:val="000000" w:themeColor="text1"/>
          <w:sz w:val="21"/>
          <w:szCs w:val="21"/>
          <w:lang w:val="en-GB"/>
        </w:rPr>
      </w:pPr>
    </w:p>
    <w:p w14:paraId="45DE8D0E" w14:textId="77777777" w:rsidR="00BA4876" w:rsidRPr="00AD3660" w:rsidRDefault="00BA4876" w:rsidP="00BA4876">
      <w:pPr>
        <w:pStyle w:val="Heading4"/>
        <w:numPr>
          <w:ilvl w:val="0"/>
          <w:numId w:val="0"/>
        </w:numPr>
        <w:jc w:val="center"/>
        <w:rPr>
          <w:b/>
          <w:bCs/>
          <w:color w:val="000000" w:themeColor="text1"/>
          <w:sz w:val="32"/>
          <w:szCs w:val="32"/>
          <w:lang w:val="en-GB"/>
        </w:rPr>
      </w:pPr>
      <w:bookmarkStart w:id="2725" w:name="_Toc485953968"/>
      <w:r w:rsidRPr="00AD3660">
        <w:rPr>
          <w:b/>
          <w:bCs/>
          <w:color w:val="000000" w:themeColor="text1"/>
          <w:sz w:val="32"/>
          <w:szCs w:val="32"/>
          <w:lang w:val="en-GB"/>
        </w:rPr>
        <w:lastRenderedPageBreak/>
        <w:t>Letter of Acceptance (Form PSN-6)</w:t>
      </w:r>
      <w:bookmarkEnd w:id="2717"/>
      <w:bookmarkEnd w:id="2718"/>
      <w:bookmarkEnd w:id="2725"/>
    </w:p>
    <w:p w14:paraId="05D62556" w14:textId="77777777" w:rsidR="00BA4876" w:rsidRPr="00AD3660" w:rsidRDefault="00BA4876" w:rsidP="00BA4876">
      <w:pPr>
        <w:jc w:val="both"/>
        <w:rPr>
          <w:rFonts w:cs="Arial"/>
          <w:color w:val="000000" w:themeColor="text1"/>
          <w:sz w:val="21"/>
          <w:szCs w:val="21"/>
          <w:lang w:val="en-GB"/>
        </w:rPr>
      </w:pPr>
    </w:p>
    <w:tbl>
      <w:tblPr>
        <w:tblW w:w="0" w:type="auto"/>
        <w:tblInd w:w="108" w:type="dxa"/>
        <w:tblLook w:val="01E0" w:firstRow="1" w:lastRow="1" w:firstColumn="1" w:lastColumn="1" w:noHBand="0" w:noVBand="0"/>
      </w:tblPr>
      <w:tblGrid>
        <w:gridCol w:w="4443"/>
        <w:gridCol w:w="3917"/>
      </w:tblGrid>
      <w:tr w:rsidR="00BA4876" w:rsidRPr="00AD3660" w14:paraId="73C8AD62" w14:textId="77777777" w:rsidTr="00853FFF">
        <w:tc>
          <w:tcPr>
            <w:tcW w:w="4443" w:type="dxa"/>
          </w:tcPr>
          <w:p w14:paraId="03630027" w14:textId="77777777" w:rsidR="00BA4876" w:rsidRPr="00AD3660" w:rsidRDefault="00BA4876" w:rsidP="00853FFF">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Contract No:</w:t>
            </w:r>
          </w:p>
        </w:tc>
        <w:tc>
          <w:tcPr>
            <w:tcW w:w="3917" w:type="dxa"/>
          </w:tcPr>
          <w:p w14:paraId="08099C95" w14:textId="77777777" w:rsidR="00BA4876" w:rsidRPr="00AD3660" w:rsidRDefault="00BA4876" w:rsidP="00853FFF">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Date:</w:t>
            </w:r>
          </w:p>
        </w:tc>
      </w:tr>
      <w:tr w:rsidR="00BA4876" w:rsidRPr="00AD3660" w14:paraId="7875C35F" w14:textId="77777777" w:rsidTr="00853FFF">
        <w:trPr>
          <w:trHeight w:val="828"/>
        </w:trPr>
        <w:tc>
          <w:tcPr>
            <w:tcW w:w="4443" w:type="dxa"/>
          </w:tcPr>
          <w:p w14:paraId="74B07DB6" w14:textId="77777777" w:rsidR="00BA4876" w:rsidRPr="00AD3660" w:rsidRDefault="00BA4876" w:rsidP="00853FFF">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To:</w:t>
            </w:r>
          </w:p>
          <w:p w14:paraId="31D3ABB9" w14:textId="77777777" w:rsidR="00BA4876" w:rsidRPr="00AD3660" w:rsidRDefault="00BA4876" w:rsidP="00853FFF">
            <w:pPr>
              <w:jc w:val="both"/>
              <w:rPr>
                <w:rFonts w:ascii="Arial" w:hAnsi="Arial" w:cs="Arial"/>
                <w:color w:val="000000" w:themeColor="text1"/>
                <w:sz w:val="21"/>
                <w:szCs w:val="21"/>
                <w:lang w:val="en-GB"/>
              </w:rPr>
            </w:pPr>
            <w:r w:rsidRPr="00AD3660">
              <w:rPr>
                <w:rFonts w:ascii="Arial" w:hAnsi="Arial" w:cs="Arial"/>
                <w:i/>
                <w:iCs/>
                <w:color w:val="000000" w:themeColor="text1"/>
                <w:sz w:val="21"/>
                <w:szCs w:val="21"/>
                <w:lang w:val="en-GB"/>
              </w:rPr>
              <w:t>[Name of the Service Provider]</w:t>
            </w:r>
          </w:p>
        </w:tc>
        <w:tc>
          <w:tcPr>
            <w:tcW w:w="3917" w:type="dxa"/>
          </w:tcPr>
          <w:p w14:paraId="206FB4BF" w14:textId="77777777" w:rsidR="00BA4876" w:rsidRPr="00AD3660" w:rsidRDefault="00BA4876" w:rsidP="00853FFF">
            <w:pPr>
              <w:jc w:val="both"/>
              <w:rPr>
                <w:rFonts w:ascii="Arial" w:hAnsi="Arial" w:cs="Arial"/>
                <w:color w:val="000000" w:themeColor="text1"/>
                <w:sz w:val="21"/>
                <w:szCs w:val="21"/>
                <w:lang w:val="en-GB"/>
              </w:rPr>
            </w:pPr>
          </w:p>
        </w:tc>
      </w:tr>
    </w:tbl>
    <w:p w14:paraId="58D5185C" w14:textId="77777777" w:rsidR="00BA4876" w:rsidRPr="00AD3660" w:rsidRDefault="00BA4876" w:rsidP="00BA4876">
      <w:pPr>
        <w:jc w:val="both"/>
        <w:rPr>
          <w:rFonts w:ascii="Arial" w:hAnsi="Arial" w:cs="Arial"/>
          <w:color w:val="000000" w:themeColor="text1"/>
          <w:sz w:val="21"/>
          <w:szCs w:val="21"/>
          <w:lang w:val="en-GB"/>
        </w:rPr>
      </w:pPr>
    </w:p>
    <w:p w14:paraId="02145D37" w14:textId="77777777" w:rsidR="00BA4876" w:rsidRPr="00AD3660" w:rsidRDefault="00BA4876" w:rsidP="00BA4876">
      <w:pPr>
        <w:ind w:right="389"/>
        <w:jc w:val="both"/>
        <w:rPr>
          <w:rFonts w:ascii="Arial" w:hAnsi="Arial" w:cs="Arial"/>
          <w:i/>
          <w:iCs/>
          <w:color w:val="000000" w:themeColor="text1"/>
          <w:sz w:val="16"/>
          <w:szCs w:val="16"/>
        </w:rPr>
      </w:pPr>
      <w:r w:rsidRPr="00AD3660">
        <w:rPr>
          <w:rFonts w:ascii="Arial" w:hAnsi="Arial" w:cs="Arial"/>
          <w:color w:val="000000" w:themeColor="text1"/>
          <w:sz w:val="21"/>
          <w:szCs w:val="21"/>
          <w:lang w:val="en-GB"/>
        </w:rPr>
        <w:t xml:space="preserve">This is to notify you that your Tender dated </w:t>
      </w:r>
      <w:r w:rsidRPr="00AD3660">
        <w:rPr>
          <w:rFonts w:ascii="Arial" w:hAnsi="Arial" w:cs="Arial"/>
          <w:i/>
          <w:iCs/>
          <w:color w:val="000000" w:themeColor="text1"/>
          <w:sz w:val="16"/>
          <w:szCs w:val="16"/>
          <w:lang w:val="en-GB"/>
        </w:rPr>
        <w:t>[insert date]</w:t>
      </w:r>
      <w:r w:rsidRPr="00AD3660">
        <w:rPr>
          <w:rFonts w:ascii="Arial" w:hAnsi="Arial" w:cs="Arial"/>
          <w:color w:val="000000" w:themeColor="text1"/>
          <w:sz w:val="21"/>
          <w:szCs w:val="21"/>
          <w:lang w:val="en-GB"/>
        </w:rPr>
        <w:t xml:space="preserve"> for the performance of Services for </w:t>
      </w:r>
      <w:r w:rsidRPr="00AD3660">
        <w:rPr>
          <w:rFonts w:ascii="Arial" w:hAnsi="Arial" w:cs="Arial"/>
          <w:i/>
          <w:iCs/>
          <w:color w:val="000000" w:themeColor="text1"/>
          <w:sz w:val="16"/>
          <w:szCs w:val="16"/>
          <w:lang w:val="en-GB"/>
        </w:rPr>
        <w:t>[name of project/Contract]</w:t>
      </w:r>
      <w:r w:rsidRPr="00AD3660">
        <w:rPr>
          <w:rFonts w:ascii="Arial" w:hAnsi="Arial" w:cs="Arial"/>
          <w:color w:val="000000" w:themeColor="text1"/>
          <w:sz w:val="21"/>
          <w:szCs w:val="21"/>
          <w:lang w:val="en-GB"/>
        </w:rPr>
        <w:t xml:space="preserve"> for the Contract price of </w:t>
      </w:r>
      <w:proofErr w:type="spellStart"/>
      <w:proofErr w:type="gramStart"/>
      <w:r w:rsidRPr="00AD3660">
        <w:rPr>
          <w:rFonts w:ascii="Arial" w:hAnsi="Arial" w:cs="Arial"/>
          <w:color w:val="000000" w:themeColor="text1"/>
          <w:sz w:val="21"/>
          <w:szCs w:val="21"/>
          <w:lang w:val="en-GB"/>
        </w:rPr>
        <w:t>Tk</w:t>
      </w:r>
      <w:proofErr w:type="spellEnd"/>
      <w:r w:rsidRPr="00AD3660">
        <w:rPr>
          <w:rFonts w:ascii="Arial" w:hAnsi="Arial" w:cs="Arial"/>
          <w:i/>
          <w:iCs/>
          <w:color w:val="000000" w:themeColor="text1"/>
          <w:sz w:val="16"/>
          <w:szCs w:val="16"/>
          <w:lang w:val="en-GB"/>
        </w:rPr>
        <w:t>[</w:t>
      </w:r>
      <w:proofErr w:type="gramEnd"/>
      <w:r w:rsidRPr="00AD3660">
        <w:rPr>
          <w:rFonts w:ascii="Arial" w:hAnsi="Arial" w:cs="Arial"/>
          <w:i/>
          <w:iCs/>
          <w:color w:val="000000" w:themeColor="text1"/>
          <w:sz w:val="16"/>
          <w:szCs w:val="16"/>
          <w:lang w:val="en-GB"/>
        </w:rPr>
        <w:t>insert amount in figures and in words]</w:t>
      </w:r>
      <w:r w:rsidRPr="00AD3660">
        <w:rPr>
          <w:rFonts w:ascii="Arial" w:hAnsi="Arial" w:cs="Arial"/>
          <w:color w:val="000000" w:themeColor="text1"/>
          <w:sz w:val="16"/>
          <w:szCs w:val="16"/>
          <w:lang w:val="en-GB"/>
        </w:rPr>
        <w:t>,</w:t>
      </w:r>
      <w:r w:rsidRPr="00AD3660">
        <w:rPr>
          <w:rFonts w:ascii="Arial" w:hAnsi="Arial" w:cs="Arial"/>
          <w:color w:val="000000" w:themeColor="text1"/>
          <w:sz w:val="21"/>
          <w:szCs w:val="21"/>
          <w:lang w:val="en-GB"/>
        </w:rPr>
        <w:t xml:space="preserve"> as corrected and modified in accordance with the Instructions to Tenderers, </w:t>
      </w:r>
      <w:r w:rsidRPr="00AD3660">
        <w:rPr>
          <w:rFonts w:ascii="Arial" w:hAnsi="Arial" w:cs="Arial"/>
          <w:color w:val="000000" w:themeColor="text1"/>
          <w:sz w:val="21"/>
          <w:szCs w:val="21"/>
        </w:rPr>
        <w:t xml:space="preserve">has been approved by </w:t>
      </w:r>
      <w:r w:rsidRPr="00AD3660">
        <w:rPr>
          <w:rFonts w:ascii="Arial" w:hAnsi="Arial" w:cs="Arial"/>
          <w:i/>
          <w:iCs/>
          <w:color w:val="000000" w:themeColor="text1"/>
          <w:sz w:val="16"/>
          <w:szCs w:val="16"/>
        </w:rPr>
        <w:t>[insert name of the Procuring Entity].</w:t>
      </w:r>
    </w:p>
    <w:p w14:paraId="6248A7A6" w14:textId="77777777" w:rsidR="00BA4876" w:rsidRPr="00AD3660" w:rsidRDefault="00BA4876" w:rsidP="00BA4876">
      <w:pPr>
        <w:ind w:right="389"/>
        <w:rPr>
          <w:rFonts w:ascii="Arial" w:hAnsi="Arial" w:cs="Arial"/>
          <w:color w:val="000000" w:themeColor="text1"/>
          <w:sz w:val="21"/>
          <w:szCs w:val="21"/>
        </w:rPr>
      </w:pPr>
    </w:p>
    <w:p w14:paraId="18546CA4" w14:textId="77777777" w:rsidR="00BA4876" w:rsidRPr="00AD3660" w:rsidRDefault="00BA4876" w:rsidP="00BA4876">
      <w:pPr>
        <w:ind w:right="389"/>
        <w:rPr>
          <w:rFonts w:ascii="Arial" w:hAnsi="Arial" w:cs="Arial"/>
          <w:color w:val="000000" w:themeColor="text1"/>
          <w:sz w:val="21"/>
          <w:szCs w:val="21"/>
        </w:rPr>
      </w:pPr>
      <w:r w:rsidRPr="00AD3660">
        <w:rPr>
          <w:rFonts w:ascii="Arial" w:hAnsi="Arial" w:cs="Arial"/>
          <w:color w:val="000000" w:themeColor="text1"/>
          <w:sz w:val="21"/>
          <w:szCs w:val="21"/>
        </w:rPr>
        <w:t>You are thus requested to take following actions:</w:t>
      </w:r>
    </w:p>
    <w:p w14:paraId="79D8982E" w14:textId="77777777" w:rsidR="00BA4876" w:rsidRPr="00AD3660" w:rsidRDefault="00BA4876" w:rsidP="0082617C">
      <w:pPr>
        <w:keepNext/>
        <w:keepLines/>
        <w:numPr>
          <w:ilvl w:val="2"/>
          <w:numId w:val="13"/>
        </w:numPr>
        <w:tabs>
          <w:tab w:val="clear" w:pos="2160"/>
          <w:tab w:val="num" w:pos="1430"/>
        </w:tabs>
        <w:spacing w:before="120" w:after="120"/>
        <w:ind w:left="1440" w:right="389" w:hanging="720"/>
        <w:jc w:val="both"/>
        <w:rPr>
          <w:rFonts w:ascii="Arial" w:hAnsi="Arial" w:cs="Arial"/>
          <w:color w:val="000000" w:themeColor="text1"/>
          <w:sz w:val="21"/>
          <w:szCs w:val="21"/>
        </w:rPr>
      </w:pPr>
      <w:proofErr w:type="gramStart"/>
      <w:r w:rsidRPr="00AD3660">
        <w:rPr>
          <w:rFonts w:ascii="Arial" w:hAnsi="Arial" w:cs="Arial"/>
          <w:color w:val="000000" w:themeColor="text1"/>
          <w:sz w:val="21"/>
          <w:szCs w:val="21"/>
        </w:rPr>
        <w:t>accept</w:t>
      </w:r>
      <w:proofErr w:type="gramEnd"/>
      <w:r w:rsidRPr="00AD3660">
        <w:rPr>
          <w:rFonts w:ascii="Arial" w:hAnsi="Arial" w:cs="Arial"/>
          <w:color w:val="000000" w:themeColor="text1"/>
          <w:sz w:val="21"/>
          <w:szCs w:val="21"/>
        </w:rPr>
        <w:t xml:space="preserve"> in writing the Letter of Acceptance within seven (7) working days of its issuance pursuant to ITT Sub Clause 50.2.</w:t>
      </w:r>
    </w:p>
    <w:p w14:paraId="05531D4B" w14:textId="77777777" w:rsidR="00BA4876" w:rsidRPr="00AD3660" w:rsidRDefault="00BA4876" w:rsidP="0082617C">
      <w:pPr>
        <w:pStyle w:val="Sub-ClauseText"/>
        <w:keepNext/>
        <w:keepLines/>
        <w:numPr>
          <w:ilvl w:val="2"/>
          <w:numId w:val="13"/>
        </w:numPr>
        <w:tabs>
          <w:tab w:val="clear" w:pos="2160"/>
          <w:tab w:val="num" w:pos="1430"/>
        </w:tabs>
        <w:ind w:left="1440" w:right="389" w:hanging="720"/>
        <w:rPr>
          <w:rFonts w:ascii="Arial" w:hAnsi="Arial" w:cs="Arial"/>
          <w:color w:val="000000" w:themeColor="text1"/>
          <w:sz w:val="21"/>
          <w:szCs w:val="21"/>
          <w:lang w:val="en-GB"/>
        </w:rPr>
      </w:pPr>
      <w:r w:rsidRPr="00AD3660">
        <w:rPr>
          <w:rFonts w:ascii="Arial" w:hAnsi="Arial" w:cs="Arial"/>
          <w:color w:val="000000" w:themeColor="text1"/>
          <w:sz w:val="21"/>
          <w:szCs w:val="21"/>
          <w:lang w:val="en-GB"/>
        </w:rPr>
        <w:t>furnish a Performance Security</w:t>
      </w:r>
      <w:r w:rsidRPr="00AD3660">
        <w:rPr>
          <w:rFonts w:ascii="Arial" w:hAnsi="Arial" w:cs="Arial"/>
          <w:color w:val="000000" w:themeColor="text1"/>
          <w:sz w:val="21"/>
          <w:szCs w:val="21"/>
          <w:lang w:val="en-GB"/>
        </w:rPr>
        <w:fldChar w:fldCharType="begin"/>
      </w:r>
      <w:r w:rsidRPr="00AD3660">
        <w:rPr>
          <w:rFonts w:ascii="Arial" w:hAnsi="Arial" w:cs="Arial"/>
          <w:color w:val="000000" w:themeColor="text1"/>
          <w:sz w:val="21"/>
          <w:szCs w:val="21"/>
        </w:rPr>
        <w:instrText xml:space="preserve"> XE "</w:instrText>
      </w:r>
      <w:r w:rsidRPr="00AD3660">
        <w:rPr>
          <w:rStyle w:val="Heading3CharCharCharCharCharCharCharCharCharCharCharCharCharChar"/>
          <w:color w:val="000000" w:themeColor="text1"/>
          <w:sz w:val="21"/>
          <w:szCs w:val="21"/>
        </w:rPr>
        <w:instrText>Performance Security</w:instrText>
      </w:r>
      <w:r w:rsidRPr="00AD3660">
        <w:rPr>
          <w:rFonts w:ascii="Arial" w:hAnsi="Arial" w:cs="Arial"/>
          <w:color w:val="000000" w:themeColor="text1"/>
          <w:sz w:val="21"/>
          <w:szCs w:val="21"/>
        </w:rPr>
        <w:instrText xml:space="preserve">" </w:instrText>
      </w:r>
      <w:r w:rsidRPr="00AD3660">
        <w:rPr>
          <w:rFonts w:ascii="Arial" w:hAnsi="Arial" w:cs="Arial"/>
          <w:color w:val="000000" w:themeColor="text1"/>
          <w:sz w:val="21"/>
          <w:szCs w:val="21"/>
          <w:lang w:val="en-GB"/>
        </w:rPr>
        <w:fldChar w:fldCharType="end"/>
      </w:r>
      <w:r w:rsidRPr="00AD3660">
        <w:rPr>
          <w:rFonts w:ascii="Arial" w:hAnsi="Arial" w:cs="Arial"/>
          <w:color w:val="000000" w:themeColor="text1"/>
          <w:sz w:val="21"/>
          <w:szCs w:val="21"/>
          <w:lang w:val="en-GB"/>
        </w:rPr>
        <w:t xml:space="preserve"> in the form as specified and in the amount of </w:t>
      </w:r>
      <w:proofErr w:type="spellStart"/>
      <w:r w:rsidRPr="00AD3660">
        <w:rPr>
          <w:rFonts w:ascii="Arial" w:hAnsi="Arial" w:cs="Arial"/>
          <w:color w:val="000000" w:themeColor="text1"/>
          <w:sz w:val="21"/>
          <w:szCs w:val="21"/>
          <w:lang w:val="en-GB"/>
        </w:rPr>
        <w:t>Tk</w:t>
      </w:r>
      <w:proofErr w:type="spellEnd"/>
      <w:r w:rsidRPr="00AD3660">
        <w:rPr>
          <w:rFonts w:ascii="Arial" w:hAnsi="Arial" w:cs="Arial"/>
          <w:i/>
          <w:iCs/>
          <w:color w:val="000000" w:themeColor="text1"/>
          <w:sz w:val="16"/>
          <w:szCs w:val="16"/>
          <w:lang w:val="en-GB"/>
        </w:rPr>
        <w:t>[insert amount in figures and words]</w:t>
      </w:r>
      <w:r w:rsidRPr="00AD3660">
        <w:rPr>
          <w:rFonts w:ascii="Arial" w:hAnsi="Arial" w:cs="Arial"/>
          <w:i/>
          <w:iCs/>
          <w:color w:val="000000" w:themeColor="text1"/>
          <w:sz w:val="21"/>
          <w:szCs w:val="21"/>
          <w:lang w:val="en-GB"/>
        </w:rPr>
        <w:t>,</w:t>
      </w:r>
      <w:r w:rsidRPr="00AD3660">
        <w:rPr>
          <w:rFonts w:ascii="Arial" w:hAnsi="Arial" w:cs="Arial"/>
          <w:color w:val="000000" w:themeColor="text1"/>
          <w:sz w:val="21"/>
          <w:szCs w:val="21"/>
          <w:lang w:val="en-GB"/>
        </w:rPr>
        <w:t xml:space="preserve"> within fourteen (14) days of acceptance of this Letter of Acceptance but not later than </w:t>
      </w:r>
      <w:r w:rsidRPr="00AD3660">
        <w:rPr>
          <w:rFonts w:ascii="Arial" w:hAnsi="Arial" w:cs="Arial"/>
          <w:i/>
          <w:iCs/>
          <w:color w:val="000000" w:themeColor="text1"/>
          <w:sz w:val="21"/>
          <w:szCs w:val="21"/>
          <w:u w:val="single"/>
          <w:lang w:val="en-GB"/>
        </w:rPr>
        <w:t>(specify date),</w:t>
      </w:r>
      <w:r w:rsidRPr="00AD3660">
        <w:rPr>
          <w:rFonts w:ascii="Arial" w:hAnsi="Arial" w:cs="Arial"/>
          <w:color w:val="000000" w:themeColor="text1"/>
          <w:sz w:val="21"/>
          <w:szCs w:val="21"/>
          <w:lang w:val="en-GB"/>
        </w:rPr>
        <w:t xml:space="preserve"> in accordance with ITT Clause 52.2</w:t>
      </w:r>
    </w:p>
    <w:p w14:paraId="60976E08" w14:textId="77777777" w:rsidR="00BA4876" w:rsidRPr="00AD3660" w:rsidRDefault="00BA4876" w:rsidP="0082617C">
      <w:pPr>
        <w:pStyle w:val="Sub-ClauseText"/>
        <w:keepNext/>
        <w:keepLines/>
        <w:numPr>
          <w:ilvl w:val="2"/>
          <w:numId w:val="13"/>
        </w:numPr>
        <w:tabs>
          <w:tab w:val="clear" w:pos="2160"/>
          <w:tab w:val="num" w:pos="1430"/>
        </w:tabs>
        <w:ind w:left="1440" w:right="389" w:hanging="720"/>
        <w:rPr>
          <w:rFonts w:ascii="Arial" w:hAnsi="Arial" w:cs="Arial"/>
          <w:color w:val="000000" w:themeColor="text1"/>
          <w:sz w:val="21"/>
          <w:szCs w:val="21"/>
          <w:lang w:val="en-GB"/>
        </w:rPr>
      </w:pPr>
      <w:proofErr w:type="gramStart"/>
      <w:r w:rsidRPr="00AD3660">
        <w:rPr>
          <w:rFonts w:ascii="Arial" w:hAnsi="Arial" w:cs="Arial"/>
          <w:color w:val="000000" w:themeColor="text1"/>
          <w:sz w:val="21"/>
          <w:szCs w:val="21"/>
          <w:lang w:val="en-GB"/>
        </w:rPr>
        <w:t>sign</w:t>
      </w:r>
      <w:proofErr w:type="gramEnd"/>
      <w:r w:rsidRPr="00AD3660">
        <w:rPr>
          <w:rFonts w:ascii="Arial" w:hAnsi="Arial" w:cs="Arial"/>
          <w:color w:val="000000" w:themeColor="text1"/>
          <w:sz w:val="21"/>
          <w:szCs w:val="21"/>
          <w:lang w:val="en-GB"/>
        </w:rPr>
        <w:t xml:space="preserve"> the Contract within twenty eight (28) days of issuance of this Letter of Acceptance  but not later than </w:t>
      </w:r>
      <w:r w:rsidRPr="00AD3660">
        <w:rPr>
          <w:rFonts w:ascii="Arial" w:hAnsi="Arial" w:cs="Arial"/>
          <w:i/>
          <w:iCs/>
          <w:color w:val="000000" w:themeColor="text1"/>
          <w:sz w:val="21"/>
          <w:szCs w:val="21"/>
          <w:u w:val="single"/>
          <w:lang w:val="en-GB"/>
        </w:rPr>
        <w:t>(specify date),</w:t>
      </w:r>
      <w:r w:rsidRPr="00AD3660">
        <w:rPr>
          <w:rFonts w:ascii="Arial" w:hAnsi="Arial" w:cs="Arial"/>
          <w:color w:val="000000" w:themeColor="text1"/>
          <w:sz w:val="21"/>
          <w:szCs w:val="21"/>
          <w:lang w:val="en-GB"/>
        </w:rPr>
        <w:t xml:space="preserve"> in accordance with ITT Sub Clause 49.1.</w:t>
      </w:r>
    </w:p>
    <w:p w14:paraId="2C65140E" w14:textId="77777777" w:rsidR="00BA4876" w:rsidRPr="00AD3660" w:rsidRDefault="00BA4876" w:rsidP="00BA4876">
      <w:pPr>
        <w:pStyle w:val="Sub-ClauseText"/>
        <w:keepNext/>
        <w:keepLines/>
        <w:ind w:left="720" w:right="389"/>
        <w:rPr>
          <w:rFonts w:ascii="Arial" w:hAnsi="Arial" w:cs="Arial"/>
          <w:color w:val="000000" w:themeColor="text1"/>
          <w:sz w:val="21"/>
          <w:szCs w:val="21"/>
          <w:lang w:val="en-GB"/>
        </w:rPr>
      </w:pPr>
    </w:p>
    <w:p w14:paraId="3CBF2D2F" w14:textId="77777777" w:rsidR="00BA4876" w:rsidRPr="00AD3660" w:rsidRDefault="00BA4876" w:rsidP="00BA4876">
      <w:pPr>
        <w:pStyle w:val="Sub-ClauseText"/>
        <w:keepNext/>
        <w:keepLines/>
        <w:tabs>
          <w:tab w:val="left" w:pos="720"/>
        </w:tabs>
        <w:spacing w:before="60" w:after="60"/>
        <w:ind w:right="389"/>
        <w:rPr>
          <w:rFonts w:ascii="Arial" w:hAnsi="Arial" w:cs="Arial"/>
          <w:color w:val="000000" w:themeColor="text1"/>
          <w:sz w:val="21"/>
          <w:szCs w:val="21"/>
        </w:rPr>
      </w:pPr>
      <w:r w:rsidRPr="00AD3660">
        <w:rPr>
          <w:rFonts w:ascii="Arial" w:hAnsi="Arial" w:cs="Arial"/>
          <w:color w:val="000000" w:themeColor="text1"/>
          <w:sz w:val="21"/>
          <w:szCs w:val="21"/>
        </w:rPr>
        <w:t xml:space="preserve">You may proceed with </w:t>
      </w:r>
      <w:r w:rsidRPr="00AD3660">
        <w:rPr>
          <w:rFonts w:ascii="Arial" w:hAnsi="Arial" w:cs="Arial"/>
          <w:color w:val="000000" w:themeColor="text1"/>
          <w:sz w:val="21"/>
          <w:szCs w:val="21"/>
          <w:u w:val="single"/>
        </w:rPr>
        <w:t xml:space="preserve">the execution of the said Contract for the provision of Services in accordance with the Contract documents </w:t>
      </w:r>
      <w:r w:rsidRPr="00AD3660">
        <w:rPr>
          <w:rFonts w:ascii="Arial" w:hAnsi="Arial" w:cs="Arial"/>
          <w:color w:val="000000" w:themeColor="text1"/>
          <w:sz w:val="21"/>
          <w:szCs w:val="21"/>
        </w:rPr>
        <w:t xml:space="preserve">only upon completion of the above tasks. You may also please note that this Letter of Acceptance shall constitute the formation of this Contract which shall become binding upon you. </w:t>
      </w:r>
    </w:p>
    <w:p w14:paraId="0D354496" w14:textId="77777777" w:rsidR="00BA4876" w:rsidRPr="00AD3660" w:rsidRDefault="00BA4876" w:rsidP="00BA4876">
      <w:pPr>
        <w:ind w:left="720" w:hanging="720"/>
        <w:rPr>
          <w:rFonts w:ascii="Arial" w:hAnsi="Arial" w:cs="Arial"/>
          <w:color w:val="000000" w:themeColor="text1"/>
          <w:sz w:val="21"/>
          <w:szCs w:val="21"/>
        </w:rPr>
      </w:pPr>
    </w:p>
    <w:p w14:paraId="4F94E02B" w14:textId="77777777" w:rsidR="00BA4876" w:rsidRPr="00AD3660" w:rsidRDefault="00BA4876" w:rsidP="00BA4876">
      <w:pPr>
        <w:jc w:val="both"/>
        <w:rPr>
          <w:rFonts w:ascii="Arial" w:hAnsi="Arial" w:cs="Arial"/>
          <w:color w:val="000000" w:themeColor="text1"/>
          <w:sz w:val="21"/>
          <w:szCs w:val="21"/>
        </w:rPr>
      </w:pPr>
    </w:p>
    <w:p w14:paraId="1D68BBDF" w14:textId="77777777" w:rsidR="00BA4876" w:rsidRPr="00AD3660" w:rsidRDefault="00BA4876" w:rsidP="00BA4876">
      <w:pPr>
        <w:jc w:val="both"/>
        <w:rPr>
          <w:rFonts w:ascii="Arial" w:hAnsi="Arial" w:cs="Arial"/>
          <w:color w:val="000000" w:themeColor="text1"/>
          <w:sz w:val="21"/>
          <w:szCs w:val="21"/>
        </w:rPr>
      </w:pPr>
    </w:p>
    <w:p w14:paraId="55FC2337" w14:textId="77777777" w:rsidR="00BA4876" w:rsidRPr="00AD3660" w:rsidRDefault="00BA4876" w:rsidP="00BA4876">
      <w:pPr>
        <w:jc w:val="both"/>
        <w:rPr>
          <w:rFonts w:ascii="Arial" w:hAnsi="Arial" w:cs="Arial"/>
          <w:color w:val="000000" w:themeColor="text1"/>
          <w:sz w:val="21"/>
          <w:szCs w:val="21"/>
        </w:rPr>
      </w:pPr>
    </w:p>
    <w:p w14:paraId="44DFE094" w14:textId="77777777" w:rsidR="00BA4876" w:rsidRPr="00AD3660" w:rsidRDefault="00BA4876" w:rsidP="00BA4876">
      <w:pPr>
        <w:jc w:val="both"/>
        <w:rPr>
          <w:rFonts w:ascii="Arial" w:hAnsi="Arial" w:cs="Arial"/>
          <w:color w:val="000000" w:themeColor="text1"/>
          <w:sz w:val="21"/>
          <w:szCs w:val="21"/>
        </w:rPr>
      </w:pPr>
    </w:p>
    <w:p w14:paraId="5BB7614F" w14:textId="77777777" w:rsidR="00BA4876" w:rsidRPr="00AD3660" w:rsidRDefault="00BA4876" w:rsidP="00BA4876">
      <w:pPr>
        <w:jc w:val="both"/>
        <w:rPr>
          <w:rFonts w:ascii="Arial" w:hAnsi="Arial" w:cs="Arial"/>
          <w:color w:val="000000" w:themeColor="text1"/>
          <w:sz w:val="21"/>
          <w:szCs w:val="21"/>
          <w:lang w:val="en-GB"/>
        </w:rPr>
      </w:pPr>
      <w:r w:rsidRPr="00AD3660">
        <w:rPr>
          <w:rFonts w:ascii="Arial" w:hAnsi="Arial" w:cs="Arial"/>
          <w:color w:val="000000" w:themeColor="text1"/>
          <w:sz w:val="21"/>
          <w:szCs w:val="21"/>
        </w:rPr>
        <w:t>We attach the draft Contract and all other documents for your signature and return.</w:t>
      </w:r>
    </w:p>
    <w:tbl>
      <w:tblPr>
        <w:tblW w:w="8360" w:type="dxa"/>
        <w:tblInd w:w="108" w:type="dxa"/>
        <w:tblLook w:val="01E0" w:firstRow="1" w:lastRow="1" w:firstColumn="1" w:lastColumn="1" w:noHBand="0" w:noVBand="0"/>
      </w:tblPr>
      <w:tblGrid>
        <w:gridCol w:w="4427"/>
        <w:gridCol w:w="3933"/>
      </w:tblGrid>
      <w:tr w:rsidR="00BA4876" w:rsidRPr="00AD3660" w14:paraId="7B08BF6E" w14:textId="77777777" w:rsidTr="00853FFF">
        <w:tc>
          <w:tcPr>
            <w:tcW w:w="4427" w:type="dxa"/>
          </w:tcPr>
          <w:p w14:paraId="251D01D9" w14:textId="77777777" w:rsidR="00BA4876" w:rsidRPr="00AD3660" w:rsidRDefault="00BA4876" w:rsidP="00853FFF">
            <w:pPr>
              <w:jc w:val="both"/>
              <w:rPr>
                <w:rFonts w:ascii="Arial" w:hAnsi="Arial" w:cs="Arial"/>
                <w:color w:val="000000" w:themeColor="text1"/>
                <w:sz w:val="21"/>
                <w:szCs w:val="21"/>
                <w:lang w:val="en-GB"/>
              </w:rPr>
            </w:pPr>
          </w:p>
        </w:tc>
        <w:tc>
          <w:tcPr>
            <w:tcW w:w="3933" w:type="dxa"/>
          </w:tcPr>
          <w:p w14:paraId="64DC95C1" w14:textId="77777777" w:rsidR="00BA4876" w:rsidRPr="00AD3660" w:rsidRDefault="00BA4876" w:rsidP="00853FFF">
            <w:pPr>
              <w:jc w:val="both"/>
              <w:rPr>
                <w:rFonts w:ascii="Arial" w:hAnsi="Arial" w:cs="Arial"/>
                <w:color w:val="000000" w:themeColor="text1"/>
                <w:sz w:val="21"/>
                <w:szCs w:val="21"/>
                <w:lang w:val="en-GB"/>
              </w:rPr>
            </w:pPr>
          </w:p>
          <w:p w14:paraId="7D6A0897" w14:textId="77777777" w:rsidR="00BA4876" w:rsidRPr="00AD3660" w:rsidRDefault="00BA4876" w:rsidP="00853FFF">
            <w:pPr>
              <w:jc w:val="both"/>
              <w:rPr>
                <w:rFonts w:ascii="Arial" w:hAnsi="Arial" w:cs="Arial"/>
                <w:color w:val="000000" w:themeColor="text1"/>
                <w:sz w:val="21"/>
                <w:szCs w:val="21"/>
                <w:lang w:val="en-GB"/>
              </w:rPr>
            </w:pPr>
          </w:p>
          <w:p w14:paraId="67D8963E" w14:textId="77777777" w:rsidR="00BA4876" w:rsidRPr="00AD3660" w:rsidRDefault="00BA4876" w:rsidP="00853FFF">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Signed</w:t>
            </w:r>
          </w:p>
        </w:tc>
      </w:tr>
      <w:tr w:rsidR="00BA4876" w:rsidRPr="00AD3660" w14:paraId="26278694" w14:textId="77777777" w:rsidTr="00853FFF">
        <w:tc>
          <w:tcPr>
            <w:tcW w:w="4427" w:type="dxa"/>
          </w:tcPr>
          <w:p w14:paraId="19A4E948" w14:textId="77777777" w:rsidR="00BA4876" w:rsidRPr="00AD3660" w:rsidRDefault="00BA4876" w:rsidP="00853FFF">
            <w:pPr>
              <w:jc w:val="both"/>
              <w:rPr>
                <w:rFonts w:ascii="Arial" w:hAnsi="Arial" w:cs="Arial"/>
                <w:color w:val="000000" w:themeColor="text1"/>
                <w:sz w:val="21"/>
                <w:szCs w:val="21"/>
                <w:lang w:val="en-GB"/>
              </w:rPr>
            </w:pPr>
          </w:p>
        </w:tc>
        <w:tc>
          <w:tcPr>
            <w:tcW w:w="3933" w:type="dxa"/>
          </w:tcPr>
          <w:p w14:paraId="66962E9E" w14:textId="77777777" w:rsidR="00BA4876" w:rsidRPr="00AD3660" w:rsidRDefault="00BA4876" w:rsidP="00853FFF">
            <w:pPr>
              <w:jc w:val="both"/>
              <w:rPr>
                <w:rFonts w:ascii="Arial" w:hAnsi="Arial" w:cs="Arial"/>
                <w:color w:val="000000" w:themeColor="text1"/>
                <w:sz w:val="21"/>
                <w:szCs w:val="21"/>
                <w:lang w:val="en-GB"/>
              </w:rPr>
            </w:pPr>
          </w:p>
          <w:p w14:paraId="2A875DD5" w14:textId="77777777" w:rsidR="00BA4876" w:rsidRPr="00AD3660" w:rsidRDefault="00BA4876" w:rsidP="00853FFF">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Duly authorised to sign for and on behalf of </w:t>
            </w:r>
            <w:r w:rsidRPr="00AD3660">
              <w:rPr>
                <w:rFonts w:ascii="Arial" w:hAnsi="Arial" w:cs="Arial"/>
                <w:i/>
                <w:iCs/>
                <w:color w:val="000000" w:themeColor="text1"/>
                <w:sz w:val="16"/>
                <w:szCs w:val="16"/>
                <w:lang w:val="en-GB"/>
              </w:rPr>
              <w:t>[insert name of Procuring Entity]</w:t>
            </w:r>
          </w:p>
        </w:tc>
      </w:tr>
      <w:tr w:rsidR="00BA4876" w:rsidRPr="00AD3660" w14:paraId="2FC222C8" w14:textId="77777777" w:rsidTr="00853FFF">
        <w:tc>
          <w:tcPr>
            <w:tcW w:w="4427" w:type="dxa"/>
          </w:tcPr>
          <w:p w14:paraId="55629935" w14:textId="77777777" w:rsidR="00BA4876" w:rsidRPr="00AD3660" w:rsidRDefault="00BA4876" w:rsidP="00853FFF">
            <w:pPr>
              <w:jc w:val="both"/>
              <w:rPr>
                <w:rFonts w:ascii="Arial" w:hAnsi="Arial" w:cs="Arial"/>
                <w:color w:val="000000" w:themeColor="text1"/>
                <w:sz w:val="21"/>
                <w:szCs w:val="21"/>
                <w:lang w:val="en-GB"/>
              </w:rPr>
            </w:pPr>
          </w:p>
        </w:tc>
        <w:tc>
          <w:tcPr>
            <w:tcW w:w="3933" w:type="dxa"/>
          </w:tcPr>
          <w:p w14:paraId="429C5DFF" w14:textId="77777777" w:rsidR="00BA4876" w:rsidRPr="00AD3660" w:rsidRDefault="00BA4876" w:rsidP="00853FFF">
            <w:pPr>
              <w:jc w:val="both"/>
              <w:rPr>
                <w:rFonts w:ascii="Arial" w:hAnsi="Arial" w:cs="Arial"/>
                <w:color w:val="000000" w:themeColor="text1"/>
                <w:sz w:val="21"/>
                <w:szCs w:val="21"/>
                <w:lang w:val="en-GB"/>
              </w:rPr>
            </w:pPr>
          </w:p>
          <w:p w14:paraId="03CECE04" w14:textId="77777777" w:rsidR="00BA4876" w:rsidRPr="00AD3660" w:rsidRDefault="00BA4876" w:rsidP="00853FFF">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Date:</w:t>
            </w:r>
          </w:p>
        </w:tc>
      </w:tr>
    </w:tbl>
    <w:p w14:paraId="45BD1664" w14:textId="77777777" w:rsidR="00BA4876" w:rsidRPr="00AD3660" w:rsidRDefault="00BA4876" w:rsidP="00BA4876">
      <w:pPr>
        <w:jc w:val="both"/>
        <w:rPr>
          <w:rFonts w:cs="Arial"/>
          <w:color w:val="000000" w:themeColor="text1"/>
          <w:sz w:val="21"/>
          <w:szCs w:val="21"/>
          <w:lang w:val="en-GB"/>
        </w:rPr>
      </w:pPr>
    </w:p>
    <w:p w14:paraId="0210DBF7" w14:textId="77777777" w:rsidR="00BA4876" w:rsidRPr="00AD3660" w:rsidRDefault="00BA4876" w:rsidP="00BA4876">
      <w:pPr>
        <w:rPr>
          <w:color w:val="000000" w:themeColor="text1"/>
          <w:lang w:val="en-GB"/>
        </w:rPr>
      </w:pPr>
      <w:bookmarkStart w:id="2726" w:name="_Toc50280642"/>
      <w:bookmarkStart w:id="2727" w:name="_Toc50280866"/>
    </w:p>
    <w:p w14:paraId="5BD339D7" w14:textId="77777777" w:rsidR="00BA4876" w:rsidRPr="00AD3660" w:rsidRDefault="00BA4876" w:rsidP="00BA4876">
      <w:pPr>
        <w:rPr>
          <w:color w:val="000000" w:themeColor="text1"/>
          <w:lang w:val="en-GB"/>
        </w:rPr>
      </w:pPr>
    </w:p>
    <w:p w14:paraId="515EE644" w14:textId="77777777" w:rsidR="00BA4876" w:rsidRPr="00AD3660" w:rsidRDefault="00BA4876" w:rsidP="00BA4876">
      <w:pPr>
        <w:rPr>
          <w:color w:val="000000" w:themeColor="text1"/>
          <w:lang w:val="en-GB"/>
        </w:rPr>
      </w:pPr>
    </w:p>
    <w:p w14:paraId="40B4A488" w14:textId="77777777" w:rsidR="00BA4876" w:rsidRPr="00AD3660" w:rsidRDefault="00BA4876" w:rsidP="00BA4876">
      <w:pPr>
        <w:rPr>
          <w:color w:val="000000" w:themeColor="text1"/>
          <w:lang w:val="en-GB"/>
        </w:rPr>
      </w:pPr>
    </w:p>
    <w:p w14:paraId="6D18C979" w14:textId="77777777" w:rsidR="00BA4876" w:rsidRPr="00AD3660" w:rsidRDefault="00BA4876" w:rsidP="00BA4876">
      <w:pPr>
        <w:rPr>
          <w:color w:val="000000" w:themeColor="text1"/>
          <w:lang w:val="en-GB"/>
        </w:rPr>
      </w:pPr>
    </w:p>
    <w:p w14:paraId="6AF61F84" w14:textId="77777777" w:rsidR="00BA4876" w:rsidRPr="00AD3660" w:rsidRDefault="00BA4876" w:rsidP="00BA4876">
      <w:pPr>
        <w:rPr>
          <w:color w:val="000000" w:themeColor="text1"/>
          <w:lang w:val="en-GB"/>
        </w:rPr>
      </w:pPr>
    </w:p>
    <w:p w14:paraId="7F23EED4" w14:textId="77777777" w:rsidR="00BA4876" w:rsidRPr="00AD3660" w:rsidRDefault="00BA4876" w:rsidP="00BA4876">
      <w:pPr>
        <w:rPr>
          <w:color w:val="000000" w:themeColor="text1"/>
          <w:lang w:val="en-GB"/>
        </w:rPr>
      </w:pPr>
    </w:p>
    <w:p w14:paraId="208E402A" w14:textId="77777777" w:rsidR="00BA4876" w:rsidRPr="00AD3660" w:rsidRDefault="00BA4876" w:rsidP="00BA4876">
      <w:pPr>
        <w:rPr>
          <w:color w:val="000000" w:themeColor="text1"/>
          <w:lang w:val="en-GB"/>
        </w:rPr>
      </w:pPr>
    </w:p>
    <w:p w14:paraId="0C405C8F" w14:textId="77777777" w:rsidR="00BA4876" w:rsidRPr="00AD3660" w:rsidRDefault="00BA4876" w:rsidP="00BA4876">
      <w:pPr>
        <w:pStyle w:val="Heading4"/>
        <w:numPr>
          <w:ilvl w:val="0"/>
          <w:numId w:val="0"/>
        </w:numPr>
        <w:jc w:val="center"/>
        <w:rPr>
          <w:b/>
          <w:bCs/>
          <w:color w:val="000000" w:themeColor="text1"/>
          <w:sz w:val="32"/>
          <w:szCs w:val="32"/>
          <w:lang w:val="en-GB"/>
        </w:rPr>
      </w:pPr>
      <w:bookmarkStart w:id="2728" w:name="_Toc485953969"/>
      <w:r w:rsidRPr="00AD3660">
        <w:rPr>
          <w:b/>
          <w:bCs/>
          <w:color w:val="000000" w:themeColor="text1"/>
          <w:sz w:val="32"/>
          <w:szCs w:val="32"/>
          <w:lang w:val="en-GB"/>
        </w:rPr>
        <w:lastRenderedPageBreak/>
        <w:t>Contract Agreement (Form PSN-7)</w:t>
      </w:r>
      <w:bookmarkEnd w:id="2726"/>
      <w:bookmarkEnd w:id="2727"/>
      <w:bookmarkEnd w:id="2728"/>
    </w:p>
    <w:p w14:paraId="1C2B9080" w14:textId="77777777" w:rsidR="00BA4876" w:rsidRPr="00AD3660" w:rsidRDefault="00BA4876" w:rsidP="00BA4876">
      <w:pPr>
        <w:jc w:val="center"/>
        <w:rPr>
          <w:rFonts w:ascii="Arial" w:hAnsi="Arial" w:cs="Arial"/>
          <w:color w:val="000000" w:themeColor="text1"/>
          <w:sz w:val="21"/>
          <w:szCs w:val="21"/>
          <w:lang w:val="en-GB"/>
        </w:rPr>
      </w:pPr>
      <w:r w:rsidRPr="00AD3660">
        <w:rPr>
          <w:b/>
          <w:color w:val="000000" w:themeColor="text1"/>
          <w:lang w:val="en-GB"/>
        </w:rPr>
        <w:t>Lump-sum</w:t>
      </w:r>
    </w:p>
    <w:p w14:paraId="4E533AF7" w14:textId="77777777" w:rsidR="00BA4876" w:rsidRPr="00AD3660" w:rsidRDefault="00BA4876" w:rsidP="00BA4876">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THIS AGREEMENT made on this </w:t>
      </w:r>
      <w:r w:rsidRPr="00AD3660">
        <w:rPr>
          <w:rFonts w:ascii="Arial" w:hAnsi="Arial" w:cs="Arial"/>
          <w:i/>
          <w:iCs/>
          <w:color w:val="000000" w:themeColor="text1"/>
          <w:sz w:val="21"/>
          <w:szCs w:val="21"/>
          <w:lang w:val="en-GB"/>
        </w:rPr>
        <w:t>[day]</w:t>
      </w:r>
      <w:r w:rsidRPr="00AD3660">
        <w:rPr>
          <w:rFonts w:ascii="Arial" w:hAnsi="Arial" w:cs="Arial"/>
          <w:color w:val="000000" w:themeColor="text1"/>
          <w:sz w:val="21"/>
          <w:szCs w:val="21"/>
          <w:lang w:val="en-GB"/>
        </w:rPr>
        <w:t xml:space="preserve"> day of </w:t>
      </w:r>
      <w:r w:rsidRPr="00AD3660">
        <w:rPr>
          <w:rFonts w:ascii="Arial" w:hAnsi="Arial" w:cs="Arial"/>
          <w:i/>
          <w:iCs/>
          <w:color w:val="000000" w:themeColor="text1"/>
          <w:sz w:val="21"/>
          <w:szCs w:val="21"/>
          <w:lang w:val="en-GB"/>
        </w:rPr>
        <w:t>[month</w:t>
      </w:r>
      <w:proofErr w:type="gramStart"/>
      <w:r w:rsidRPr="00AD3660">
        <w:rPr>
          <w:rFonts w:ascii="Arial" w:hAnsi="Arial" w:cs="Arial"/>
          <w:i/>
          <w:iCs/>
          <w:color w:val="000000" w:themeColor="text1"/>
          <w:sz w:val="21"/>
          <w:szCs w:val="21"/>
          <w:lang w:val="en-GB"/>
        </w:rPr>
        <w:t>][</w:t>
      </w:r>
      <w:proofErr w:type="gramEnd"/>
      <w:r w:rsidRPr="00AD3660">
        <w:rPr>
          <w:rFonts w:ascii="Arial" w:hAnsi="Arial" w:cs="Arial"/>
          <w:i/>
          <w:iCs/>
          <w:color w:val="000000" w:themeColor="text1"/>
          <w:sz w:val="21"/>
          <w:szCs w:val="21"/>
          <w:lang w:val="en-GB"/>
        </w:rPr>
        <w:t>year]</w:t>
      </w:r>
      <w:r w:rsidRPr="00AD3660">
        <w:rPr>
          <w:rFonts w:ascii="Arial" w:hAnsi="Arial" w:cs="Arial"/>
          <w:color w:val="000000" w:themeColor="text1"/>
          <w:sz w:val="21"/>
          <w:szCs w:val="21"/>
          <w:lang w:val="en-GB"/>
        </w:rPr>
        <w:t xml:space="preserve"> between </w:t>
      </w:r>
      <w:r w:rsidRPr="00AD3660">
        <w:rPr>
          <w:rFonts w:ascii="Arial" w:hAnsi="Arial" w:cs="Arial"/>
          <w:i/>
          <w:iCs/>
          <w:color w:val="000000" w:themeColor="text1"/>
          <w:sz w:val="21"/>
          <w:szCs w:val="21"/>
          <w:lang w:val="en-GB"/>
        </w:rPr>
        <w:t>[name and address of Employer]</w:t>
      </w:r>
      <w:r w:rsidRPr="00AD3660">
        <w:rPr>
          <w:rFonts w:ascii="Arial" w:hAnsi="Arial" w:cs="Arial"/>
          <w:color w:val="000000" w:themeColor="text1"/>
          <w:sz w:val="21"/>
          <w:szCs w:val="21"/>
          <w:lang w:val="en-GB"/>
        </w:rPr>
        <w:t xml:space="preserve"> (hereinafter called “the Employer”) of the one part and </w:t>
      </w:r>
      <w:r w:rsidRPr="00AD3660">
        <w:rPr>
          <w:rFonts w:ascii="Arial" w:hAnsi="Arial" w:cs="Arial"/>
          <w:i/>
          <w:iCs/>
          <w:color w:val="000000" w:themeColor="text1"/>
          <w:sz w:val="21"/>
          <w:szCs w:val="21"/>
          <w:lang w:val="en-GB"/>
        </w:rPr>
        <w:t>[name and address of the Service Provider]</w:t>
      </w:r>
      <w:r w:rsidRPr="00AD3660">
        <w:rPr>
          <w:rFonts w:ascii="Arial" w:hAnsi="Arial" w:cs="Arial"/>
          <w:color w:val="000000" w:themeColor="text1"/>
          <w:sz w:val="21"/>
          <w:szCs w:val="21"/>
          <w:lang w:val="en-GB"/>
        </w:rPr>
        <w:t xml:space="preserve"> (hereinafter called “the Service Provider”) of the other part:</w:t>
      </w:r>
    </w:p>
    <w:p w14:paraId="6A0A05F9" w14:textId="77777777" w:rsidR="00BA4876" w:rsidRPr="00AD3660" w:rsidRDefault="00BA4876" w:rsidP="00BA4876">
      <w:pPr>
        <w:jc w:val="both"/>
        <w:rPr>
          <w:rFonts w:ascii="Arial" w:hAnsi="Arial" w:cs="Arial"/>
          <w:color w:val="000000" w:themeColor="text1"/>
          <w:sz w:val="21"/>
          <w:szCs w:val="21"/>
          <w:lang w:val="en-GB"/>
        </w:rPr>
      </w:pPr>
    </w:p>
    <w:p w14:paraId="1D93FF0B" w14:textId="77777777" w:rsidR="00BA4876" w:rsidRPr="00AD3660" w:rsidRDefault="00BA4876" w:rsidP="00BA4876">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WHEREAS the Procuring Entity invited Tenders for certain Services named </w:t>
      </w:r>
      <w:r w:rsidRPr="00AD3660">
        <w:rPr>
          <w:rFonts w:ascii="Arial" w:hAnsi="Arial" w:cs="Arial"/>
          <w:i/>
          <w:iCs/>
          <w:color w:val="000000" w:themeColor="text1"/>
          <w:sz w:val="21"/>
          <w:szCs w:val="21"/>
          <w:lang w:val="en-GB"/>
        </w:rPr>
        <w:t>[brief description of Service]</w:t>
      </w:r>
      <w:r w:rsidRPr="00AD3660">
        <w:rPr>
          <w:rFonts w:ascii="Arial" w:hAnsi="Arial" w:cs="Arial"/>
          <w:color w:val="000000" w:themeColor="text1"/>
          <w:sz w:val="21"/>
          <w:szCs w:val="21"/>
          <w:lang w:val="en-GB"/>
        </w:rPr>
        <w:t xml:space="preserve"> and has accepted the Tender submitted by the Tenderer for providing those Services in the sum of Taka </w:t>
      </w:r>
      <w:r w:rsidRPr="00AD3660">
        <w:rPr>
          <w:rFonts w:ascii="Arial" w:hAnsi="Arial" w:cs="Arial"/>
          <w:i/>
          <w:iCs/>
          <w:color w:val="000000" w:themeColor="text1"/>
          <w:sz w:val="21"/>
          <w:szCs w:val="21"/>
          <w:lang w:val="en-GB"/>
        </w:rPr>
        <w:t>[Contract price in figures and in words]</w:t>
      </w:r>
      <w:r w:rsidRPr="00AD3660">
        <w:rPr>
          <w:rFonts w:ascii="Arial" w:hAnsi="Arial" w:cs="Arial"/>
          <w:color w:val="000000" w:themeColor="text1"/>
          <w:sz w:val="21"/>
          <w:szCs w:val="21"/>
          <w:lang w:val="en-GB"/>
        </w:rPr>
        <w:t xml:space="preserve"> (hereinafter called “the Contract price”).</w:t>
      </w:r>
    </w:p>
    <w:p w14:paraId="51AC1DD0" w14:textId="77777777" w:rsidR="00BA4876" w:rsidRPr="00AD3660" w:rsidRDefault="00BA4876" w:rsidP="00BA4876">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NOW THIS AGREEMENT WITNESSETH AS FOLLOWS:</w:t>
      </w:r>
    </w:p>
    <w:p w14:paraId="5300A614" w14:textId="77777777" w:rsidR="00BA4876" w:rsidRPr="00AD3660" w:rsidRDefault="00BA4876" w:rsidP="00BA4876">
      <w:pPr>
        <w:ind w:left="720" w:hanging="7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1.</w:t>
      </w:r>
      <w:r w:rsidRPr="00AD3660">
        <w:rPr>
          <w:rFonts w:ascii="Arial" w:hAnsi="Arial" w:cs="Arial"/>
          <w:color w:val="000000" w:themeColor="text1"/>
          <w:sz w:val="21"/>
          <w:szCs w:val="21"/>
          <w:lang w:val="en-GB"/>
        </w:rPr>
        <w:tab/>
        <w:t>In this Agreement words and expressions shall have the same meanings as are respectively assigned to them in the General Conditions of Contract hereafter referred to.</w:t>
      </w:r>
    </w:p>
    <w:p w14:paraId="5AF02E39" w14:textId="77777777" w:rsidR="00BA4876" w:rsidRPr="00AD3660" w:rsidRDefault="00BA4876" w:rsidP="00BA4876">
      <w:pPr>
        <w:ind w:left="720" w:hanging="7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2.</w:t>
      </w:r>
      <w:r w:rsidRPr="00AD3660">
        <w:rPr>
          <w:rFonts w:ascii="Arial" w:hAnsi="Arial" w:cs="Arial"/>
          <w:color w:val="000000" w:themeColor="text1"/>
          <w:sz w:val="21"/>
          <w:szCs w:val="21"/>
          <w:lang w:val="en-GB"/>
        </w:rPr>
        <w:tab/>
        <w:t>The documents forming the Contract shall be interpreted in the following order of priority:</w:t>
      </w:r>
    </w:p>
    <w:p w14:paraId="4B2A1C32" w14:textId="77777777" w:rsidR="00BA4876" w:rsidRPr="00AD3660" w:rsidRDefault="00BA4876" w:rsidP="0082617C">
      <w:pPr>
        <w:numPr>
          <w:ilvl w:val="0"/>
          <w:numId w:val="6"/>
        </w:num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signed Contract Agreement</w:t>
      </w:r>
    </w:p>
    <w:p w14:paraId="29887BB0" w14:textId="77777777" w:rsidR="00BA4876" w:rsidRPr="00AD3660" w:rsidRDefault="00BA4876" w:rsidP="0082617C">
      <w:pPr>
        <w:numPr>
          <w:ilvl w:val="0"/>
          <w:numId w:val="6"/>
        </w:num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Letter of Acceptance</w:t>
      </w:r>
    </w:p>
    <w:p w14:paraId="73FDDA63" w14:textId="77777777" w:rsidR="00BA4876" w:rsidRPr="00AD3660" w:rsidRDefault="00BA4876" w:rsidP="0082617C">
      <w:pPr>
        <w:numPr>
          <w:ilvl w:val="0"/>
          <w:numId w:val="6"/>
        </w:num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Service Provider’s completed Tender </w:t>
      </w:r>
    </w:p>
    <w:p w14:paraId="6CB004CB" w14:textId="77777777" w:rsidR="00BA4876" w:rsidRPr="00AD3660" w:rsidRDefault="00BA4876" w:rsidP="0082617C">
      <w:pPr>
        <w:numPr>
          <w:ilvl w:val="0"/>
          <w:numId w:val="6"/>
        </w:num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Particular Conditions of Contract</w:t>
      </w:r>
    </w:p>
    <w:p w14:paraId="37B4D143" w14:textId="77777777" w:rsidR="00BA4876" w:rsidRPr="00AD3660" w:rsidRDefault="00BA4876" w:rsidP="0082617C">
      <w:pPr>
        <w:numPr>
          <w:ilvl w:val="0"/>
          <w:numId w:val="6"/>
        </w:num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General Conditions of Contract</w:t>
      </w:r>
    </w:p>
    <w:p w14:paraId="2ECCD860" w14:textId="77777777" w:rsidR="00BA4876" w:rsidRPr="00AD3660" w:rsidRDefault="00BA4876" w:rsidP="0082617C">
      <w:pPr>
        <w:numPr>
          <w:ilvl w:val="0"/>
          <w:numId w:val="6"/>
        </w:num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Performance Specifications and Drawing</w:t>
      </w:r>
    </w:p>
    <w:p w14:paraId="039596F9" w14:textId="77777777" w:rsidR="00BA4876" w:rsidRPr="00AD3660" w:rsidRDefault="00BA4876" w:rsidP="0082617C">
      <w:pPr>
        <w:numPr>
          <w:ilvl w:val="0"/>
          <w:numId w:val="6"/>
        </w:num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priced Activity Schedule</w:t>
      </w:r>
    </w:p>
    <w:p w14:paraId="1CCD757F" w14:textId="77777777" w:rsidR="00BA4876" w:rsidRPr="00AD3660" w:rsidRDefault="00BA4876" w:rsidP="0082617C">
      <w:pPr>
        <w:numPr>
          <w:ilvl w:val="0"/>
          <w:numId w:val="6"/>
        </w:num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any other document listed in the PCC forming part of the Contract</w:t>
      </w:r>
    </w:p>
    <w:p w14:paraId="112154F8" w14:textId="77777777" w:rsidR="00BA4876" w:rsidRPr="00AD3660" w:rsidRDefault="00BA4876" w:rsidP="00BA4876">
      <w:pPr>
        <w:numPr>
          <w:ilvl w:val="12"/>
          <w:numId w:val="0"/>
        </w:numPr>
        <w:tabs>
          <w:tab w:val="left" w:pos="7650"/>
          <w:tab w:val="left" w:pos="8010"/>
        </w:tabs>
        <w:ind w:left="1440"/>
        <w:rPr>
          <w:rFonts w:ascii="Arial" w:hAnsi="Arial" w:cs="Arial"/>
          <w:color w:val="000000" w:themeColor="text1"/>
          <w:sz w:val="21"/>
          <w:szCs w:val="21"/>
          <w:lang w:val="en-GB"/>
        </w:rPr>
      </w:pPr>
    </w:p>
    <w:p w14:paraId="46C55AAD" w14:textId="77777777" w:rsidR="00BA4876" w:rsidRPr="00AD3660" w:rsidRDefault="00BA4876" w:rsidP="00BA4876">
      <w:pPr>
        <w:jc w:val="both"/>
        <w:rPr>
          <w:rFonts w:ascii="Arial" w:hAnsi="Arial" w:cs="Arial"/>
          <w:color w:val="000000" w:themeColor="text1"/>
          <w:sz w:val="21"/>
          <w:szCs w:val="21"/>
          <w:lang w:val="en-GB"/>
        </w:rPr>
      </w:pPr>
    </w:p>
    <w:p w14:paraId="1C347B9D" w14:textId="77777777" w:rsidR="00BA4876" w:rsidRPr="00AD3660" w:rsidRDefault="00BA4876" w:rsidP="00BA4876">
      <w:pPr>
        <w:ind w:left="720" w:hanging="7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3.</w:t>
      </w:r>
      <w:r w:rsidRPr="00AD3660">
        <w:rPr>
          <w:rFonts w:ascii="Arial" w:hAnsi="Arial" w:cs="Arial"/>
          <w:color w:val="000000" w:themeColor="text1"/>
          <w:sz w:val="21"/>
          <w:szCs w:val="21"/>
          <w:lang w:val="en-GB"/>
        </w:rPr>
        <w:tab/>
        <w:t>In consideration of the payments to be made by the Employer to the Service Provider as hereinafter mentioned, the Service Provider hereby covenants with the Employer to provide and complete the services and to remedy any defects therein in conformity in all respects with the provisions of the Contract.</w:t>
      </w:r>
    </w:p>
    <w:p w14:paraId="2476E491" w14:textId="77777777" w:rsidR="00BA4876" w:rsidRPr="00AD3660" w:rsidRDefault="00BA4876" w:rsidP="00BA4876">
      <w:pPr>
        <w:ind w:left="720" w:hanging="720"/>
        <w:jc w:val="both"/>
        <w:rPr>
          <w:rFonts w:ascii="Arial" w:hAnsi="Arial" w:cs="Arial"/>
          <w:color w:val="000000" w:themeColor="text1"/>
          <w:sz w:val="21"/>
          <w:szCs w:val="21"/>
          <w:lang w:val="en-GB"/>
        </w:rPr>
      </w:pPr>
    </w:p>
    <w:p w14:paraId="002B60CD" w14:textId="77777777" w:rsidR="00BA4876" w:rsidRPr="00AD3660" w:rsidRDefault="00BA4876" w:rsidP="00BA4876">
      <w:pPr>
        <w:ind w:left="720" w:hanging="7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4.</w:t>
      </w:r>
      <w:r w:rsidRPr="00AD3660">
        <w:rPr>
          <w:rFonts w:ascii="Arial" w:hAnsi="Arial" w:cs="Arial"/>
          <w:color w:val="000000" w:themeColor="text1"/>
          <w:sz w:val="21"/>
          <w:szCs w:val="21"/>
          <w:lang w:val="en-GB"/>
        </w:rPr>
        <w:tab/>
        <w:t>The Employer hereby covenants to pay the Service Provider in consideration of the performance and completion of the Services and the remedying of defects therein, the Contract price or such other sum as may become payable under the provisions of the Contract at the times and in the manner prescribed by the Contract.</w:t>
      </w:r>
    </w:p>
    <w:p w14:paraId="1B2D4EF3" w14:textId="77777777" w:rsidR="00BA4876" w:rsidRPr="00AD3660" w:rsidRDefault="00BA4876" w:rsidP="00BA4876">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IN WITNESS whereof the parties hereto have caused this Agreement to be executed in accordance with the laws of Bangladesh on the day, month and year first written above.</w:t>
      </w:r>
    </w:p>
    <w:p w14:paraId="343A75C7" w14:textId="77777777" w:rsidR="00BA4876" w:rsidRPr="00AD3660" w:rsidRDefault="00BA4876" w:rsidP="00BA4876">
      <w:pPr>
        <w:jc w:val="both"/>
        <w:rPr>
          <w:rFonts w:ascii="Arial" w:hAnsi="Arial" w:cs="Arial"/>
          <w:color w:val="000000" w:themeColor="text1"/>
          <w:sz w:val="21"/>
          <w:szCs w:val="21"/>
          <w:lang w:val="en-GB"/>
        </w:rPr>
      </w:pPr>
    </w:p>
    <w:tbl>
      <w:tblPr>
        <w:tblW w:w="0" w:type="auto"/>
        <w:tblInd w:w="108" w:type="dxa"/>
        <w:tblLook w:val="01E0" w:firstRow="1" w:lastRow="1" w:firstColumn="1" w:lastColumn="1" w:noHBand="0" w:noVBand="0"/>
      </w:tblPr>
      <w:tblGrid>
        <w:gridCol w:w="2159"/>
        <w:gridCol w:w="3098"/>
        <w:gridCol w:w="3376"/>
      </w:tblGrid>
      <w:tr w:rsidR="00BA4876" w:rsidRPr="00AD3660" w14:paraId="6E137000" w14:textId="77777777" w:rsidTr="00853FFF">
        <w:trPr>
          <w:trHeight w:val="468"/>
        </w:trPr>
        <w:tc>
          <w:tcPr>
            <w:tcW w:w="2200" w:type="dxa"/>
          </w:tcPr>
          <w:p w14:paraId="41C52FAE" w14:textId="77777777" w:rsidR="00BA4876" w:rsidRPr="00AD3660" w:rsidRDefault="00BA4876" w:rsidP="00853FFF">
            <w:pPr>
              <w:jc w:val="both"/>
              <w:rPr>
                <w:rFonts w:ascii="Arial" w:hAnsi="Arial" w:cs="Arial"/>
                <w:color w:val="000000" w:themeColor="text1"/>
                <w:sz w:val="21"/>
                <w:szCs w:val="21"/>
                <w:lang w:val="en-GB"/>
              </w:rPr>
            </w:pPr>
          </w:p>
          <w:p w14:paraId="44C2FEA0" w14:textId="77777777" w:rsidR="00BA4876" w:rsidRPr="00AD3660" w:rsidRDefault="00BA4876" w:rsidP="00853FFF">
            <w:pPr>
              <w:jc w:val="both"/>
              <w:rPr>
                <w:rFonts w:ascii="Arial" w:hAnsi="Arial" w:cs="Arial"/>
                <w:color w:val="000000" w:themeColor="text1"/>
                <w:sz w:val="21"/>
                <w:szCs w:val="21"/>
                <w:lang w:val="en-GB"/>
              </w:rPr>
            </w:pPr>
          </w:p>
        </w:tc>
        <w:tc>
          <w:tcPr>
            <w:tcW w:w="3178" w:type="dxa"/>
          </w:tcPr>
          <w:p w14:paraId="07AF26DB" w14:textId="77777777" w:rsidR="00BA4876" w:rsidRPr="00AD3660" w:rsidRDefault="00BA4876" w:rsidP="00853FFF">
            <w:pPr>
              <w:jc w:val="center"/>
              <w:rPr>
                <w:rFonts w:ascii="Arial" w:hAnsi="Arial" w:cs="Arial"/>
                <w:color w:val="000000" w:themeColor="text1"/>
                <w:sz w:val="21"/>
                <w:szCs w:val="21"/>
                <w:lang w:val="en-GB"/>
              </w:rPr>
            </w:pPr>
            <w:r w:rsidRPr="00AD3660">
              <w:rPr>
                <w:rFonts w:ascii="Arial" w:hAnsi="Arial" w:cs="Arial"/>
                <w:color w:val="000000" w:themeColor="text1"/>
                <w:sz w:val="21"/>
                <w:szCs w:val="21"/>
                <w:lang w:val="en-GB"/>
              </w:rPr>
              <w:t>For the Employer</w:t>
            </w:r>
          </w:p>
        </w:tc>
        <w:tc>
          <w:tcPr>
            <w:tcW w:w="3471" w:type="dxa"/>
          </w:tcPr>
          <w:p w14:paraId="65725428" w14:textId="77777777" w:rsidR="00BA4876" w:rsidRPr="00AD3660" w:rsidRDefault="00BA4876" w:rsidP="00853FFF">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For the Service Provider</w:t>
            </w:r>
          </w:p>
        </w:tc>
      </w:tr>
      <w:tr w:rsidR="00BA4876" w:rsidRPr="00AD3660" w14:paraId="344C3BCE" w14:textId="77777777" w:rsidTr="00853FFF">
        <w:trPr>
          <w:trHeight w:val="243"/>
        </w:trPr>
        <w:tc>
          <w:tcPr>
            <w:tcW w:w="2200" w:type="dxa"/>
          </w:tcPr>
          <w:p w14:paraId="7ABC984C" w14:textId="77777777" w:rsidR="00BA4876" w:rsidRPr="00AD3660" w:rsidRDefault="00BA4876" w:rsidP="00853FFF">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Signature</w:t>
            </w:r>
          </w:p>
        </w:tc>
        <w:tc>
          <w:tcPr>
            <w:tcW w:w="3178" w:type="dxa"/>
          </w:tcPr>
          <w:p w14:paraId="302B95D2" w14:textId="77777777" w:rsidR="00BA4876" w:rsidRPr="00AD3660" w:rsidRDefault="00BA4876" w:rsidP="00853FFF">
            <w:pPr>
              <w:jc w:val="both"/>
              <w:rPr>
                <w:rFonts w:ascii="Arial" w:hAnsi="Arial" w:cs="Arial"/>
                <w:color w:val="000000" w:themeColor="text1"/>
                <w:sz w:val="21"/>
                <w:szCs w:val="21"/>
                <w:lang w:val="en-GB"/>
              </w:rPr>
            </w:pPr>
          </w:p>
        </w:tc>
        <w:tc>
          <w:tcPr>
            <w:tcW w:w="3471" w:type="dxa"/>
          </w:tcPr>
          <w:p w14:paraId="131F56A9" w14:textId="77777777" w:rsidR="00BA4876" w:rsidRPr="00AD3660" w:rsidRDefault="00BA4876" w:rsidP="00853FFF">
            <w:pPr>
              <w:jc w:val="both"/>
              <w:rPr>
                <w:rFonts w:ascii="Arial" w:hAnsi="Arial" w:cs="Arial"/>
                <w:color w:val="000000" w:themeColor="text1"/>
                <w:sz w:val="21"/>
                <w:szCs w:val="21"/>
                <w:lang w:val="en-GB"/>
              </w:rPr>
            </w:pPr>
          </w:p>
        </w:tc>
      </w:tr>
      <w:tr w:rsidR="00BA4876" w:rsidRPr="00AD3660" w14:paraId="53A8761B" w14:textId="77777777" w:rsidTr="00853FFF">
        <w:tc>
          <w:tcPr>
            <w:tcW w:w="2200" w:type="dxa"/>
          </w:tcPr>
          <w:p w14:paraId="6B9F2054" w14:textId="77777777" w:rsidR="00BA4876" w:rsidRPr="00AD3660" w:rsidRDefault="00BA4876" w:rsidP="00853FFF">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Name</w:t>
            </w:r>
          </w:p>
        </w:tc>
        <w:tc>
          <w:tcPr>
            <w:tcW w:w="3178" w:type="dxa"/>
          </w:tcPr>
          <w:p w14:paraId="52A83631" w14:textId="77777777" w:rsidR="00BA4876" w:rsidRPr="00AD3660" w:rsidRDefault="00BA4876" w:rsidP="00853FFF">
            <w:pPr>
              <w:jc w:val="both"/>
              <w:rPr>
                <w:rFonts w:ascii="Arial" w:hAnsi="Arial" w:cs="Arial"/>
                <w:color w:val="000000" w:themeColor="text1"/>
                <w:sz w:val="21"/>
                <w:szCs w:val="21"/>
                <w:lang w:val="en-GB"/>
              </w:rPr>
            </w:pPr>
          </w:p>
        </w:tc>
        <w:tc>
          <w:tcPr>
            <w:tcW w:w="3471" w:type="dxa"/>
          </w:tcPr>
          <w:p w14:paraId="1A33E36C" w14:textId="77777777" w:rsidR="00BA4876" w:rsidRPr="00AD3660" w:rsidRDefault="00BA4876" w:rsidP="00853FFF">
            <w:pPr>
              <w:jc w:val="both"/>
              <w:rPr>
                <w:rFonts w:ascii="Arial" w:hAnsi="Arial" w:cs="Arial"/>
                <w:color w:val="000000" w:themeColor="text1"/>
                <w:sz w:val="21"/>
                <w:szCs w:val="21"/>
                <w:lang w:val="en-GB"/>
              </w:rPr>
            </w:pPr>
          </w:p>
        </w:tc>
      </w:tr>
      <w:tr w:rsidR="00BA4876" w:rsidRPr="00AD3660" w14:paraId="1ABCAAA3" w14:textId="77777777" w:rsidTr="00853FFF">
        <w:tc>
          <w:tcPr>
            <w:tcW w:w="2200" w:type="dxa"/>
          </w:tcPr>
          <w:p w14:paraId="00C7DBC7" w14:textId="77777777" w:rsidR="00BA4876" w:rsidRPr="00AD3660" w:rsidRDefault="00BA4876" w:rsidP="00853FFF">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National ID No.</w:t>
            </w:r>
          </w:p>
        </w:tc>
        <w:tc>
          <w:tcPr>
            <w:tcW w:w="3178" w:type="dxa"/>
          </w:tcPr>
          <w:p w14:paraId="0E471F56" w14:textId="77777777" w:rsidR="00BA4876" w:rsidRPr="00AD3660" w:rsidRDefault="00BA4876" w:rsidP="00853FFF">
            <w:pPr>
              <w:jc w:val="both"/>
              <w:rPr>
                <w:rFonts w:ascii="Arial" w:hAnsi="Arial" w:cs="Arial"/>
                <w:color w:val="000000" w:themeColor="text1"/>
                <w:sz w:val="21"/>
                <w:szCs w:val="21"/>
                <w:lang w:val="en-GB"/>
              </w:rPr>
            </w:pPr>
          </w:p>
        </w:tc>
        <w:tc>
          <w:tcPr>
            <w:tcW w:w="3471" w:type="dxa"/>
          </w:tcPr>
          <w:p w14:paraId="5989E901" w14:textId="77777777" w:rsidR="00BA4876" w:rsidRPr="00AD3660" w:rsidRDefault="00BA4876" w:rsidP="00853FFF">
            <w:pPr>
              <w:jc w:val="both"/>
              <w:rPr>
                <w:rFonts w:ascii="Arial" w:hAnsi="Arial" w:cs="Arial"/>
                <w:color w:val="000000" w:themeColor="text1"/>
                <w:sz w:val="21"/>
                <w:szCs w:val="21"/>
                <w:lang w:val="en-GB"/>
              </w:rPr>
            </w:pPr>
          </w:p>
        </w:tc>
      </w:tr>
      <w:tr w:rsidR="00BA4876" w:rsidRPr="00AD3660" w14:paraId="1A35F04E" w14:textId="77777777" w:rsidTr="00853FFF">
        <w:tc>
          <w:tcPr>
            <w:tcW w:w="2200" w:type="dxa"/>
          </w:tcPr>
          <w:p w14:paraId="52EAF426" w14:textId="77777777" w:rsidR="00BA4876" w:rsidRPr="00AD3660" w:rsidRDefault="00BA4876" w:rsidP="00853FFF">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Title</w:t>
            </w:r>
          </w:p>
        </w:tc>
        <w:tc>
          <w:tcPr>
            <w:tcW w:w="3178" w:type="dxa"/>
          </w:tcPr>
          <w:p w14:paraId="1AA533D8" w14:textId="77777777" w:rsidR="00BA4876" w:rsidRPr="00AD3660" w:rsidRDefault="00BA4876" w:rsidP="00853FFF">
            <w:pPr>
              <w:jc w:val="both"/>
              <w:rPr>
                <w:rFonts w:ascii="Arial" w:hAnsi="Arial" w:cs="Arial"/>
                <w:color w:val="000000" w:themeColor="text1"/>
                <w:sz w:val="21"/>
                <w:szCs w:val="21"/>
                <w:lang w:val="en-GB"/>
              </w:rPr>
            </w:pPr>
          </w:p>
        </w:tc>
        <w:tc>
          <w:tcPr>
            <w:tcW w:w="3471" w:type="dxa"/>
          </w:tcPr>
          <w:p w14:paraId="4EC2975F" w14:textId="77777777" w:rsidR="00BA4876" w:rsidRPr="00AD3660" w:rsidRDefault="00BA4876" w:rsidP="00853FFF">
            <w:pPr>
              <w:jc w:val="both"/>
              <w:rPr>
                <w:rFonts w:ascii="Arial" w:hAnsi="Arial" w:cs="Arial"/>
                <w:color w:val="000000" w:themeColor="text1"/>
                <w:sz w:val="21"/>
                <w:szCs w:val="21"/>
                <w:lang w:val="en-GB"/>
              </w:rPr>
            </w:pPr>
          </w:p>
        </w:tc>
      </w:tr>
      <w:tr w:rsidR="00BA4876" w:rsidRPr="00AD3660" w14:paraId="25EDC803" w14:textId="77777777" w:rsidTr="00853FFF">
        <w:trPr>
          <w:trHeight w:val="252"/>
        </w:trPr>
        <w:tc>
          <w:tcPr>
            <w:tcW w:w="2200" w:type="dxa"/>
          </w:tcPr>
          <w:p w14:paraId="22509D2E" w14:textId="77777777" w:rsidR="00BA4876" w:rsidRPr="00AD3660" w:rsidRDefault="00BA4876" w:rsidP="00853FFF">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In the presence of</w:t>
            </w:r>
          </w:p>
        </w:tc>
        <w:tc>
          <w:tcPr>
            <w:tcW w:w="3178" w:type="dxa"/>
            <w:shd w:val="clear" w:color="auto" w:fill="auto"/>
          </w:tcPr>
          <w:p w14:paraId="09AAB412" w14:textId="77777777" w:rsidR="00BA4876" w:rsidRPr="00AD3660" w:rsidRDefault="00BA4876" w:rsidP="00853FFF">
            <w:pPr>
              <w:jc w:val="both"/>
              <w:rPr>
                <w:rFonts w:ascii="Arial" w:hAnsi="Arial" w:cs="Arial"/>
                <w:color w:val="000000" w:themeColor="text1"/>
                <w:sz w:val="21"/>
                <w:szCs w:val="21"/>
                <w:lang w:val="en-GB"/>
              </w:rPr>
            </w:pPr>
          </w:p>
        </w:tc>
        <w:tc>
          <w:tcPr>
            <w:tcW w:w="3471" w:type="dxa"/>
            <w:shd w:val="clear" w:color="auto" w:fill="auto"/>
          </w:tcPr>
          <w:p w14:paraId="74CADF84" w14:textId="77777777" w:rsidR="00BA4876" w:rsidRPr="00AD3660" w:rsidRDefault="00BA4876" w:rsidP="00853FFF">
            <w:pPr>
              <w:jc w:val="both"/>
              <w:rPr>
                <w:rFonts w:ascii="Arial" w:hAnsi="Arial" w:cs="Arial"/>
                <w:color w:val="000000" w:themeColor="text1"/>
                <w:sz w:val="21"/>
                <w:szCs w:val="21"/>
                <w:lang w:val="en-GB"/>
              </w:rPr>
            </w:pPr>
          </w:p>
        </w:tc>
      </w:tr>
      <w:tr w:rsidR="00BA4876" w:rsidRPr="00AD3660" w14:paraId="6A1D3D22" w14:textId="77777777" w:rsidTr="00853FFF">
        <w:trPr>
          <w:trHeight w:val="240"/>
        </w:trPr>
        <w:tc>
          <w:tcPr>
            <w:tcW w:w="2200" w:type="dxa"/>
          </w:tcPr>
          <w:p w14:paraId="2E1ED4B6" w14:textId="77777777" w:rsidR="00BA4876" w:rsidRPr="00AD3660" w:rsidRDefault="00BA4876" w:rsidP="00853FFF">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Name</w:t>
            </w:r>
          </w:p>
        </w:tc>
        <w:tc>
          <w:tcPr>
            <w:tcW w:w="3178" w:type="dxa"/>
            <w:shd w:val="clear" w:color="auto" w:fill="auto"/>
          </w:tcPr>
          <w:p w14:paraId="6FD317BE" w14:textId="77777777" w:rsidR="00BA4876" w:rsidRPr="00AD3660" w:rsidRDefault="00BA4876" w:rsidP="00853FFF">
            <w:pPr>
              <w:jc w:val="both"/>
              <w:rPr>
                <w:rFonts w:ascii="Arial" w:hAnsi="Arial" w:cs="Arial"/>
                <w:color w:val="000000" w:themeColor="text1"/>
                <w:sz w:val="21"/>
                <w:szCs w:val="21"/>
                <w:lang w:val="en-GB"/>
              </w:rPr>
            </w:pPr>
          </w:p>
        </w:tc>
        <w:tc>
          <w:tcPr>
            <w:tcW w:w="3471" w:type="dxa"/>
            <w:shd w:val="clear" w:color="auto" w:fill="auto"/>
          </w:tcPr>
          <w:p w14:paraId="1042B4C2" w14:textId="77777777" w:rsidR="00BA4876" w:rsidRPr="00AD3660" w:rsidRDefault="00BA4876" w:rsidP="00853FFF">
            <w:pPr>
              <w:jc w:val="both"/>
              <w:rPr>
                <w:rFonts w:ascii="Arial" w:hAnsi="Arial" w:cs="Arial"/>
                <w:color w:val="000000" w:themeColor="text1"/>
                <w:sz w:val="21"/>
                <w:szCs w:val="21"/>
                <w:lang w:val="en-GB"/>
              </w:rPr>
            </w:pPr>
          </w:p>
        </w:tc>
      </w:tr>
      <w:tr w:rsidR="00BA4876" w:rsidRPr="00AD3660" w14:paraId="375EF93C" w14:textId="77777777" w:rsidTr="00853FFF">
        <w:trPr>
          <w:trHeight w:val="80"/>
        </w:trPr>
        <w:tc>
          <w:tcPr>
            <w:tcW w:w="2200" w:type="dxa"/>
          </w:tcPr>
          <w:p w14:paraId="7EBF2634" w14:textId="77777777" w:rsidR="00BA4876" w:rsidRPr="00AD3660" w:rsidRDefault="00BA4876" w:rsidP="00853FFF">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Address</w:t>
            </w:r>
          </w:p>
        </w:tc>
        <w:tc>
          <w:tcPr>
            <w:tcW w:w="3178" w:type="dxa"/>
          </w:tcPr>
          <w:p w14:paraId="06298577" w14:textId="77777777" w:rsidR="00BA4876" w:rsidRPr="00AD3660" w:rsidRDefault="00BA4876" w:rsidP="00853FFF">
            <w:pPr>
              <w:jc w:val="both"/>
              <w:rPr>
                <w:rFonts w:ascii="Arial" w:hAnsi="Arial" w:cs="Arial"/>
                <w:color w:val="000000" w:themeColor="text1"/>
                <w:sz w:val="21"/>
                <w:szCs w:val="21"/>
                <w:lang w:val="en-GB"/>
              </w:rPr>
            </w:pPr>
          </w:p>
        </w:tc>
        <w:tc>
          <w:tcPr>
            <w:tcW w:w="3471" w:type="dxa"/>
          </w:tcPr>
          <w:p w14:paraId="01F1E15A" w14:textId="77777777" w:rsidR="00BA4876" w:rsidRPr="00AD3660" w:rsidRDefault="00BA4876" w:rsidP="00853FFF">
            <w:pPr>
              <w:jc w:val="both"/>
              <w:rPr>
                <w:rFonts w:ascii="Arial" w:hAnsi="Arial" w:cs="Arial"/>
                <w:color w:val="000000" w:themeColor="text1"/>
                <w:sz w:val="21"/>
                <w:szCs w:val="21"/>
                <w:lang w:val="en-GB"/>
              </w:rPr>
            </w:pPr>
          </w:p>
        </w:tc>
      </w:tr>
    </w:tbl>
    <w:p w14:paraId="518C4DD6" w14:textId="77777777" w:rsidR="00BA4876" w:rsidRPr="00AD3660" w:rsidRDefault="00BA4876" w:rsidP="00BA4876">
      <w:pPr>
        <w:pStyle w:val="Heading4"/>
        <w:numPr>
          <w:ilvl w:val="0"/>
          <w:numId w:val="0"/>
        </w:numPr>
        <w:jc w:val="center"/>
        <w:rPr>
          <w:b/>
          <w:bCs/>
          <w:color w:val="000000" w:themeColor="text1"/>
          <w:sz w:val="32"/>
          <w:szCs w:val="32"/>
          <w:lang w:val="en-GB"/>
        </w:rPr>
      </w:pPr>
    </w:p>
    <w:p w14:paraId="0E92EFD3" w14:textId="77777777" w:rsidR="00BA4876" w:rsidRPr="00AD3660" w:rsidRDefault="00BA4876" w:rsidP="00BA4876">
      <w:pPr>
        <w:pStyle w:val="Heading4"/>
        <w:numPr>
          <w:ilvl w:val="0"/>
          <w:numId w:val="0"/>
        </w:numPr>
        <w:jc w:val="center"/>
        <w:rPr>
          <w:b/>
          <w:bCs/>
          <w:color w:val="000000" w:themeColor="text1"/>
          <w:sz w:val="32"/>
          <w:szCs w:val="32"/>
          <w:lang w:val="en-GB"/>
        </w:rPr>
      </w:pPr>
    </w:p>
    <w:p w14:paraId="36072667" w14:textId="77777777" w:rsidR="00BA4876" w:rsidRPr="00AD3660" w:rsidRDefault="00BA4876" w:rsidP="00BA4876">
      <w:pPr>
        <w:rPr>
          <w:color w:val="000000" w:themeColor="text1"/>
          <w:lang w:val="en-GB"/>
        </w:rPr>
      </w:pPr>
    </w:p>
    <w:p w14:paraId="4B591276" w14:textId="77777777" w:rsidR="00BA4876" w:rsidRPr="00AD3660" w:rsidRDefault="00BA4876" w:rsidP="00BA4876">
      <w:pPr>
        <w:rPr>
          <w:color w:val="000000" w:themeColor="text1"/>
          <w:lang w:val="en-GB"/>
        </w:rPr>
      </w:pPr>
    </w:p>
    <w:p w14:paraId="332618ED" w14:textId="77777777" w:rsidR="00BA4876" w:rsidRPr="00AD3660" w:rsidRDefault="00BA4876" w:rsidP="00BA4876">
      <w:pPr>
        <w:pStyle w:val="Heading4"/>
        <w:numPr>
          <w:ilvl w:val="0"/>
          <w:numId w:val="0"/>
        </w:numPr>
        <w:jc w:val="center"/>
        <w:rPr>
          <w:b/>
          <w:bCs/>
          <w:color w:val="000000" w:themeColor="text1"/>
          <w:sz w:val="32"/>
          <w:szCs w:val="32"/>
          <w:lang w:val="en-GB"/>
        </w:rPr>
      </w:pPr>
    </w:p>
    <w:p w14:paraId="579710B1" w14:textId="77777777" w:rsidR="00BA4876" w:rsidRPr="00AD3660" w:rsidRDefault="00BA4876" w:rsidP="00BA4876">
      <w:pPr>
        <w:pStyle w:val="Heading4"/>
        <w:numPr>
          <w:ilvl w:val="0"/>
          <w:numId w:val="0"/>
        </w:numPr>
        <w:jc w:val="center"/>
        <w:rPr>
          <w:b/>
          <w:bCs/>
          <w:color w:val="000000" w:themeColor="text1"/>
          <w:sz w:val="32"/>
          <w:szCs w:val="32"/>
          <w:lang w:val="en-GB"/>
        </w:rPr>
      </w:pPr>
      <w:bookmarkStart w:id="2729" w:name="_Toc485953970"/>
      <w:r w:rsidRPr="00AD3660">
        <w:rPr>
          <w:b/>
          <w:bCs/>
          <w:color w:val="000000" w:themeColor="text1"/>
          <w:sz w:val="32"/>
          <w:szCs w:val="32"/>
          <w:lang w:val="en-GB"/>
        </w:rPr>
        <w:t>Bank Guarantee for Performance Security (Form PSN-8)</w:t>
      </w:r>
      <w:bookmarkEnd w:id="2729"/>
    </w:p>
    <w:p w14:paraId="596832E9" w14:textId="77777777" w:rsidR="00BA4876" w:rsidRPr="00AD3660" w:rsidRDefault="00BA4876" w:rsidP="00BA4876">
      <w:pPr>
        <w:jc w:val="both"/>
        <w:rPr>
          <w:rFonts w:ascii="Arial" w:hAnsi="Arial" w:cs="Arial"/>
          <w:color w:val="000000" w:themeColor="text1"/>
          <w:sz w:val="21"/>
          <w:szCs w:val="21"/>
          <w:lang w:val="en-GB"/>
        </w:rPr>
      </w:pPr>
    </w:p>
    <w:p w14:paraId="0D7601F8" w14:textId="77777777" w:rsidR="00BA4876" w:rsidRPr="00AD3660" w:rsidRDefault="00BA4876" w:rsidP="00BA4876">
      <w:pPr>
        <w:jc w:val="center"/>
        <w:rPr>
          <w:rFonts w:ascii="Arial" w:hAnsi="Arial" w:cs="Arial"/>
          <w:color w:val="000000" w:themeColor="text1"/>
          <w:sz w:val="18"/>
          <w:szCs w:val="18"/>
          <w:lang w:val="en-GB"/>
        </w:rPr>
      </w:pPr>
      <w:r w:rsidRPr="00AD3660">
        <w:rPr>
          <w:rFonts w:ascii="Arial" w:hAnsi="Arial" w:cs="Arial"/>
          <w:i/>
          <w:iCs/>
          <w:color w:val="000000" w:themeColor="text1"/>
          <w:sz w:val="18"/>
          <w:szCs w:val="18"/>
          <w:lang w:val="en-GB"/>
        </w:rPr>
        <w:t>[This is the format for the Performance Security to be issued by a scheduled bank of Bangladesh in accordance with ITT Clause 52 &amp; 53]</w:t>
      </w:r>
    </w:p>
    <w:p w14:paraId="03363B19" w14:textId="77777777" w:rsidR="00BA4876" w:rsidRPr="00AD3660" w:rsidRDefault="00BA4876" w:rsidP="00BA4876">
      <w:pPr>
        <w:rPr>
          <w:rFonts w:ascii="Arial" w:hAnsi="Arial" w:cs="Arial"/>
          <w:color w:val="000000" w:themeColor="text1"/>
          <w:sz w:val="21"/>
          <w:szCs w:val="21"/>
          <w:lang w:val="en-GB"/>
        </w:rPr>
      </w:pPr>
    </w:p>
    <w:p w14:paraId="5285E3CE" w14:textId="77777777" w:rsidR="00BA4876" w:rsidRPr="00AD3660" w:rsidRDefault="00BA4876" w:rsidP="00BA4876">
      <w:pPr>
        <w:jc w:val="center"/>
        <w:rPr>
          <w:rFonts w:ascii="Arial" w:hAnsi="Arial" w:cs="Arial"/>
          <w:i/>
          <w:iCs/>
          <w:color w:val="000000" w:themeColor="text1"/>
          <w:sz w:val="18"/>
          <w:szCs w:val="18"/>
          <w:lang w:val="en-GB"/>
        </w:rPr>
      </w:pPr>
    </w:p>
    <w:p w14:paraId="758138BE" w14:textId="77777777" w:rsidR="00BA4876" w:rsidRPr="00AD3660" w:rsidRDefault="00BA4876" w:rsidP="00BA4876">
      <w:pPr>
        <w:rPr>
          <w:rFonts w:ascii="Arial" w:hAnsi="Arial" w:cs="Arial"/>
          <w:color w:val="000000" w:themeColor="text1"/>
          <w:sz w:val="21"/>
          <w:szCs w:val="21"/>
          <w:lang w:val="en-GB"/>
        </w:rPr>
      </w:pPr>
    </w:p>
    <w:tbl>
      <w:tblPr>
        <w:tblW w:w="0" w:type="auto"/>
        <w:tblInd w:w="108" w:type="dxa"/>
        <w:tblLook w:val="0000" w:firstRow="0" w:lastRow="0" w:firstColumn="0" w:lastColumn="0" w:noHBand="0" w:noVBand="0"/>
      </w:tblPr>
      <w:tblGrid>
        <w:gridCol w:w="4937"/>
        <w:gridCol w:w="3696"/>
      </w:tblGrid>
      <w:tr w:rsidR="00BA4876" w:rsidRPr="00AD3660" w14:paraId="79A5146B" w14:textId="77777777" w:rsidTr="00853FFF">
        <w:tc>
          <w:tcPr>
            <w:tcW w:w="5060" w:type="dxa"/>
          </w:tcPr>
          <w:p w14:paraId="796AB8DF" w14:textId="77777777" w:rsidR="00BA4876" w:rsidRPr="00AD3660" w:rsidRDefault="00BA4876" w:rsidP="00853FFF">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Contract No: [insert reference number]</w:t>
            </w:r>
          </w:p>
          <w:p w14:paraId="0E4339ED" w14:textId="77777777" w:rsidR="00BA4876" w:rsidRPr="00AD3660" w:rsidRDefault="00BA4876" w:rsidP="00853FFF">
            <w:pPr>
              <w:jc w:val="both"/>
              <w:rPr>
                <w:rFonts w:ascii="Arial" w:hAnsi="Arial" w:cs="Arial"/>
                <w:color w:val="000000" w:themeColor="text1"/>
                <w:sz w:val="21"/>
                <w:szCs w:val="21"/>
                <w:lang w:val="en-GB"/>
              </w:rPr>
            </w:pPr>
          </w:p>
          <w:p w14:paraId="4411F6C4" w14:textId="77777777" w:rsidR="00BA4876" w:rsidRPr="00AD3660" w:rsidRDefault="00BA4876" w:rsidP="00853FFF">
            <w:pPr>
              <w:jc w:val="both"/>
              <w:rPr>
                <w:rFonts w:ascii="Arial" w:hAnsi="Arial" w:cs="Arial"/>
                <w:color w:val="000000" w:themeColor="text1"/>
                <w:sz w:val="21"/>
                <w:szCs w:val="21"/>
                <w:lang w:val="en-GB"/>
              </w:rPr>
            </w:pPr>
          </w:p>
        </w:tc>
        <w:tc>
          <w:tcPr>
            <w:tcW w:w="3789" w:type="dxa"/>
          </w:tcPr>
          <w:p w14:paraId="0034837D" w14:textId="77777777" w:rsidR="00BA4876" w:rsidRPr="00AD3660" w:rsidRDefault="00BA4876" w:rsidP="00853FFF">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Date: [insert date]</w:t>
            </w:r>
          </w:p>
        </w:tc>
      </w:tr>
      <w:tr w:rsidR="00BA4876" w:rsidRPr="00AD3660" w14:paraId="53033039" w14:textId="77777777" w:rsidTr="00853FFF">
        <w:tc>
          <w:tcPr>
            <w:tcW w:w="5060" w:type="dxa"/>
          </w:tcPr>
          <w:p w14:paraId="4D0D4E0C" w14:textId="77777777" w:rsidR="00BA4876" w:rsidRPr="00AD3660" w:rsidRDefault="00BA4876" w:rsidP="00853FFF">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To:</w:t>
            </w:r>
          </w:p>
          <w:p w14:paraId="12781048" w14:textId="77777777" w:rsidR="00BA4876" w:rsidRPr="00AD3660" w:rsidRDefault="00BA4876" w:rsidP="00853FFF">
            <w:pPr>
              <w:jc w:val="both"/>
              <w:rPr>
                <w:rFonts w:ascii="Arial" w:hAnsi="Arial" w:cs="Arial"/>
                <w:color w:val="000000" w:themeColor="text1"/>
                <w:sz w:val="21"/>
                <w:szCs w:val="21"/>
                <w:lang w:val="en-GB"/>
              </w:rPr>
            </w:pPr>
          </w:p>
          <w:p w14:paraId="23155F8B" w14:textId="77777777" w:rsidR="00BA4876" w:rsidRPr="00AD3660" w:rsidRDefault="00BA4876" w:rsidP="00853FFF">
            <w:pPr>
              <w:pStyle w:val="Document1"/>
              <w:keepNext w:val="0"/>
              <w:keepLines w:val="0"/>
              <w:tabs>
                <w:tab w:val="clear" w:pos="-720"/>
              </w:tabs>
              <w:suppressAutoHyphens w:val="0"/>
              <w:overflowPunct/>
              <w:autoSpaceDE/>
              <w:autoSpaceDN/>
              <w:adjustRightInd/>
              <w:jc w:val="center"/>
              <w:textAlignment w:val="auto"/>
              <w:rPr>
                <w:rFonts w:ascii="Arial" w:eastAsia="SimSun" w:hAnsi="Arial" w:cs="Arial"/>
                <w:color w:val="000000" w:themeColor="text1"/>
                <w:sz w:val="21"/>
                <w:szCs w:val="21"/>
                <w:lang w:val="en-GB"/>
              </w:rPr>
            </w:pPr>
            <w:bookmarkStart w:id="2730" w:name="_Toc50280644"/>
            <w:r w:rsidRPr="00AD3660">
              <w:rPr>
                <w:rFonts w:ascii="Arial" w:eastAsia="SimSun" w:hAnsi="Arial" w:cs="Arial"/>
                <w:color w:val="000000" w:themeColor="text1"/>
                <w:sz w:val="21"/>
                <w:szCs w:val="21"/>
                <w:lang w:val="en-GB"/>
              </w:rPr>
              <w:t xml:space="preserve">[ insert Name and address of </w:t>
            </w:r>
            <w:bookmarkEnd w:id="2730"/>
            <w:r w:rsidRPr="00AD3660">
              <w:rPr>
                <w:rFonts w:ascii="Arial" w:eastAsia="SimSun" w:hAnsi="Arial" w:cs="Arial"/>
                <w:color w:val="000000" w:themeColor="text1"/>
                <w:sz w:val="21"/>
                <w:szCs w:val="21"/>
                <w:lang w:val="en-GB"/>
              </w:rPr>
              <w:t>Procuring Entity]</w:t>
            </w:r>
          </w:p>
          <w:p w14:paraId="05FF129E" w14:textId="77777777" w:rsidR="00BA4876" w:rsidRPr="00AD3660" w:rsidRDefault="00BA4876" w:rsidP="00853FFF">
            <w:pPr>
              <w:jc w:val="both"/>
              <w:rPr>
                <w:rFonts w:ascii="Arial" w:hAnsi="Arial" w:cs="Arial"/>
                <w:color w:val="000000" w:themeColor="text1"/>
                <w:sz w:val="21"/>
                <w:szCs w:val="21"/>
                <w:lang w:val="en-GB"/>
              </w:rPr>
            </w:pPr>
          </w:p>
        </w:tc>
        <w:tc>
          <w:tcPr>
            <w:tcW w:w="3789" w:type="dxa"/>
          </w:tcPr>
          <w:p w14:paraId="2579F6F1" w14:textId="77777777" w:rsidR="00BA4876" w:rsidRPr="00AD3660" w:rsidRDefault="00BA4876" w:rsidP="00853FFF">
            <w:pPr>
              <w:jc w:val="both"/>
              <w:rPr>
                <w:rFonts w:ascii="Arial" w:hAnsi="Arial" w:cs="Arial"/>
                <w:color w:val="000000" w:themeColor="text1"/>
                <w:sz w:val="21"/>
                <w:szCs w:val="21"/>
                <w:lang w:val="en-GB"/>
              </w:rPr>
            </w:pPr>
          </w:p>
        </w:tc>
      </w:tr>
    </w:tbl>
    <w:p w14:paraId="3C5DEF25" w14:textId="77777777" w:rsidR="00BA4876" w:rsidRPr="00AD3660" w:rsidRDefault="00BA4876" w:rsidP="00BA4876">
      <w:pPr>
        <w:jc w:val="both"/>
        <w:rPr>
          <w:rFonts w:ascii="Arial" w:hAnsi="Arial" w:cs="Arial"/>
          <w:color w:val="000000" w:themeColor="text1"/>
          <w:sz w:val="21"/>
          <w:szCs w:val="21"/>
          <w:lang w:val="en-GB"/>
        </w:rPr>
      </w:pPr>
    </w:p>
    <w:p w14:paraId="7AAC429E" w14:textId="77777777" w:rsidR="00BA4876" w:rsidRPr="00AD3660" w:rsidRDefault="00BA4876" w:rsidP="00BA4876">
      <w:pPr>
        <w:jc w:val="center"/>
        <w:rPr>
          <w:rFonts w:ascii="Arial" w:hAnsi="Arial" w:cs="Arial"/>
          <w:b/>
          <w:bCs/>
          <w:color w:val="000000" w:themeColor="text1"/>
          <w:sz w:val="21"/>
          <w:szCs w:val="21"/>
          <w:lang w:val="en-GB"/>
        </w:rPr>
      </w:pPr>
      <w:r w:rsidRPr="00AD3660">
        <w:rPr>
          <w:rFonts w:ascii="Arial" w:hAnsi="Arial" w:cs="Arial"/>
          <w:b/>
          <w:bCs/>
          <w:color w:val="000000" w:themeColor="text1"/>
          <w:sz w:val="21"/>
          <w:szCs w:val="21"/>
          <w:lang w:val="en-GB"/>
        </w:rPr>
        <w:t xml:space="preserve">PERFORMANCE GUARANTEE No: </w:t>
      </w:r>
    </w:p>
    <w:p w14:paraId="3D84A1FB" w14:textId="77777777" w:rsidR="00BA4876" w:rsidRPr="00AD3660" w:rsidRDefault="00BA4876" w:rsidP="00BA4876">
      <w:pPr>
        <w:jc w:val="center"/>
        <w:rPr>
          <w:rFonts w:ascii="Arial" w:hAnsi="Arial" w:cs="Arial"/>
          <w:b/>
          <w:bCs/>
          <w:color w:val="000000" w:themeColor="text1"/>
          <w:sz w:val="21"/>
          <w:szCs w:val="21"/>
          <w:lang w:val="en-GB"/>
        </w:rPr>
      </w:pPr>
    </w:p>
    <w:p w14:paraId="2446FA52" w14:textId="77777777" w:rsidR="00BA4876" w:rsidRPr="00AD3660" w:rsidRDefault="00BA4876" w:rsidP="00BA4876">
      <w:pPr>
        <w:jc w:val="center"/>
        <w:rPr>
          <w:rFonts w:ascii="Arial" w:hAnsi="Arial" w:cs="Arial"/>
          <w:color w:val="000000" w:themeColor="text1"/>
          <w:sz w:val="21"/>
          <w:szCs w:val="21"/>
          <w:lang w:val="en-GB"/>
        </w:rPr>
      </w:pPr>
    </w:p>
    <w:p w14:paraId="51FDD0FD" w14:textId="77777777" w:rsidR="00BA4876" w:rsidRPr="00AD3660" w:rsidRDefault="00BA4876" w:rsidP="00BA4876">
      <w:pPr>
        <w:jc w:val="both"/>
        <w:rPr>
          <w:rFonts w:ascii="Arial" w:hAnsi="Arial" w:cs="Arial"/>
          <w:color w:val="000000" w:themeColor="text1"/>
          <w:sz w:val="21"/>
          <w:szCs w:val="21"/>
          <w:lang w:val="en-GB"/>
        </w:rPr>
      </w:pPr>
    </w:p>
    <w:p w14:paraId="11475267" w14:textId="77777777" w:rsidR="00BA4876" w:rsidRPr="00AD3660" w:rsidRDefault="00BA4876" w:rsidP="00BA4876">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We have been informed that </w:t>
      </w:r>
      <w:r w:rsidRPr="00AD3660">
        <w:rPr>
          <w:rFonts w:ascii="Arial" w:hAnsi="Arial" w:cs="Arial"/>
          <w:i/>
          <w:iCs/>
          <w:color w:val="000000" w:themeColor="text1"/>
          <w:sz w:val="21"/>
          <w:szCs w:val="21"/>
          <w:lang w:val="en-GB"/>
        </w:rPr>
        <w:t>[insert name of the Service Provider]</w:t>
      </w:r>
      <w:r w:rsidRPr="00AD3660">
        <w:rPr>
          <w:rFonts w:ascii="Arial" w:hAnsi="Arial" w:cs="Arial"/>
          <w:color w:val="000000" w:themeColor="text1"/>
          <w:sz w:val="21"/>
          <w:szCs w:val="21"/>
          <w:lang w:val="en-GB"/>
        </w:rPr>
        <w:t xml:space="preserve"> (hereinafter called “the Service Provider”) has undertaken, pursuant to Contract No </w:t>
      </w:r>
      <w:r w:rsidRPr="00AD3660">
        <w:rPr>
          <w:rFonts w:ascii="Arial" w:hAnsi="Arial" w:cs="Arial"/>
          <w:i/>
          <w:iCs/>
          <w:color w:val="000000" w:themeColor="text1"/>
          <w:sz w:val="21"/>
          <w:szCs w:val="21"/>
          <w:lang w:val="en-GB"/>
        </w:rPr>
        <w:t>[insert reference number of Contract]</w:t>
      </w:r>
      <w:r w:rsidRPr="00AD3660">
        <w:rPr>
          <w:rFonts w:ascii="Arial" w:hAnsi="Arial" w:cs="Arial"/>
          <w:color w:val="000000" w:themeColor="text1"/>
          <w:sz w:val="21"/>
          <w:szCs w:val="21"/>
          <w:lang w:val="en-GB"/>
        </w:rPr>
        <w:t xml:space="preserve"> dated </w:t>
      </w:r>
      <w:r w:rsidRPr="00AD3660">
        <w:rPr>
          <w:rFonts w:ascii="Arial" w:hAnsi="Arial" w:cs="Arial"/>
          <w:i/>
          <w:iCs/>
          <w:color w:val="000000" w:themeColor="text1"/>
          <w:sz w:val="21"/>
          <w:szCs w:val="21"/>
          <w:lang w:val="en-GB"/>
        </w:rPr>
        <w:t>[insert date of Contract]</w:t>
      </w:r>
      <w:r w:rsidRPr="00AD3660">
        <w:rPr>
          <w:rFonts w:ascii="Arial" w:hAnsi="Arial" w:cs="Arial"/>
          <w:color w:val="000000" w:themeColor="text1"/>
          <w:sz w:val="21"/>
          <w:szCs w:val="21"/>
          <w:lang w:val="en-GB"/>
        </w:rPr>
        <w:t xml:space="preserve"> (hereinafter called “the Contract”), the performance of </w:t>
      </w:r>
      <w:proofErr w:type="gramStart"/>
      <w:r w:rsidRPr="00AD3660">
        <w:rPr>
          <w:rFonts w:ascii="Arial" w:hAnsi="Arial" w:cs="Arial"/>
          <w:color w:val="000000" w:themeColor="text1"/>
          <w:sz w:val="21"/>
          <w:szCs w:val="21"/>
          <w:lang w:val="en-GB"/>
        </w:rPr>
        <w:t>Service</w:t>
      </w:r>
      <w:r w:rsidRPr="00AD3660">
        <w:rPr>
          <w:rFonts w:ascii="Arial" w:hAnsi="Arial" w:cs="Arial"/>
          <w:i/>
          <w:iCs/>
          <w:color w:val="000000" w:themeColor="text1"/>
          <w:sz w:val="21"/>
          <w:szCs w:val="21"/>
          <w:lang w:val="en-GB"/>
        </w:rPr>
        <w:t>[</w:t>
      </w:r>
      <w:proofErr w:type="gramEnd"/>
      <w:r w:rsidRPr="00AD3660">
        <w:rPr>
          <w:rFonts w:ascii="Arial" w:hAnsi="Arial" w:cs="Arial"/>
          <w:i/>
          <w:iCs/>
          <w:color w:val="000000" w:themeColor="text1"/>
          <w:sz w:val="21"/>
          <w:szCs w:val="21"/>
          <w:lang w:val="en-GB"/>
        </w:rPr>
        <w:t>description of Services]</w:t>
      </w:r>
      <w:r w:rsidRPr="00AD3660">
        <w:rPr>
          <w:rFonts w:ascii="Arial" w:hAnsi="Arial" w:cs="Arial"/>
          <w:color w:val="000000" w:themeColor="text1"/>
          <w:sz w:val="21"/>
          <w:szCs w:val="21"/>
          <w:lang w:val="en-GB"/>
        </w:rPr>
        <w:t xml:space="preserve"> under the Contract.</w:t>
      </w:r>
    </w:p>
    <w:p w14:paraId="783100BF" w14:textId="77777777" w:rsidR="00BA4876" w:rsidRPr="00AD3660" w:rsidRDefault="00BA4876" w:rsidP="00BA4876">
      <w:pPr>
        <w:jc w:val="both"/>
        <w:rPr>
          <w:rFonts w:ascii="Arial" w:hAnsi="Arial" w:cs="Arial"/>
          <w:color w:val="000000" w:themeColor="text1"/>
          <w:sz w:val="21"/>
          <w:szCs w:val="21"/>
          <w:lang w:val="en-GB"/>
        </w:rPr>
      </w:pPr>
    </w:p>
    <w:p w14:paraId="0AF69C98" w14:textId="77777777" w:rsidR="00BA4876" w:rsidRPr="00AD3660" w:rsidRDefault="00BA4876" w:rsidP="00BA4876">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Furthermore, we understand that, according to your conditions, the Contract must be supported by a Bank Guarantee for Performance Security.</w:t>
      </w:r>
    </w:p>
    <w:p w14:paraId="31E23AC7" w14:textId="77777777" w:rsidR="00BA4876" w:rsidRPr="00AD3660" w:rsidRDefault="00BA4876" w:rsidP="00BA4876">
      <w:pPr>
        <w:jc w:val="both"/>
        <w:rPr>
          <w:rFonts w:ascii="Arial" w:hAnsi="Arial" w:cs="Arial"/>
          <w:color w:val="000000" w:themeColor="text1"/>
          <w:sz w:val="21"/>
          <w:szCs w:val="21"/>
          <w:lang w:val="en-GB"/>
        </w:rPr>
      </w:pPr>
    </w:p>
    <w:p w14:paraId="4EF5A9AD" w14:textId="77777777" w:rsidR="00BA4876" w:rsidRPr="00AD3660" w:rsidRDefault="00BA4876" w:rsidP="00BA4876">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At the request of the Service Provider, we </w:t>
      </w:r>
      <w:r w:rsidRPr="00AD3660">
        <w:rPr>
          <w:rFonts w:ascii="Arial" w:hAnsi="Arial" w:cs="Arial"/>
          <w:i/>
          <w:iCs/>
          <w:color w:val="000000" w:themeColor="text1"/>
          <w:sz w:val="21"/>
          <w:szCs w:val="21"/>
          <w:lang w:val="en-GB"/>
        </w:rPr>
        <w:t>[name of bank]</w:t>
      </w:r>
      <w:r w:rsidRPr="00AD3660">
        <w:rPr>
          <w:rFonts w:ascii="Arial" w:hAnsi="Arial" w:cs="Arial"/>
          <w:color w:val="000000" w:themeColor="text1"/>
          <w:sz w:val="21"/>
          <w:szCs w:val="21"/>
          <w:lang w:val="en-GB"/>
        </w:rPr>
        <w:t xml:space="preserve"> hereby irrevocably undertake to pay you, without cavil or argument, any sum or sums not exceeding in total an amount of </w:t>
      </w:r>
      <w:proofErr w:type="spellStart"/>
      <w:r w:rsidRPr="00AD3660">
        <w:rPr>
          <w:rFonts w:ascii="Arial" w:hAnsi="Arial" w:cs="Arial"/>
          <w:color w:val="000000" w:themeColor="text1"/>
          <w:sz w:val="21"/>
          <w:szCs w:val="21"/>
          <w:lang w:val="en-GB"/>
        </w:rPr>
        <w:t>Tk</w:t>
      </w:r>
      <w:proofErr w:type="spellEnd"/>
      <w:r w:rsidRPr="00AD3660">
        <w:rPr>
          <w:rFonts w:ascii="Arial" w:hAnsi="Arial" w:cs="Arial"/>
          <w:i/>
          <w:iCs/>
          <w:color w:val="000000" w:themeColor="text1"/>
          <w:sz w:val="21"/>
          <w:szCs w:val="21"/>
          <w:lang w:val="en-GB"/>
        </w:rPr>
        <w:t>[insert amount in figures and in words]</w:t>
      </w:r>
      <w:r w:rsidRPr="00AD3660">
        <w:rPr>
          <w:rFonts w:ascii="Arial" w:hAnsi="Arial" w:cs="Arial"/>
          <w:color w:val="000000" w:themeColor="text1"/>
          <w:sz w:val="21"/>
          <w:szCs w:val="21"/>
          <w:lang w:val="en-GB"/>
        </w:rPr>
        <w:t xml:space="preserve"> upon receipt by us of your first written demand accompanied by a written statement that the Service Provider is in breach of its obligation(s) under the Contract conditions, without you needing to prove or show grounds or reasons for your demand of the sum specified therein.</w:t>
      </w:r>
    </w:p>
    <w:p w14:paraId="417B3354" w14:textId="77777777" w:rsidR="00BA4876" w:rsidRPr="00AD3660" w:rsidRDefault="00BA4876" w:rsidP="00BA4876">
      <w:pPr>
        <w:jc w:val="both"/>
        <w:rPr>
          <w:rFonts w:ascii="Arial" w:hAnsi="Arial" w:cs="Arial"/>
          <w:color w:val="000000" w:themeColor="text1"/>
          <w:sz w:val="21"/>
          <w:szCs w:val="21"/>
          <w:lang w:val="en-GB"/>
        </w:rPr>
      </w:pPr>
    </w:p>
    <w:p w14:paraId="2E6D036B" w14:textId="77777777" w:rsidR="00BA4876" w:rsidRPr="00AD3660" w:rsidRDefault="00BA4876" w:rsidP="00BA4876">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This guarantee is valid until </w:t>
      </w:r>
      <w:r w:rsidRPr="00AD3660">
        <w:rPr>
          <w:rFonts w:ascii="Arial" w:hAnsi="Arial" w:cs="Arial"/>
          <w:i/>
          <w:iCs/>
          <w:color w:val="000000" w:themeColor="text1"/>
          <w:sz w:val="21"/>
          <w:szCs w:val="21"/>
          <w:lang w:val="en-GB"/>
        </w:rPr>
        <w:t>[date of validity of guarantee]</w:t>
      </w:r>
      <w:r w:rsidRPr="00AD3660">
        <w:rPr>
          <w:rFonts w:ascii="Arial" w:hAnsi="Arial" w:cs="Arial"/>
          <w:color w:val="000000" w:themeColor="text1"/>
          <w:sz w:val="21"/>
          <w:szCs w:val="21"/>
          <w:lang w:val="en-GB"/>
        </w:rPr>
        <w:t>; consequently, we must receive at the above-mentioned office any demand for payment under this guarantee on or before that date.</w:t>
      </w:r>
    </w:p>
    <w:p w14:paraId="2728FAE9" w14:textId="77777777" w:rsidR="00BA4876" w:rsidRPr="00AD3660" w:rsidRDefault="00BA4876" w:rsidP="00BA4876">
      <w:pPr>
        <w:jc w:val="both"/>
        <w:rPr>
          <w:rFonts w:ascii="Arial" w:hAnsi="Arial" w:cs="Arial"/>
          <w:color w:val="000000" w:themeColor="text1"/>
          <w:sz w:val="21"/>
          <w:szCs w:val="21"/>
          <w:lang w:val="en-GB"/>
        </w:rPr>
      </w:pPr>
    </w:p>
    <w:p w14:paraId="6A2E8AB8" w14:textId="77777777" w:rsidR="00BA4876" w:rsidRPr="00AD3660" w:rsidRDefault="00BA4876" w:rsidP="00BA4876">
      <w:pPr>
        <w:jc w:val="both"/>
        <w:rPr>
          <w:rFonts w:ascii="Arial" w:hAnsi="Arial" w:cs="Arial"/>
          <w:color w:val="000000" w:themeColor="text1"/>
          <w:sz w:val="21"/>
          <w:szCs w:val="21"/>
          <w:lang w:val="en-GB"/>
        </w:rPr>
      </w:pPr>
    </w:p>
    <w:p w14:paraId="168C9907" w14:textId="77777777" w:rsidR="00BA4876" w:rsidRPr="00AD3660" w:rsidRDefault="00BA4876" w:rsidP="00BA4876">
      <w:pPr>
        <w:jc w:val="both"/>
        <w:rPr>
          <w:rFonts w:ascii="Arial" w:hAnsi="Arial" w:cs="Arial"/>
          <w:color w:val="000000" w:themeColor="text1"/>
          <w:sz w:val="21"/>
          <w:szCs w:val="21"/>
          <w:lang w:val="en-GB"/>
        </w:rPr>
      </w:pPr>
    </w:p>
    <w:p w14:paraId="2AD74F67" w14:textId="77777777" w:rsidR="00BA4876" w:rsidRPr="00AD3660" w:rsidRDefault="00BA4876" w:rsidP="00BA4876">
      <w:pPr>
        <w:jc w:val="both"/>
        <w:rPr>
          <w:rFonts w:ascii="Arial" w:hAnsi="Arial" w:cs="Arial"/>
          <w:color w:val="000000" w:themeColor="text1"/>
          <w:sz w:val="21"/>
          <w:szCs w:val="21"/>
          <w:lang w:val="en-GB"/>
        </w:rPr>
      </w:pPr>
    </w:p>
    <w:tbl>
      <w:tblPr>
        <w:tblW w:w="0" w:type="auto"/>
        <w:tblInd w:w="108" w:type="dxa"/>
        <w:tblLook w:val="0000" w:firstRow="0" w:lastRow="0" w:firstColumn="0" w:lastColumn="0" w:noHBand="0" w:noVBand="0"/>
      </w:tblPr>
      <w:tblGrid>
        <w:gridCol w:w="4203"/>
        <w:gridCol w:w="4430"/>
      </w:tblGrid>
      <w:tr w:rsidR="00BA4876" w:rsidRPr="00AD3660" w14:paraId="22BF0896" w14:textId="77777777" w:rsidTr="00853FFF">
        <w:tc>
          <w:tcPr>
            <w:tcW w:w="5610" w:type="dxa"/>
          </w:tcPr>
          <w:p w14:paraId="210DDC31" w14:textId="77777777" w:rsidR="00BA4876" w:rsidRPr="00AD3660" w:rsidRDefault="00BA4876" w:rsidP="00853FFF">
            <w:pPr>
              <w:jc w:val="both"/>
              <w:rPr>
                <w:rFonts w:ascii="Arial" w:hAnsi="Arial" w:cs="Arial"/>
                <w:color w:val="000000" w:themeColor="text1"/>
                <w:sz w:val="21"/>
                <w:szCs w:val="21"/>
                <w:lang w:val="en-GB"/>
              </w:rPr>
            </w:pPr>
          </w:p>
          <w:p w14:paraId="2BC4F900" w14:textId="77777777" w:rsidR="00BA4876" w:rsidRPr="00AD3660" w:rsidRDefault="00BA4876" w:rsidP="00853FFF">
            <w:pPr>
              <w:jc w:val="both"/>
              <w:rPr>
                <w:rFonts w:ascii="Arial" w:hAnsi="Arial" w:cs="Arial"/>
                <w:color w:val="000000" w:themeColor="text1"/>
                <w:sz w:val="21"/>
                <w:szCs w:val="21"/>
                <w:lang w:val="en-GB"/>
              </w:rPr>
            </w:pPr>
          </w:p>
          <w:p w14:paraId="3E914D7E" w14:textId="77777777" w:rsidR="00BA4876" w:rsidRPr="00AD3660" w:rsidRDefault="00BA4876" w:rsidP="00853FFF">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Name and Signature</w:t>
            </w:r>
          </w:p>
        </w:tc>
        <w:tc>
          <w:tcPr>
            <w:tcW w:w="5940" w:type="dxa"/>
          </w:tcPr>
          <w:p w14:paraId="6756A21A" w14:textId="77777777" w:rsidR="00BA4876" w:rsidRPr="00AD3660" w:rsidRDefault="00BA4876" w:rsidP="00853FFF">
            <w:pPr>
              <w:jc w:val="both"/>
              <w:rPr>
                <w:rFonts w:ascii="Arial" w:hAnsi="Arial" w:cs="Arial"/>
                <w:color w:val="000000" w:themeColor="text1"/>
                <w:sz w:val="21"/>
                <w:szCs w:val="21"/>
                <w:lang w:val="en-GB"/>
              </w:rPr>
            </w:pPr>
          </w:p>
          <w:p w14:paraId="0195BCA8" w14:textId="77777777" w:rsidR="00BA4876" w:rsidRPr="00AD3660" w:rsidRDefault="00BA4876" w:rsidP="00853FFF">
            <w:pPr>
              <w:jc w:val="both"/>
              <w:rPr>
                <w:rFonts w:ascii="Arial" w:hAnsi="Arial" w:cs="Arial"/>
                <w:color w:val="000000" w:themeColor="text1"/>
                <w:sz w:val="21"/>
                <w:szCs w:val="21"/>
                <w:lang w:val="en-GB"/>
              </w:rPr>
            </w:pPr>
          </w:p>
          <w:p w14:paraId="68731A26" w14:textId="77777777" w:rsidR="00BA4876" w:rsidRPr="00AD3660" w:rsidRDefault="00BA4876" w:rsidP="00853FFF">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Name and Signature</w:t>
            </w:r>
          </w:p>
        </w:tc>
      </w:tr>
    </w:tbl>
    <w:p w14:paraId="15B92D33" w14:textId="77777777" w:rsidR="00BA4876" w:rsidRPr="00AD3660" w:rsidRDefault="00BA4876" w:rsidP="00BA4876">
      <w:pPr>
        <w:jc w:val="both"/>
        <w:rPr>
          <w:rFonts w:ascii="Arial" w:hAnsi="Arial" w:cs="Arial"/>
          <w:color w:val="000000" w:themeColor="text1"/>
          <w:sz w:val="22"/>
          <w:szCs w:val="22"/>
          <w:lang w:val="en-GB"/>
        </w:rPr>
      </w:pPr>
    </w:p>
    <w:p w14:paraId="7C07B4AC" w14:textId="77777777" w:rsidR="00BA4876" w:rsidRPr="00AD3660" w:rsidRDefault="00BA4876" w:rsidP="00BA4876">
      <w:pPr>
        <w:pStyle w:val="Heading4"/>
        <w:numPr>
          <w:ilvl w:val="0"/>
          <w:numId w:val="0"/>
        </w:numPr>
        <w:jc w:val="center"/>
        <w:rPr>
          <w:b/>
          <w:bCs/>
          <w:color w:val="000000" w:themeColor="text1"/>
          <w:sz w:val="32"/>
          <w:szCs w:val="32"/>
          <w:lang w:val="en-GB"/>
        </w:rPr>
      </w:pPr>
      <w:r w:rsidRPr="00AD3660">
        <w:rPr>
          <w:color w:val="000000" w:themeColor="text1"/>
          <w:szCs w:val="22"/>
          <w:lang w:val="en-GB"/>
        </w:rPr>
        <w:br w:type="page"/>
      </w:r>
      <w:bookmarkStart w:id="2731" w:name="_Toc50280645"/>
      <w:bookmarkStart w:id="2732" w:name="_Toc50280868"/>
    </w:p>
    <w:p w14:paraId="4EAB1EB3" w14:textId="77777777" w:rsidR="00BA4876" w:rsidRPr="00AD3660" w:rsidRDefault="00BA4876" w:rsidP="00BA4876">
      <w:pPr>
        <w:pStyle w:val="Heading4"/>
        <w:numPr>
          <w:ilvl w:val="0"/>
          <w:numId w:val="0"/>
        </w:numPr>
        <w:jc w:val="center"/>
        <w:rPr>
          <w:b/>
          <w:bCs/>
          <w:i/>
          <w:iCs/>
          <w:color w:val="000000" w:themeColor="text1"/>
          <w:sz w:val="32"/>
          <w:szCs w:val="32"/>
          <w:lang w:val="en-GB"/>
        </w:rPr>
      </w:pPr>
      <w:bookmarkStart w:id="2733" w:name="_Toc485953971"/>
      <w:r w:rsidRPr="00AD3660">
        <w:rPr>
          <w:b/>
          <w:bCs/>
          <w:color w:val="000000" w:themeColor="text1"/>
          <w:sz w:val="32"/>
          <w:szCs w:val="32"/>
          <w:lang w:val="en-GB"/>
        </w:rPr>
        <w:lastRenderedPageBreak/>
        <w:t>Bank Guarantee for Advance Payment (Form PSN-9)</w:t>
      </w:r>
      <w:bookmarkEnd w:id="2731"/>
      <w:bookmarkEnd w:id="2732"/>
      <w:bookmarkEnd w:id="2733"/>
    </w:p>
    <w:p w14:paraId="15C58861" w14:textId="77777777" w:rsidR="00BA4876" w:rsidRPr="00AD3660" w:rsidRDefault="00BA4876" w:rsidP="00BA4876">
      <w:pPr>
        <w:jc w:val="both"/>
        <w:rPr>
          <w:rFonts w:ascii="Arial" w:hAnsi="Arial" w:cs="Arial"/>
          <w:color w:val="000000" w:themeColor="text1"/>
          <w:sz w:val="21"/>
          <w:szCs w:val="21"/>
          <w:lang w:val="en-GB"/>
        </w:rPr>
      </w:pPr>
    </w:p>
    <w:p w14:paraId="560DB26D" w14:textId="77777777" w:rsidR="00BA4876" w:rsidRPr="00AD3660" w:rsidRDefault="00BA4876" w:rsidP="00BA4876">
      <w:pPr>
        <w:jc w:val="center"/>
        <w:rPr>
          <w:rFonts w:ascii="Arial" w:hAnsi="Arial" w:cs="Arial"/>
          <w:color w:val="000000" w:themeColor="text1"/>
          <w:sz w:val="18"/>
          <w:szCs w:val="18"/>
          <w:lang w:val="en-GB"/>
        </w:rPr>
      </w:pPr>
      <w:r w:rsidRPr="00AD3660">
        <w:rPr>
          <w:rFonts w:ascii="Arial" w:hAnsi="Arial" w:cs="Arial"/>
          <w:i/>
          <w:iCs/>
          <w:color w:val="000000" w:themeColor="text1"/>
          <w:sz w:val="18"/>
          <w:szCs w:val="18"/>
          <w:lang w:val="en-GB"/>
        </w:rPr>
        <w:t>[This is the format for the Advance Payment Guarantee to be issued by a scheduled bank of Bangladesh in accordance with GCC Clause 44]</w:t>
      </w:r>
    </w:p>
    <w:p w14:paraId="6682DA7C" w14:textId="77777777" w:rsidR="00BA4876" w:rsidRPr="00AD3660" w:rsidRDefault="00BA4876" w:rsidP="00BA4876">
      <w:pPr>
        <w:jc w:val="center"/>
        <w:rPr>
          <w:rFonts w:ascii="Arial" w:hAnsi="Arial" w:cs="Arial"/>
          <w:i/>
          <w:iCs/>
          <w:color w:val="000000" w:themeColor="text1"/>
          <w:sz w:val="18"/>
          <w:szCs w:val="18"/>
          <w:lang w:val="en-GB"/>
        </w:rPr>
      </w:pPr>
    </w:p>
    <w:p w14:paraId="4504AD8C" w14:textId="77777777" w:rsidR="00BA4876" w:rsidRPr="00AD3660" w:rsidRDefault="00BA4876" w:rsidP="00BA4876">
      <w:pPr>
        <w:rPr>
          <w:rFonts w:ascii="Arial" w:hAnsi="Arial" w:cs="Arial"/>
          <w:color w:val="000000" w:themeColor="text1"/>
          <w:sz w:val="21"/>
          <w:szCs w:val="21"/>
          <w:lang w:val="en-GB"/>
        </w:rPr>
      </w:pPr>
    </w:p>
    <w:tbl>
      <w:tblPr>
        <w:tblW w:w="0" w:type="auto"/>
        <w:tblInd w:w="108" w:type="dxa"/>
        <w:tblLook w:val="0000" w:firstRow="0" w:lastRow="0" w:firstColumn="0" w:lastColumn="0" w:noHBand="0" w:noVBand="0"/>
      </w:tblPr>
      <w:tblGrid>
        <w:gridCol w:w="5150"/>
        <w:gridCol w:w="3483"/>
      </w:tblGrid>
      <w:tr w:rsidR="00BA4876" w:rsidRPr="00AD3660" w14:paraId="0BE52A63" w14:textId="77777777" w:rsidTr="00853FFF">
        <w:tc>
          <w:tcPr>
            <w:tcW w:w="5280" w:type="dxa"/>
          </w:tcPr>
          <w:p w14:paraId="5F82C047" w14:textId="77777777" w:rsidR="00BA4876" w:rsidRPr="00AD3660" w:rsidRDefault="00BA4876" w:rsidP="00853FFF">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Contract No: [insert reference number]</w:t>
            </w:r>
          </w:p>
          <w:p w14:paraId="36175DA1" w14:textId="77777777" w:rsidR="00BA4876" w:rsidRPr="00AD3660" w:rsidRDefault="00BA4876" w:rsidP="00853FFF">
            <w:pPr>
              <w:jc w:val="both"/>
              <w:rPr>
                <w:rFonts w:ascii="Arial" w:hAnsi="Arial" w:cs="Arial"/>
                <w:color w:val="000000" w:themeColor="text1"/>
                <w:sz w:val="21"/>
                <w:szCs w:val="21"/>
                <w:lang w:val="en-GB"/>
              </w:rPr>
            </w:pPr>
          </w:p>
        </w:tc>
        <w:tc>
          <w:tcPr>
            <w:tcW w:w="3569" w:type="dxa"/>
          </w:tcPr>
          <w:p w14:paraId="396FAA4D" w14:textId="77777777" w:rsidR="00BA4876" w:rsidRPr="00AD3660" w:rsidRDefault="00BA4876" w:rsidP="00853FFF">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Date: [insert date]</w:t>
            </w:r>
          </w:p>
        </w:tc>
      </w:tr>
      <w:tr w:rsidR="00BA4876" w:rsidRPr="00AD3660" w14:paraId="43872363" w14:textId="77777777" w:rsidTr="00853FFF">
        <w:tc>
          <w:tcPr>
            <w:tcW w:w="5280" w:type="dxa"/>
          </w:tcPr>
          <w:p w14:paraId="7197C658" w14:textId="77777777" w:rsidR="00BA4876" w:rsidRPr="00AD3660" w:rsidRDefault="00BA4876" w:rsidP="00853FFF">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To:</w:t>
            </w:r>
          </w:p>
          <w:p w14:paraId="66A10884" w14:textId="77777777" w:rsidR="00BA4876" w:rsidRPr="00AD3660" w:rsidRDefault="00BA4876" w:rsidP="00853FFF">
            <w:pPr>
              <w:jc w:val="both"/>
              <w:rPr>
                <w:rFonts w:ascii="Arial" w:hAnsi="Arial" w:cs="Arial"/>
                <w:color w:val="000000" w:themeColor="text1"/>
                <w:sz w:val="21"/>
                <w:szCs w:val="21"/>
                <w:lang w:val="en-GB"/>
              </w:rPr>
            </w:pPr>
          </w:p>
          <w:p w14:paraId="4AD0952E" w14:textId="77777777" w:rsidR="00BA4876" w:rsidRPr="00AD3660" w:rsidRDefault="00BA4876" w:rsidP="00853FFF">
            <w:pPr>
              <w:pStyle w:val="Document1"/>
              <w:keepNext w:val="0"/>
              <w:keepLines w:val="0"/>
              <w:tabs>
                <w:tab w:val="clear" w:pos="-720"/>
              </w:tabs>
              <w:suppressAutoHyphens w:val="0"/>
              <w:overflowPunct/>
              <w:autoSpaceDE/>
              <w:autoSpaceDN/>
              <w:adjustRightInd/>
              <w:jc w:val="center"/>
              <w:textAlignment w:val="auto"/>
              <w:rPr>
                <w:rFonts w:ascii="Arial" w:eastAsia="SimSun" w:hAnsi="Arial" w:cs="Arial"/>
                <w:color w:val="000000" w:themeColor="text1"/>
                <w:sz w:val="21"/>
                <w:szCs w:val="21"/>
                <w:lang w:val="en-GB"/>
              </w:rPr>
            </w:pPr>
            <w:bookmarkStart w:id="2734" w:name="_Toc50280646"/>
            <w:r w:rsidRPr="00AD3660">
              <w:rPr>
                <w:rFonts w:ascii="Arial" w:eastAsia="SimSun" w:hAnsi="Arial" w:cs="Arial"/>
                <w:color w:val="000000" w:themeColor="text1"/>
                <w:sz w:val="21"/>
                <w:szCs w:val="21"/>
                <w:lang w:val="en-GB"/>
              </w:rPr>
              <w:t xml:space="preserve">[insert Name and address of the </w:t>
            </w:r>
            <w:bookmarkEnd w:id="2734"/>
            <w:r w:rsidRPr="00AD3660">
              <w:rPr>
                <w:rFonts w:ascii="Arial" w:eastAsia="SimSun" w:hAnsi="Arial" w:cs="Arial"/>
                <w:color w:val="000000" w:themeColor="text1"/>
                <w:sz w:val="21"/>
                <w:szCs w:val="21"/>
                <w:lang w:val="en-GB"/>
              </w:rPr>
              <w:t>Procuring Entity]</w:t>
            </w:r>
          </w:p>
          <w:p w14:paraId="3EF7EEC3" w14:textId="77777777" w:rsidR="00BA4876" w:rsidRPr="00AD3660" w:rsidRDefault="00BA4876" w:rsidP="00853FFF">
            <w:pPr>
              <w:jc w:val="both"/>
              <w:rPr>
                <w:rFonts w:ascii="Arial" w:hAnsi="Arial" w:cs="Arial"/>
                <w:color w:val="000000" w:themeColor="text1"/>
                <w:sz w:val="21"/>
                <w:szCs w:val="21"/>
                <w:lang w:val="en-GB"/>
              </w:rPr>
            </w:pPr>
          </w:p>
        </w:tc>
        <w:tc>
          <w:tcPr>
            <w:tcW w:w="3569" w:type="dxa"/>
          </w:tcPr>
          <w:p w14:paraId="488F7BA4" w14:textId="77777777" w:rsidR="00BA4876" w:rsidRPr="00AD3660" w:rsidRDefault="00BA4876" w:rsidP="00853FFF">
            <w:pPr>
              <w:jc w:val="both"/>
              <w:rPr>
                <w:rFonts w:ascii="Arial" w:hAnsi="Arial" w:cs="Arial"/>
                <w:color w:val="000000" w:themeColor="text1"/>
                <w:sz w:val="21"/>
                <w:szCs w:val="21"/>
                <w:lang w:val="en-GB"/>
              </w:rPr>
            </w:pPr>
          </w:p>
        </w:tc>
      </w:tr>
    </w:tbl>
    <w:p w14:paraId="32655A84" w14:textId="77777777" w:rsidR="00BA4876" w:rsidRPr="00AD3660" w:rsidRDefault="00BA4876" w:rsidP="00BA4876">
      <w:pPr>
        <w:jc w:val="both"/>
        <w:rPr>
          <w:rFonts w:ascii="Arial" w:hAnsi="Arial" w:cs="Arial"/>
          <w:color w:val="000000" w:themeColor="text1"/>
          <w:sz w:val="21"/>
          <w:szCs w:val="21"/>
          <w:lang w:val="en-GB"/>
        </w:rPr>
      </w:pPr>
    </w:p>
    <w:p w14:paraId="754E53B7" w14:textId="77777777" w:rsidR="00BA4876" w:rsidRPr="00AD3660" w:rsidRDefault="00BA4876" w:rsidP="00BA4876">
      <w:pPr>
        <w:jc w:val="center"/>
        <w:rPr>
          <w:rFonts w:ascii="Arial" w:hAnsi="Arial" w:cs="Arial"/>
          <w:color w:val="000000" w:themeColor="text1"/>
          <w:sz w:val="21"/>
          <w:szCs w:val="21"/>
          <w:lang w:val="en-GB"/>
        </w:rPr>
      </w:pPr>
      <w:r w:rsidRPr="00AD3660">
        <w:rPr>
          <w:rFonts w:ascii="Arial" w:hAnsi="Arial" w:cs="Arial"/>
          <w:b/>
          <w:bCs/>
          <w:color w:val="000000" w:themeColor="text1"/>
          <w:sz w:val="21"/>
          <w:szCs w:val="21"/>
          <w:lang w:val="en-GB"/>
        </w:rPr>
        <w:t xml:space="preserve">ADVANCE PAYMENT GUARANTEE No: </w:t>
      </w:r>
    </w:p>
    <w:p w14:paraId="58EE848C" w14:textId="77777777" w:rsidR="00BA4876" w:rsidRPr="00AD3660" w:rsidRDefault="00BA4876" w:rsidP="00BA4876">
      <w:pPr>
        <w:jc w:val="both"/>
        <w:rPr>
          <w:rFonts w:ascii="Arial" w:hAnsi="Arial" w:cs="Arial"/>
          <w:color w:val="000000" w:themeColor="text1"/>
          <w:sz w:val="21"/>
          <w:szCs w:val="21"/>
          <w:lang w:val="en-GB"/>
        </w:rPr>
      </w:pPr>
    </w:p>
    <w:p w14:paraId="515FCC72" w14:textId="77777777" w:rsidR="00BA4876" w:rsidRPr="00AD3660" w:rsidRDefault="00BA4876" w:rsidP="00BA4876">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We have been informed that </w:t>
      </w:r>
      <w:r w:rsidRPr="00AD3660">
        <w:rPr>
          <w:rFonts w:ascii="Arial" w:hAnsi="Arial" w:cs="Arial"/>
          <w:i/>
          <w:iCs/>
          <w:color w:val="000000" w:themeColor="text1"/>
          <w:sz w:val="21"/>
          <w:szCs w:val="21"/>
          <w:lang w:val="en-GB"/>
        </w:rPr>
        <w:t>[name of the Service Provider]</w:t>
      </w:r>
      <w:r w:rsidRPr="00AD3660">
        <w:rPr>
          <w:rFonts w:ascii="Arial" w:hAnsi="Arial" w:cs="Arial"/>
          <w:color w:val="000000" w:themeColor="text1"/>
          <w:sz w:val="21"/>
          <w:szCs w:val="21"/>
          <w:lang w:val="en-GB"/>
        </w:rPr>
        <w:t xml:space="preserve"> (hereinafter called “the Service Provider”) has undertaken, pursuant to Contract No </w:t>
      </w:r>
      <w:r w:rsidRPr="00AD3660">
        <w:rPr>
          <w:rFonts w:ascii="Arial" w:hAnsi="Arial" w:cs="Arial"/>
          <w:i/>
          <w:iCs/>
          <w:color w:val="000000" w:themeColor="text1"/>
          <w:sz w:val="21"/>
          <w:szCs w:val="21"/>
          <w:lang w:val="en-GB"/>
        </w:rPr>
        <w:t>[insert reference number of Contract]</w:t>
      </w:r>
      <w:r w:rsidRPr="00AD3660">
        <w:rPr>
          <w:rFonts w:ascii="Arial" w:hAnsi="Arial" w:cs="Arial"/>
          <w:color w:val="000000" w:themeColor="text1"/>
          <w:sz w:val="21"/>
          <w:szCs w:val="21"/>
          <w:lang w:val="en-GB"/>
        </w:rPr>
        <w:t xml:space="preserve"> dated </w:t>
      </w:r>
      <w:r w:rsidRPr="00AD3660">
        <w:rPr>
          <w:rFonts w:ascii="Arial" w:hAnsi="Arial" w:cs="Arial"/>
          <w:i/>
          <w:iCs/>
          <w:color w:val="000000" w:themeColor="text1"/>
          <w:sz w:val="21"/>
          <w:szCs w:val="21"/>
          <w:lang w:val="en-GB"/>
        </w:rPr>
        <w:t>[insert date of Contract]</w:t>
      </w:r>
      <w:r w:rsidRPr="00AD3660">
        <w:rPr>
          <w:rFonts w:ascii="Arial" w:hAnsi="Arial" w:cs="Arial"/>
          <w:color w:val="000000" w:themeColor="text1"/>
          <w:sz w:val="21"/>
          <w:szCs w:val="21"/>
          <w:lang w:val="en-GB"/>
        </w:rPr>
        <w:t xml:space="preserve"> (hereinafter called “the Contract”), the performance of </w:t>
      </w:r>
      <w:proofErr w:type="gramStart"/>
      <w:r w:rsidRPr="00AD3660">
        <w:rPr>
          <w:rFonts w:ascii="Arial" w:hAnsi="Arial" w:cs="Arial"/>
          <w:color w:val="000000" w:themeColor="text1"/>
          <w:sz w:val="21"/>
          <w:szCs w:val="21"/>
          <w:lang w:val="en-GB"/>
        </w:rPr>
        <w:t>Service</w:t>
      </w:r>
      <w:r w:rsidRPr="00AD3660">
        <w:rPr>
          <w:rFonts w:ascii="Arial" w:hAnsi="Arial" w:cs="Arial"/>
          <w:i/>
          <w:iCs/>
          <w:color w:val="000000" w:themeColor="text1"/>
          <w:sz w:val="21"/>
          <w:szCs w:val="21"/>
          <w:lang w:val="en-GB"/>
        </w:rPr>
        <w:t>[</w:t>
      </w:r>
      <w:proofErr w:type="gramEnd"/>
      <w:r w:rsidRPr="00AD3660">
        <w:rPr>
          <w:rFonts w:ascii="Arial" w:hAnsi="Arial" w:cs="Arial"/>
          <w:i/>
          <w:iCs/>
          <w:color w:val="000000" w:themeColor="text1"/>
          <w:sz w:val="21"/>
          <w:szCs w:val="21"/>
          <w:lang w:val="en-GB"/>
        </w:rPr>
        <w:t>description of Services]</w:t>
      </w:r>
      <w:r w:rsidRPr="00AD3660">
        <w:rPr>
          <w:rFonts w:ascii="Arial" w:hAnsi="Arial" w:cs="Arial"/>
          <w:color w:val="000000" w:themeColor="text1"/>
          <w:sz w:val="21"/>
          <w:szCs w:val="21"/>
          <w:lang w:val="en-GB"/>
        </w:rPr>
        <w:t xml:space="preserve"> under the Contract.</w:t>
      </w:r>
    </w:p>
    <w:p w14:paraId="6333063B" w14:textId="77777777" w:rsidR="00BA4876" w:rsidRPr="00AD3660" w:rsidRDefault="00BA4876" w:rsidP="00BA4876">
      <w:pPr>
        <w:jc w:val="both"/>
        <w:rPr>
          <w:rFonts w:ascii="Arial" w:hAnsi="Arial" w:cs="Arial"/>
          <w:color w:val="000000" w:themeColor="text1"/>
          <w:sz w:val="21"/>
          <w:szCs w:val="21"/>
          <w:lang w:val="en-GB"/>
        </w:rPr>
      </w:pPr>
    </w:p>
    <w:p w14:paraId="3782F6F3" w14:textId="77777777" w:rsidR="00BA4876" w:rsidRPr="00AD3660" w:rsidRDefault="00BA4876" w:rsidP="00BA4876">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Furthermore, we understand that, according to your Conditions of Contract under GCC Clause 44 the Advance Payment on Contract must be supported by a Bank Guarantee.</w:t>
      </w:r>
    </w:p>
    <w:p w14:paraId="3648A93C" w14:textId="77777777" w:rsidR="00BA4876" w:rsidRPr="00AD3660" w:rsidRDefault="00BA4876" w:rsidP="00BA4876">
      <w:pPr>
        <w:jc w:val="both"/>
        <w:rPr>
          <w:rFonts w:ascii="Arial" w:hAnsi="Arial" w:cs="Arial"/>
          <w:color w:val="000000" w:themeColor="text1"/>
          <w:sz w:val="21"/>
          <w:szCs w:val="21"/>
          <w:lang w:val="en-GB"/>
        </w:rPr>
      </w:pPr>
    </w:p>
    <w:p w14:paraId="1C913E49" w14:textId="77777777" w:rsidR="00BA4876" w:rsidRPr="00AD3660" w:rsidRDefault="00BA4876" w:rsidP="00BA4876">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At the request of the Service Provider, we </w:t>
      </w:r>
      <w:r w:rsidRPr="00AD3660">
        <w:rPr>
          <w:rFonts w:ascii="Arial" w:hAnsi="Arial" w:cs="Arial"/>
          <w:i/>
          <w:iCs/>
          <w:color w:val="000000" w:themeColor="text1"/>
          <w:sz w:val="21"/>
          <w:szCs w:val="21"/>
          <w:lang w:val="en-GB"/>
        </w:rPr>
        <w:t>[insert name of bank]</w:t>
      </w:r>
      <w:r w:rsidRPr="00AD3660">
        <w:rPr>
          <w:rFonts w:ascii="Arial" w:hAnsi="Arial" w:cs="Arial"/>
          <w:color w:val="000000" w:themeColor="text1"/>
          <w:sz w:val="21"/>
          <w:szCs w:val="21"/>
          <w:lang w:val="en-GB"/>
        </w:rPr>
        <w:t xml:space="preserve"> hereby irrevocably undertake to pay you, without cavil or argument, any sum or sums not exceeding in total an amount of </w:t>
      </w:r>
      <w:proofErr w:type="spellStart"/>
      <w:r w:rsidRPr="00AD3660">
        <w:rPr>
          <w:rFonts w:ascii="Arial" w:hAnsi="Arial" w:cs="Arial"/>
          <w:color w:val="000000" w:themeColor="text1"/>
          <w:sz w:val="21"/>
          <w:szCs w:val="21"/>
          <w:lang w:val="en-GB"/>
        </w:rPr>
        <w:t>Tk</w:t>
      </w:r>
      <w:proofErr w:type="spellEnd"/>
      <w:r w:rsidRPr="00AD3660">
        <w:rPr>
          <w:rFonts w:ascii="Arial" w:hAnsi="Arial" w:cs="Arial"/>
          <w:i/>
          <w:iCs/>
          <w:color w:val="000000" w:themeColor="text1"/>
          <w:sz w:val="21"/>
          <w:szCs w:val="21"/>
          <w:lang w:val="en-GB"/>
        </w:rPr>
        <w:t>[insert amount in figures and in words]</w:t>
      </w:r>
      <w:r w:rsidRPr="00AD3660">
        <w:rPr>
          <w:rFonts w:ascii="Arial" w:hAnsi="Arial" w:cs="Arial"/>
          <w:color w:val="000000" w:themeColor="text1"/>
          <w:sz w:val="21"/>
          <w:szCs w:val="21"/>
          <w:lang w:val="en-GB"/>
        </w:rPr>
        <w:t xml:space="preserve"> upon receipt by us of your first written demand accompanied by a written statement that the Service Provider is in breach of its obligation(s) under the Contract conditions, without you needing to prove or show grounds or reasons for your demand of the sum specified therein.</w:t>
      </w:r>
    </w:p>
    <w:p w14:paraId="0B0F480C" w14:textId="77777777" w:rsidR="00BA4876" w:rsidRPr="00AD3660" w:rsidRDefault="00BA4876" w:rsidP="00BA4876">
      <w:pPr>
        <w:jc w:val="both"/>
        <w:rPr>
          <w:rFonts w:ascii="Arial" w:hAnsi="Arial" w:cs="Arial"/>
          <w:color w:val="000000" w:themeColor="text1"/>
          <w:sz w:val="21"/>
          <w:szCs w:val="21"/>
          <w:lang w:val="en-GB"/>
        </w:rPr>
      </w:pPr>
    </w:p>
    <w:p w14:paraId="644B9972" w14:textId="77777777" w:rsidR="00BA4876" w:rsidRPr="00AD3660" w:rsidRDefault="00BA4876" w:rsidP="00BA4876">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We further agree that no change, addition or other modification of the terms of the Contract to be performed, or of any of the Contract documents which may be made between the Employer and the Service Provider, shall in any way release us from any liability under this guarantee, and we hereby waive notice of any such change, addition or modification.</w:t>
      </w:r>
    </w:p>
    <w:p w14:paraId="434AA73F" w14:textId="77777777" w:rsidR="00BA4876" w:rsidRPr="00AD3660" w:rsidRDefault="00BA4876" w:rsidP="00BA4876">
      <w:pPr>
        <w:jc w:val="both"/>
        <w:rPr>
          <w:rFonts w:ascii="Arial" w:hAnsi="Arial" w:cs="Arial"/>
          <w:color w:val="000000" w:themeColor="text1"/>
          <w:sz w:val="21"/>
          <w:szCs w:val="21"/>
          <w:lang w:val="en-GB"/>
        </w:rPr>
      </w:pPr>
    </w:p>
    <w:p w14:paraId="21FEE6E4" w14:textId="77777777" w:rsidR="00BA4876" w:rsidRPr="00AD3660" w:rsidRDefault="00BA4876" w:rsidP="00BA4876">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This guarantee is valid until </w:t>
      </w:r>
      <w:r w:rsidRPr="00AD3660">
        <w:rPr>
          <w:rFonts w:ascii="Arial" w:hAnsi="Arial" w:cs="Arial"/>
          <w:i/>
          <w:iCs/>
          <w:color w:val="000000" w:themeColor="text1"/>
          <w:sz w:val="21"/>
          <w:szCs w:val="21"/>
          <w:lang w:val="en-GB"/>
        </w:rPr>
        <w:t>[insert date of validity of guarantee]</w:t>
      </w:r>
      <w:r w:rsidRPr="00AD3660">
        <w:rPr>
          <w:rFonts w:ascii="Arial" w:hAnsi="Arial" w:cs="Arial"/>
          <w:color w:val="000000" w:themeColor="text1"/>
          <w:sz w:val="21"/>
          <w:szCs w:val="21"/>
          <w:lang w:val="en-GB"/>
        </w:rPr>
        <w:t>; consequently, we must receive at the above-mentioned office any demand for payment under this guarantee on or before that date.</w:t>
      </w:r>
    </w:p>
    <w:p w14:paraId="4AEC8BD9" w14:textId="77777777" w:rsidR="00BA4876" w:rsidRPr="00AD3660" w:rsidRDefault="00BA4876" w:rsidP="00BA4876">
      <w:pPr>
        <w:jc w:val="both"/>
        <w:rPr>
          <w:rFonts w:ascii="Arial" w:hAnsi="Arial" w:cs="Arial"/>
          <w:color w:val="000000" w:themeColor="text1"/>
          <w:sz w:val="21"/>
          <w:szCs w:val="21"/>
          <w:lang w:val="en-GB"/>
        </w:rPr>
      </w:pPr>
    </w:p>
    <w:p w14:paraId="6FBDE78F" w14:textId="77777777" w:rsidR="00BA4876" w:rsidRPr="00AD3660" w:rsidRDefault="00BA4876" w:rsidP="00BA4876">
      <w:pPr>
        <w:jc w:val="both"/>
        <w:rPr>
          <w:rFonts w:ascii="Arial" w:hAnsi="Arial" w:cs="Arial"/>
          <w:color w:val="000000" w:themeColor="text1"/>
          <w:sz w:val="21"/>
          <w:szCs w:val="21"/>
          <w:lang w:val="en-GB"/>
        </w:rPr>
      </w:pPr>
    </w:p>
    <w:p w14:paraId="63695015" w14:textId="77777777" w:rsidR="00BA4876" w:rsidRPr="00AD3660" w:rsidRDefault="00BA4876" w:rsidP="00BA4876">
      <w:pPr>
        <w:jc w:val="both"/>
        <w:rPr>
          <w:rFonts w:ascii="Arial" w:hAnsi="Arial" w:cs="Arial"/>
          <w:color w:val="000000" w:themeColor="text1"/>
          <w:sz w:val="21"/>
          <w:szCs w:val="21"/>
          <w:lang w:val="en-GB"/>
        </w:rPr>
      </w:pPr>
    </w:p>
    <w:p w14:paraId="5A322EA3" w14:textId="77777777" w:rsidR="00BA4876" w:rsidRPr="00AD3660" w:rsidRDefault="00BA4876" w:rsidP="00BA4876">
      <w:pPr>
        <w:jc w:val="both"/>
        <w:rPr>
          <w:rFonts w:ascii="Arial" w:hAnsi="Arial" w:cs="Arial"/>
          <w:color w:val="000000" w:themeColor="text1"/>
          <w:sz w:val="21"/>
          <w:szCs w:val="21"/>
          <w:lang w:val="en-GB"/>
        </w:rPr>
      </w:pPr>
    </w:p>
    <w:tbl>
      <w:tblPr>
        <w:tblW w:w="0" w:type="auto"/>
        <w:tblInd w:w="108" w:type="dxa"/>
        <w:tblLook w:val="0000" w:firstRow="0" w:lastRow="0" w:firstColumn="0" w:lastColumn="0" w:noHBand="0" w:noVBand="0"/>
      </w:tblPr>
      <w:tblGrid>
        <w:gridCol w:w="4279"/>
        <w:gridCol w:w="4354"/>
      </w:tblGrid>
      <w:tr w:rsidR="00BA4876" w:rsidRPr="00AD3660" w14:paraId="0E90E428" w14:textId="77777777" w:rsidTr="00853FFF">
        <w:tc>
          <w:tcPr>
            <w:tcW w:w="5720" w:type="dxa"/>
          </w:tcPr>
          <w:p w14:paraId="52340A77" w14:textId="77777777" w:rsidR="00BA4876" w:rsidRPr="00AD3660" w:rsidRDefault="00BA4876" w:rsidP="00853FFF">
            <w:pPr>
              <w:jc w:val="both"/>
              <w:rPr>
                <w:rFonts w:ascii="Arial" w:hAnsi="Arial" w:cs="Arial"/>
                <w:color w:val="000000" w:themeColor="text1"/>
                <w:sz w:val="21"/>
                <w:szCs w:val="21"/>
                <w:lang w:val="en-GB"/>
              </w:rPr>
            </w:pPr>
          </w:p>
          <w:p w14:paraId="31825C9C" w14:textId="77777777" w:rsidR="00BA4876" w:rsidRPr="00AD3660" w:rsidRDefault="00BA4876" w:rsidP="00853FFF">
            <w:pPr>
              <w:jc w:val="both"/>
              <w:rPr>
                <w:rFonts w:ascii="Arial" w:hAnsi="Arial" w:cs="Arial"/>
                <w:color w:val="000000" w:themeColor="text1"/>
                <w:sz w:val="21"/>
                <w:szCs w:val="21"/>
                <w:lang w:val="en-GB"/>
              </w:rPr>
            </w:pPr>
          </w:p>
          <w:p w14:paraId="71279D4B" w14:textId="77777777" w:rsidR="00BA4876" w:rsidRPr="00AD3660" w:rsidRDefault="00BA4876" w:rsidP="00853FFF">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Name and Signature</w:t>
            </w:r>
          </w:p>
        </w:tc>
        <w:tc>
          <w:tcPr>
            <w:tcW w:w="5830" w:type="dxa"/>
          </w:tcPr>
          <w:p w14:paraId="17CA312C" w14:textId="77777777" w:rsidR="00BA4876" w:rsidRPr="00AD3660" w:rsidRDefault="00BA4876" w:rsidP="00853FFF">
            <w:pPr>
              <w:jc w:val="both"/>
              <w:rPr>
                <w:rFonts w:ascii="Arial" w:hAnsi="Arial" w:cs="Arial"/>
                <w:color w:val="000000" w:themeColor="text1"/>
                <w:sz w:val="21"/>
                <w:szCs w:val="21"/>
                <w:lang w:val="en-GB"/>
              </w:rPr>
            </w:pPr>
          </w:p>
          <w:p w14:paraId="42CD2041" w14:textId="77777777" w:rsidR="00BA4876" w:rsidRPr="00AD3660" w:rsidRDefault="00BA4876" w:rsidP="00853FFF">
            <w:pPr>
              <w:jc w:val="both"/>
              <w:rPr>
                <w:rFonts w:ascii="Arial" w:hAnsi="Arial" w:cs="Arial"/>
                <w:color w:val="000000" w:themeColor="text1"/>
                <w:sz w:val="21"/>
                <w:szCs w:val="21"/>
                <w:lang w:val="en-GB"/>
              </w:rPr>
            </w:pPr>
          </w:p>
          <w:p w14:paraId="525B2B17" w14:textId="77777777" w:rsidR="00BA4876" w:rsidRPr="00AD3660" w:rsidRDefault="00BA4876" w:rsidP="00853FFF">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Name and Signature</w:t>
            </w:r>
          </w:p>
        </w:tc>
      </w:tr>
    </w:tbl>
    <w:p w14:paraId="678D7AFE" w14:textId="77777777" w:rsidR="00BA4876" w:rsidRPr="00AD3660" w:rsidRDefault="00BA4876" w:rsidP="00BA4876">
      <w:pPr>
        <w:jc w:val="both"/>
        <w:rPr>
          <w:rFonts w:ascii="Arial" w:hAnsi="Arial" w:cs="Arial"/>
          <w:color w:val="000000" w:themeColor="text1"/>
          <w:sz w:val="21"/>
          <w:szCs w:val="21"/>
          <w:lang w:val="en-GB"/>
        </w:rPr>
      </w:pPr>
    </w:p>
    <w:p w14:paraId="39B43F69" w14:textId="77777777" w:rsidR="00BA4876" w:rsidRPr="00AD3660" w:rsidRDefault="00BA4876" w:rsidP="00BA4876">
      <w:pPr>
        <w:rPr>
          <w:color w:val="000000" w:themeColor="text1"/>
          <w:lang w:val="en-GB"/>
        </w:rPr>
      </w:pPr>
    </w:p>
    <w:p w14:paraId="52F17084" w14:textId="77777777" w:rsidR="00BA4876" w:rsidRPr="00AD3660" w:rsidRDefault="00BA4876" w:rsidP="00BA4876">
      <w:pPr>
        <w:rPr>
          <w:color w:val="000000" w:themeColor="text1"/>
          <w:lang w:val="en-GB"/>
        </w:rPr>
      </w:pPr>
    </w:p>
    <w:p w14:paraId="13765BD6" w14:textId="77777777" w:rsidR="00BA4876" w:rsidRPr="00AD3660" w:rsidRDefault="00BA4876" w:rsidP="00BA4876">
      <w:pPr>
        <w:rPr>
          <w:color w:val="000000" w:themeColor="text1"/>
          <w:lang w:val="en-GB"/>
        </w:rPr>
      </w:pPr>
    </w:p>
    <w:p w14:paraId="3EADD917" w14:textId="77777777" w:rsidR="00BA4876" w:rsidRPr="00AD3660" w:rsidRDefault="00BA4876" w:rsidP="00BA4876">
      <w:pPr>
        <w:rPr>
          <w:color w:val="000000" w:themeColor="text1"/>
          <w:lang w:val="en-GB"/>
        </w:rPr>
      </w:pPr>
    </w:p>
    <w:p w14:paraId="2E6E119C" w14:textId="77777777" w:rsidR="00BA4876" w:rsidRPr="00AD3660" w:rsidRDefault="00BA4876" w:rsidP="00BA4876">
      <w:pPr>
        <w:rPr>
          <w:color w:val="000000" w:themeColor="text1"/>
          <w:lang w:val="en-GB"/>
        </w:rPr>
      </w:pPr>
    </w:p>
    <w:p w14:paraId="4FA667BC" w14:textId="77777777" w:rsidR="00BA4876" w:rsidRPr="00AD3660" w:rsidRDefault="00BA4876" w:rsidP="00BA4876">
      <w:pPr>
        <w:rPr>
          <w:color w:val="000000" w:themeColor="text1"/>
          <w:lang w:val="en-GB"/>
        </w:rPr>
        <w:sectPr w:rsidR="00BA4876" w:rsidRPr="00AD3660" w:rsidSect="00853FFF">
          <w:headerReference w:type="even" r:id="rId15"/>
          <w:headerReference w:type="default" r:id="rId16"/>
          <w:footerReference w:type="default" r:id="rId17"/>
          <w:headerReference w:type="first" r:id="rId18"/>
          <w:footnotePr>
            <w:numStart w:val="16"/>
          </w:footnotePr>
          <w:type w:val="continuous"/>
          <w:pgSz w:w="11909" w:h="16834" w:code="9"/>
          <w:pgMar w:top="1440" w:right="1440" w:bottom="1440" w:left="1728" w:header="720" w:footer="720" w:gutter="0"/>
          <w:pgNumType w:start="52"/>
          <w:cols w:space="720"/>
          <w:docGrid w:linePitch="360"/>
        </w:sectPr>
      </w:pPr>
    </w:p>
    <w:p w14:paraId="3DE67DE0" w14:textId="77777777" w:rsidR="00BA4876" w:rsidRPr="00AD3660" w:rsidRDefault="00BA4876" w:rsidP="00BA4876">
      <w:pPr>
        <w:pStyle w:val="Heading1"/>
        <w:rPr>
          <w:color w:val="000000" w:themeColor="text1"/>
        </w:rPr>
      </w:pPr>
      <w:bookmarkStart w:id="2735" w:name="_Toc48969054"/>
      <w:bookmarkStart w:id="2736" w:name="_Toc48969385"/>
      <w:bookmarkStart w:id="2737" w:name="_Toc48970308"/>
      <w:bookmarkStart w:id="2738" w:name="_Toc48974132"/>
      <w:bookmarkStart w:id="2739" w:name="_Toc48978628"/>
      <w:bookmarkStart w:id="2740" w:name="_Toc48979387"/>
      <w:bookmarkStart w:id="2741" w:name="_Toc48979574"/>
      <w:bookmarkStart w:id="2742" w:name="_Toc48980639"/>
      <w:bookmarkStart w:id="2743" w:name="_Toc49159712"/>
      <w:bookmarkStart w:id="2744" w:name="_Toc49159899"/>
      <w:bookmarkStart w:id="2745" w:name="_Toc67815179"/>
      <w:bookmarkStart w:id="2746" w:name="_Toc86025621"/>
      <w:bookmarkStart w:id="2747" w:name="_Toc485953972"/>
      <w:bookmarkStart w:id="2748" w:name="_Toc29564226"/>
      <w:bookmarkStart w:id="2749" w:name="_Toc164583193"/>
      <w:r w:rsidRPr="00AD3660">
        <w:rPr>
          <w:color w:val="000000" w:themeColor="text1"/>
          <w:lang w:eastAsia="en-US"/>
        </w:rPr>
        <w:lastRenderedPageBreak/>
        <w:t>Section 6.</w:t>
      </w:r>
      <w:bookmarkEnd w:id="2735"/>
      <w:bookmarkEnd w:id="2736"/>
      <w:bookmarkEnd w:id="2737"/>
      <w:bookmarkEnd w:id="2738"/>
      <w:bookmarkEnd w:id="2739"/>
      <w:bookmarkEnd w:id="2740"/>
      <w:bookmarkEnd w:id="2741"/>
      <w:bookmarkEnd w:id="2742"/>
      <w:bookmarkEnd w:id="2743"/>
      <w:bookmarkEnd w:id="2744"/>
      <w:bookmarkEnd w:id="2745"/>
      <w:bookmarkEnd w:id="2746"/>
      <w:r w:rsidRPr="00AD3660">
        <w:rPr>
          <w:color w:val="000000" w:themeColor="text1"/>
          <w:lang w:eastAsia="en-US"/>
        </w:rPr>
        <w:t xml:space="preserve"> Activity Schedule</w:t>
      </w:r>
      <w:r w:rsidRPr="00AD3660">
        <w:rPr>
          <w:color w:val="000000" w:themeColor="text1"/>
        </w:rPr>
        <w:t>*</w:t>
      </w:r>
      <w:bookmarkEnd w:id="2747"/>
    </w:p>
    <w:p w14:paraId="593827F3" w14:textId="77777777" w:rsidR="00E301C2" w:rsidRPr="00AD3660" w:rsidRDefault="00E301C2" w:rsidP="00E301C2">
      <w:pPr>
        <w:jc w:val="center"/>
        <w:rPr>
          <w:rFonts w:ascii="Arial" w:hAnsi="Arial" w:cs="Arial"/>
          <w:b/>
          <w:bCs/>
          <w:color w:val="000000" w:themeColor="text1"/>
        </w:rPr>
      </w:pPr>
      <w:bookmarkStart w:id="2750" w:name="_Toc485953973"/>
      <w:r w:rsidRPr="00AD3660">
        <w:rPr>
          <w:rFonts w:ascii="Arial" w:hAnsi="Arial" w:cs="Arial"/>
          <w:b/>
          <w:bCs/>
          <w:color w:val="000000" w:themeColor="text1"/>
        </w:rPr>
        <w:t>(ITT Sub Clause 22.2)</w:t>
      </w:r>
    </w:p>
    <w:p w14:paraId="52433BF6" w14:textId="77777777" w:rsidR="00814925" w:rsidRDefault="00814925" w:rsidP="00E301C2">
      <w:pPr>
        <w:jc w:val="center"/>
        <w:rPr>
          <w:rFonts w:ascii="Arial" w:hAnsi="Arial" w:cs="Arial"/>
          <w:b/>
          <w:bCs/>
          <w:color w:val="000000" w:themeColor="text1"/>
        </w:rPr>
      </w:pPr>
    </w:p>
    <w:p w14:paraId="694688AB" w14:textId="77777777" w:rsidR="00E301C2" w:rsidRPr="00AD3660" w:rsidRDefault="00E301C2" w:rsidP="00E301C2">
      <w:pPr>
        <w:jc w:val="center"/>
        <w:rPr>
          <w:rFonts w:ascii="Arial" w:hAnsi="Arial" w:cs="Arial"/>
          <w:b/>
          <w:bCs/>
          <w:color w:val="000000" w:themeColor="text1"/>
        </w:rPr>
      </w:pPr>
      <w:r>
        <w:rPr>
          <w:rFonts w:ascii="Arial" w:hAnsi="Arial" w:cs="Arial"/>
          <w:b/>
          <w:bCs/>
          <w:color w:val="000000" w:themeColor="text1"/>
        </w:rPr>
        <w:t xml:space="preserve">Table A </w:t>
      </w:r>
    </w:p>
    <w:p w14:paraId="51F5FAB0" w14:textId="77777777" w:rsidR="00E301C2" w:rsidRPr="00AD3660" w:rsidRDefault="00E301C2" w:rsidP="00E301C2">
      <w:pPr>
        <w:pStyle w:val="Footer"/>
        <w:tabs>
          <w:tab w:val="clear" w:pos="4320"/>
          <w:tab w:val="clear" w:pos="8640"/>
        </w:tabs>
        <w:spacing w:line="120" w:lineRule="exact"/>
        <w:jc w:val="center"/>
        <w:rPr>
          <w:color w:val="000000" w:themeColor="text1"/>
          <w:lang w:val="en-GB" w:eastAsia="it-IT"/>
        </w:rPr>
      </w:pPr>
    </w:p>
    <w:tbl>
      <w:tblPr>
        <w:tblW w:w="1363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10"/>
        <w:gridCol w:w="6985"/>
        <w:gridCol w:w="1170"/>
        <w:gridCol w:w="1260"/>
        <w:gridCol w:w="1260"/>
        <w:gridCol w:w="1950"/>
      </w:tblGrid>
      <w:tr w:rsidR="00E301C2" w:rsidRPr="00AD3660" w14:paraId="6C3A36C2" w14:textId="77777777" w:rsidTr="00E301C2">
        <w:trPr>
          <w:trHeight w:val="789"/>
          <w:jc w:val="center"/>
        </w:trPr>
        <w:tc>
          <w:tcPr>
            <w:tcW w:w="1010" w:type="dxa"/>
            <w:tcBorders>
              <w:top w:val="double" w:sz="4" w:space="0" w:color="auto"/>
            </w:tcBorders>
            <w:vAlign w:val="center"/>
          </w:tcPr>
          <w:p w14:paraId="649F015C" w14:textId="77777777" w:rsidR="00E301C2" w:rsidRPr="00AD3660" w:rsidRDefault="00E301C2" w:rsidP="006508EA">
            <w:pPr>
              <w:jc w:val="center"/>
              <w:rPr>
                <w:rFonts w:ascii="Arial" w:hAnsi="Arial" w:cs="Arial"/>
                <w:b/>
                <w:color w:val="000000" w:themeColor="text1"/>
                <w:sz w:val="22"/>
                <w:szCs w:val="22"/>
                <w:lang w:val="fr-FR"/>
              </w:rPr>
            </w:pPr>
            <w:r w:rsidRPr="00AD3660">
              <w:rPr>
                <w:rFonts w:ascii="Arial" w:hAnsi="Arial" w:cs="Arial"/>
                <w:b/>
                <w:color w:val="000000" w:themeColor="text1"/>
                <w:sz w:val="22"/>
                <w:szCs w:val="22"/>
                <w:lang w:val="fr-FR"/>
              </w:rPr>
              <w:t>Item No</w:t>
            </w:r>
          </w:p>
        </w:tc>
        <w:tc>
          <w:tcPr>
            <w:tcW w:w="6985" w:type="dxa"/>
            <w:tcBorders>
              <w:top w:val="double" w:sz="4" w:space="0" w:color="auto"/>
            </w:tcBorders>
            <w:vAlign w:val="center"/>
          </w:tcPr>
          <w:p w14:paraId="430414F1" w14:textId="77777777" w:rsidR="00E301C2" w:rsidRPr="00AD3660" w:rsidRDefault="00E301C2" w:rsidP="006508EA">
            <w:pPr>
              <w:jc w:val="center"/>
              <w:rPr>
                <w:rFonts w:ascii="Arial" w:hAnsi="Arial" w:cs="Arial"/>
                <w:b/>
                <w:color w:val="000000" w:themeColor="text1"/>
                <w:sz w:val="22"/>
                <w:szCs w:val="22"/>
              </w:rPr>
            </w:pPr>
            <w:r w:rsidRPr="00AD3660">
              <w:rPr>
                <w:rFonts w:ascii="Arial" w:hAnsi="Arial" w:cs="Arial"/>
                <w:b/>
                <w:color w:val="000000" w:themeColor="text1"/>
                <w:sz w:val="22"/>
                <w:szCs w:val="22"/>
              </w:rPr>
              <w:t>Description of Items of Service</w:t>
            </w:r>
          </w:p>
          <w:p w14:paraId="0EA43852" w14:textId="77777777" w:rsidR="00E301C2" w:rsidRPr="00AD3660" w:rsidRDefault="00E301C2" w:rsidP="006508EA">
            <w:pPr>
              <w:jc w:val="center"/>
              <w:rPr>
                <w:rFonts w:ascii="Arial" w:hAnsi="Arial" w:cs="Arial"/>
                <w:b/>
                <w:color w:val="000000" w:themeColor="text1"/>
                <w:sz w:val="22"/>
                <w:szCs w:val="22"/>
              </w:rPr>
            </w:pPr>
            <w:r w:rsidRPr="00AD3660">
              <w:rPr>
                <w:rFonts w:ascii="Arial" w:hAnsi="Arial" w:cs="Arial"/>
                <w:b/>
                <w:color w:val="000000" w:themeColor="text1"/>
                <w:sz w:val="22"/>
                <w:szCs w:val="22"/>
              </w:rPr>
              <w:t>(in sufficient details)</w:t>
            </w:r>
          </w:p>
        </w:tc>
        <w:tc>
          <w:tcPr>
            <w:tcW w:w="1170" w:type="dxa"/>
            <w:tcBorders>
              <w:top w:val="double" w:sz="4" w:space="0" w:color="auto"/>
            </w:tcBorders>
            <w:vAlign w:val="center"/>
          </w:tcPr>
          <w:p w14:paraId="4D11624D" w14:textId="77777777" w:rsidR="00E301C2" w:rsidRPr="00AD3660" w:rsidRDefault="00E301C2" w:rsidP="006508EA">
            <w:pPr>
              <w:jc w:val="center"/>
              <w:rPr>
                <w:rFonts w:ascii="Arial" w:hAnsi="Arial" w:cs="Arial"/>
                <w:b/>
                <w:color w:val="000000" w:themeColor="text1"/>
                <w:sz w:val="22"/>
                <w:szCs w:val="22"/>
                <w:lang w:val="fr-FR"/>
              </w:rPr>
            </w:pPr>
            <w:r w:rsidRPr="00AD3660">
              <w:rPr>
                <w:rFonts w:ascii="Arial" w:hAnsi="Arial" w:cs="Arial"/>
                <w:b/>
                <w:color w:val="000000" w:themeColor="text1"/>
                <w:sz w:val="22"/>
                <w:szCs w:val="22"/>
                <w:lang w:val="fr-FR"/>
              </w:rPr>
              <w:t>Unit</w:t>
            </w:r>
          </w:p>
        </w:tc>
        <w:tc>
          <w:tcPr>
            <w:tcW w:w="1260" w:type="dxa"/>
            <w:tcBorders>
              <w:top w:val="double" w:sz="4" w:space="0" w:color="auto"/>
            </w:tcBorders>
            <w:vAlign w:val="center"/>
          </w:tcPr>
          <w:p w14:paraId="2EF50CE0" w14:textId="77777777" w:rsidR="00E301C2" w:rsidRPr="00AD3660" w:rsidRDefault="00E301C2" w:rsidP="006508EA">
            <w:pPr>
              <w:jc w:val="center"/>
              <w:rPr>
                <w:rFonts w:ascii="Arial" w:hAnsi="Arial" w:cs="Arial"/>
                <w:b/>
                <w:color w:val="000000" w:themeColor="text1"/>
                <w:sz w:val="22"/>
                <w:szCs w:val="22"/>
                <w:lang w:val="fr-FR"/>
              </w:rPr>
            </w:pPr>
            <w:proofErr w:type="spellStart"/>
            <w:r w:rsidRPr="00AD3660">
              <w:rPr>
                <w:rFonts w:ascii="Arial" w:hAnsi="Arial" w:cs="Arial"/>
                <w:b/>
                <w:color w:val="000000" w:themeColor="text1"/>
                <w:sz w:val="22"/>
                <w:szCs w:val="22"/>
                <w:lang w:val="fr-FR"/>
              </w:rPr>
              <w:t>Quantity</w:t>
            </w:r>
            <w:proofErr w:type="spellEnd"/>
          </w:p>
        </w:tc>
        <w:tc>
          <w:tcPr>
            <w:tcW w:w="1260" w:type="dxa"/>
            <w:tcBorders>
              <w:top w:val="double" w:sz="4" w:space="0" w:color="auto"/>
            </w:tcBorders>
            <w:vAlign w:val="center"/>
          </w:tcPr>
          <w:p w14:paraId="09FBAC3E" w14:textId="77777777" w:rsidR="00E301C2" w:rsidRPr="00AD3660" w:rsidRDefault="00E301C2" w:rsidP="006508EA">
            <w:pPr>
              <w:jc w:val="center"/>
              <w:rPr>
                <w:rFonts w:ascii="Arial" w:hAnsi="Arial" w:cs="Arial"/>
                <w:b/>
                <w:color w:val="000000" w:themeColor="text1"/>
                <w:sz w:val="22"/>
                <w:szCs w:val="22"/>
                <w:lang w:val="fr-FR"/>
              </w:rPr>
            </w:pPr>
            <w:r w:rsidRPr="00AD3660">
              <w:rPr>
                <w:rFonts w:ascii="Arial" w:hAnsi="Arial" w:cs="Arial"/>
                <w:b/>
                <w:color w:val="000000" w:themeColor="text1"/>
                <w:sz w:val="22"/>
                <w:szCs w:val="22"/>
                <w:lang w:val="fr-FR"/>
              </w:rPr>
              <w:t>Unit Rate</w:t>
            </w:r>
            <w:r>
              <w:rPr>
                <w:rFonts w:ascii="Arial" w:hAnsi="Arial" w:cs="Arial"/>
                <w:b/>
                <w:color w:val="000000" w:themeColor="text1"/>
                <w:sz w:val="22"/>
                <w:szCs w:val="22"/>
                <w:vertAlign w:val="superscript"/>
                <w:lang w:val="fr-FR"/>
              </w:rPr>
              <w:t>1</w:t>
            </w:r>
            <w:r w:rsidRPr="00AD3660">
              <w:rPr>
                <w:rFonts w:ascii="Arial" w:hAnsi="Arial" w:cs="Arial"/>
                <w:b/>
                <w:color w:val="000000" w:themeColor="text1"/>
                <w:sz w:val="22"/>
                <w:szCs w:val="22"/>
                <w:lang w:val="fr-FR"/>
              </w:rPr>
              <w:t xml:space="preserve"> in BDT</w:t>
            </w:r>
          </w:p>
        </w:tc>
        <w:tc>
          <w:tcPr>
            <w:tcW w:w="1950" w:type="dxa"/>
            <w:tcBorders>
              <w:top w:val="double" w:sz="4" w:space="0" w:color="auto"/>
              <w:right w:val="double" w:sz="4" w:space="0" w:color="auto"/>
            </w:tcBorders>
            <w:vAlign w:val="center"/>
          </w:tcPr>
          <w:p w14:paraId="170B8936" w14:textId="77777777" w:rsidR="00E301C2" w:rsidRPr="00AD3660" w:rsidRDefault="00E301C2" w:rsidP="006508EA">
            <w:pPr>
              <w:jc w:val="center"/>
              <w:rPr>
                <w:rFonts w:ascii="Arial" w:hAnsi="Arial" w:cs="Arial"/>
                <w:b/>
                <w:color w:val="000000" w:themeColor="text1"/>
                <w:sz w:val="22"/>
                <w:szCs w:val="22"/>
              </w:rPr>
            </w:pPr>
          </w:p>
          <w:p w14:paraId="309BA96C" w14:textId="77777777" w:rsidR="00E301C2" w:rsidRPr="00AD3660" w:rsidRDefault="00E301C2" w:rsidP="006508EA">
            <w:pPr>
              <w:jc w:val="center"/>
              <w:rPr>
                <w:rFonts w:ascii="Arial" w:hAnsi="Arial" w:cs="Arial"/>
                <w:b/>
                <w:color w:val="000000" w:themeColor="text1"/>
                <w:sz w:val="22"/>
                <w:szCs w:val="22"/>
              </w:rPr>
            </w:pPr>
            <w:r w:rsidRPr="00AD3660">
              <w:rPr>
                <w:rFonts w:ascii="Arial" w:hAnsi="Arial" w:cs="Arial"/>
                <w:b/>
                <w:color w:val="000000" w:themeColor="text1"/>
                <w:sz w:val="22"/>
                <w:szCs w:val="22"/>
              </w:rPr>
              <w:t>Amount in BDT</w:t>
            </w:r>
          </w:p>
          <w:p w14:paraId="5EBF4EAD" w14:textId="77777777" w:rsidR="00E301C2" w:rsidRPr="00AD3660" w:rsidRDefault="00E301C2" w:rsidP="006508EA">
            <w:pPr>
              <w:jc w:val="center"/>
              <w:rPr>
                <w:rFonts w:ascii="Arial" w:hAnsi="Arial" w:cs="Arial"/>
                <w:b/>
                <w:color w:val="000000" w:themeColor="text1"/>
                <w:sz w:val="22"/>
                <w:szCs w:val="22"/>
              </w:rPr>
            </w:pPr>
          </w:p>
        </w:tc>
      </w:tr>
      <w:tr w:rsidR="00E301C2" w:rsidRPr="00AD3660" w14:paraId="71AEDFCD" w14:textId="77777777" w:rsidTr="00E301C2">
        <w:trPr>
          <w:jc w:val="center"/>
        </w:trPr>
        <w:tc>
          <w:tcPr>
            <w:tcW w:w="1010" w:type="dxa"/>
            <w:tcBorders>
              <w:top w:val="single" w:sz="12" w:space="0" w:color="auto"/>
              <w:bottom w:val="single" w:sz="6" w:space="0" w:color="auto"/>
              <w:right w:val="single" w:sz="8" w:space="0" w:color="auto"/>
            </w:tcBorders>
          </w:tcPr>
          <w:p w14:paraId="1053B09B" w14:textId="77777777" w:rsidR="00E301C2" w:rsidRPr="00AD3660" w:rsidRDefault="00E301C2" w:rsidP="006508EA">
            <w:pPr>
              <w:jc w:val="center"/>
              <w:rPr>
                <w:rFonts w:ascii="Arial" w:hAnsi="Arial" w:cs="Arial"/>
                <w:color w:val="000000" w:themeColor="text1"/>
                <w:sz w:val="22"/>
                <w:szCs w:val="22"/>
              </w:rPr>
            </w:pPr>
            <w:r w:rsidRPr="00AD3660">
              <w:rPr>
                <w:rFonts w:ascii="Arial" w:hAnsi="Arial" w:cs="Arial"/>
                <w:color w:val="000000" w:themeColor="text1"/>
                <w:sz w:val="22"/>
                <w:szCs w:val="22"/>
              </w:rPr>
              <w:t>1</w:t>
            </w:r>
          </w:p>
        </w:tc>
        <w:tc>
          <w:tcPr>
            <w:tcW w:w="6985" w:type="dxa"/>
            <w:tcBorders>
              <w:top w:val="single" w:sz="12" w:space="0" w:color="auto"/>
              <w:bottom w:val="single" w:sz="6" w:space="0" w:color="auto"/>
              <w:right w:val="single" w:sz="8" w:space="0" w:color="auto"/>
            </w:tcBorders>
            <w:vAlign w:val="center"/>
          </w:tcPr>
          <w:p w14:paraId="75AAF529" w14:textId="77777777" w:rsidR="00E301C2" w:rsidRDefault="00E301C2" w:rsidP="006508EA">
            <w:pPr>
              <w:rPr>
                <w:rFonts w:ascii="Arial" w:hAnsi="Arial" w:cs="Arial"/>
                <w:b/>
                <w:color w:val="000000" w:themeColor="text1"/>
                <w:sz w:val="20"/>
                <w:szCs w:val="20"/>
              </w:rPr>
            </w:pPr>
            <w:r>
              <w:rPr>
                <w:rFonts w:ascii="Arial" w:hAnsi="Arial" w:cs="Arial"/>
                <w:b/>
                <w:color w:val="000000" w:themeColor="text1"/>
                <w:sz w:val="20"/>
                <w:szCs w:val="20"/>
              </w:rPr>
              <w:t>Supply and Install necessary Equipment, hardware and other accessories with required software and MIS system and Commissioning of the Real-time Web-based Toll Collection System</w:t>
            </w:r>
          </w:p>
          <w:p w14:paraId="3D7D9F27" w14:textId="77777777" w:rsidR="00E301C2" w:rsidRDefault="00E301C2" w:rsidP="006508EA">
            <w:pPr>
              <w:rPr>
                <w:rFonts w:ascii="Arial" w:hAnsi="Arial" w:cs="Arial"/>
                <w:color w:val="000000" w:themeColor="text1"/>
                <w:sz w:val="20"/>
                <w:szCs w:val="20"/>
              </w:rPr>
            </w:pPr>
            <w:r w:rsidRPr="001470A9">
              <w:rPr>
                <w:rFonts w:ascii="Arial" w:hAnsi="Arial" w:cs="Arial"/>
                <w:color w:val="000000" w:themeColor="text1"/>
                <w:sz w:val="20"/>
                <w:szCs w:val="20"/>
              </w:rPr>
              <w:t>[according to the requirement as set out in Section 7: Performance Specifications (</w:t>
            </w:r>
            <w:proofErr w:type="spellStart"/>
            <w:r w:rsidRPr="001470A9">
              <w:rPr>
                <w:rFonts w:ascii="Arial" w:hAnsi="Arial" w:cs="Arial"/>
                <w:color w:val="000000" w:themeColor="text1"/>
                <w:sz w:val="20"/>
                <w:szCs w:val="20"/>
              </w:rPr>
              <w:t>ToR</w:t>
            </w:r>
            <w:proofErr w:type="spellEnd"/>
            <w:r w:rsidRPr="001470A9">
              <w:rPr>
                <w:rFonts w:ascii="Arial" w:hAnsi="Arial" w:cs="Arial"/>
                <w:color w:val="000000" w:themeColor="text1"/>
                <w:sz w:val="20"/>
                <w:szCs w:val="20"/>
              </w:rPr>
              <w:t>)]</w:t>
            </w:r>
          </w:p>
          <w:p w14:paraId="3A8C1158" w14:textId="77777777" w:rsidR="00AA0BBB" w:rsidRPr="00FD4B9A" w:rsidRDefault="00AA0BBB" w:rsidP="006508EA">
            <w:pPr>
              <w:rPr>
                <w:rFonts w:ascii="Arial" w:hAnsi="Arial" w:cs="Arial"/>
                <w:color w:val="000000" w:themeColor="text1"/>
                <w:sz w:val="20"/>
                <w:szCs w:val="20"/>
              </w:rPr>
            </w:pPr>
          </w:p>
        </w:tc>
        <w:tc>
          <w:tcPr>
            <w:tcW w:w="1170" w:type="dxa"/>
            <w:tcBorders>
              <w:top w:val="single" w:sz="12" w:space="0" w:color="auto"/>
              <w:left w:val="single" w:sz="8" w:space="0" w:color="auto"/>
              <w:bottom w:val="single" w:sz="6" w:space="0" w:color="auto"/>
              <w:right w:val="single" w:sz="8" w:space="0" w:color="auto"/>
            </w:tcBorders>
          </w:tcPr>
          <w:p w14:paraId="2A8222BB" w14:textId="77777777" w:rsidR="00E301C2" w:rsidRPr="00AD3660" w:rsidRDefault="00E301C2" w:rsidP="006508EA">
            <w:pPr>
              <w:jc w:val="center"/>
              <w:rPr>
                <w:rFonts w:ascii="Arial" w:hAnsi="Arial" w:cs="Arial"/>
                <w:color w:val="000000" w:themeColor="text1"/>
                <w:sz w:val="21"/>
                <w:szCs w:val="21"/>
              </w:rPr>
            </w:pPr>
            <w:r>
              <w:rPr>
                <w:rFonts w:ascii="Arial" w:hAnsi="Arial" w:cs="Arial"/>
                <w:color w:val="000000" w:themeColor="text1"/>
                <w:sz w:val="21"/>
                <w:szCs w:val="21"/>
              </w:rPr>
              <w:t>Lump-sum</w:t>
            </w:r>
          </w:p>
        </w:tc>
        <w:tc>
          <w:tcPr>
            <w:tcW w:w="1260" w:type="dxa"/>
            <w:tcBorders>
              <w:top w:val="single" w:sz="12" w:space="0" w:color="auto"/>
              <w:left w:val="single" w:sz="8" w:space="0" w:color="auto"/>
              <w:bottom w:val="single" w:sz="6" w:space="0" w:color="auto"/>
              <w:right w:val="single" w:sz="8" w:space="0" w:color="auto"/>
            </w:tcBorders>
          </w:tcPr>
          <w:p w14:paraId="5D7B1787" w14:textId="77777777" w:rsidR="00E301C2" w:rsidRPr="00AD3660" w:rsidRDefault="00E301C2" w:rsidP="006508EA">
            <w:pPr>
              <w:jc w:val="center"/>
              <w:rPr>
                <w:rFonts w:ascii="Arial" w:hAnsi="Arial" w:cs="Arial"/>
                <w:color w:val="000000" w:themeColor="text1"/>
                <w:sz w:val="21"/>
                <w:szCs w:val="21"/>
              </w:rPr>
            </w:pPr>
            <w:r>
              <w:rPr>
                <w:rFonts w:ascii="Arial" w:hAnsi="Arial" w:cs="Arial"/>
                <w:color w:val="000000" w:themeColor="text1"/>
                <w:sz w:val="21"/>
                <w:szCs w:val="21"/>
              </w:rPr>
              <w:t>1</w:t>
            </w:r>
          </w:p>
        </w:tc>
        <w:tc>
          <w:tcPr>
            <w:tcW w:w="1260" w:type="dxa"/>
            <w:tcBorders>
              <w:top w:val="single" w:sz="12" w:space="0" w:color="auto"/>
              <w:left w:val="single" w:sz="8" w:space="0" w:color="auto"/>
              <w:bottom w:val="single" w:sz="6" w:space="0" w:color="auto"/>
              <w:right w:val="single" w:sz="8" w:space="0" w:color="auto"/>
            </w:tcBorders>
            <w:vAlign w:val="center"/>
          </w:tcPr>
          <w:p w14:paraId="56428DB4" w14:textId="77777777" w:rsidR="00E301C2" w:rsidRPr="00AD3660" w:rsidRDefault="00E301C2" w:rsidP="006508EA">
            <w:pPr>
              <w:jc w:val="center"/>
              <w:rPr>
                <w:color w:val="000000" w:themeColor="text1"/>
              </w:rPr>
            </w:pPr>
            <w:r>
              <w:rPr>
                <w:color w:val="000000" w:themeColor="text1"/>
              </w:rPr>
              <w:t>*</w:t>
            </w:r>
          </w:p>
        </w:tc>
        <w:tc>
          <w:tcPr>
            <w:tcW w:w="1950" w:type="dxa"/>
            <w:tcBorders>
              <w:top w:val="single" w:sz="12" w:space="0" w:color="auto"/>
              <w:left w:val="single" w:sz="8" w:space="0" w:color="auto"/>
              <w:bottom w:val="single" w:sz="6" w:space="0" w:color="auto"/>
              <w:right w:val="double" w:sz="4" w:space="0" w:color="auto"/>
            </w:tcBorders>
            <w:vAlign w:val="center"/>
          </w:tcPr>
          <w:p w14:paraId="52430F4D" w14:textId="77777777" w:rsidR="00E301C2" w:rsidRPr="00AD3660" w:rsidRDefault="00E301C2" w:rsidP="006508EA">
            <w:pPr>
              <w:rPr>
                <w:color w:val="000000" w:themeColor="text1"/>
              </w:rPr>
            </w:pPr>
          </w:p>
        </w:tc>
      </w:tr>
      <w:tr w:rsidR="00E301C2" w:rsidRPr="00AD3660" w14:paraId="07FE11F3" w14:textId="77777777" w:rsidTr="00E301C2">
        <w:trPr>
          <w:jc w:val="center"/>
        </w:trPr>
        <w:tc>
          <w:tcPr>
            <w:tcW w:w="1010" w:type="dxa"/>
            <w:tcBorders>
              <w:top w:val="single" w:sz="8" w:space="0" w:color="auto"/>
            </w:tcBorders>
          </w:tcPr>
          <w:p w14:paraId="5CCCABB7" w14:textId="77777777" w:rsidR="00E301C2" w:rsidRPr="00AD3660" w:rsidRDefault="00E301C2" w:rsidP="006508EA">
            <w:pPr>
              <w:jc w:val="center"/>
              <w:rPr>
                <w:rFonts w:ascii="Arial" w:hAnsi="Arial" w:cs="Arial"/>
                <w:color w:val="000000" w:themeColor="text1"/>
                <w:sz w:val="22"/>
                <w:szCs w:val="22"/>
              </w:rPr>
            </w:pPr>
            <w:r>
              <w:rPr>
                <w:rFonts w:ascii="Arial" w:hAnsi="Arial" w:cs="Arial"/>
                <w:color w:val="000000" w:themeColor="text1"/>
                <w:sz w:val="22"/>
                <w:szCs w:val="22"/>
              </w:rPr>
              <w:t>2</w:t>
            </w:r>
          </w:p>
        </w:tc>
        <w:tc>
          <w:tcPr>
            <w:tcW w:w="6985" w:type="dxa"/>
            <w:tcBorders>
              <w:top w:val="single" w:sz="8" w:space="0" w:color="auto"/>
            </w:tcBorders>
          </w:tcPr>
          <w:p w14:paraId="174F71CA" w14:textId="77777777" w:rsidR="00E301C2" w:rsidRDefault="00E301C2" w:rsidP="006508EA">
            <w:pPr>
              <w:rPr>
                <w:rFonts w:ascii="Arial" w:hAnsi="Arial" w:cs="Arial"/>
                <w:color w:val="000000" w:themeColor="text1"/>
                <w:sz w:val="20"/>
                <w:szCs w:val="20"/>
              </w:rPr>
            </w:pPr>
            <w:r>
              <w:rPr>
                <w:rFonts w:ascii="Arial" w:hAnsi="Arial" w:cs="Arial"/>
                <w:b/>
                <w:color w:val="000000" w:themeColor="text1"/>
                <w:sz w:val="20"/>
                <w:szCs w:val="20"/>
              </w:rPr>
              <w:t xml:space="preserve">Operation of Toll Collection </w:t>
            </w:r>
            <w:r w:rsidRPr="001470A9">
              <w:rPr>
                <w:rFonts w:ascii="Arial" w:hAnsi="Arial" w:cs="Arial"/>
                <w:color w:val="000000" w:themeColor="text1"/>
                <w:sz w:val="20"/>
                <w:szCs w:val="20"/>
              </w:rPr>
              <w:t>[according to the requirement as set out in Section 7: Performance Specifications (</w:t>
            </w:r>
            <w:proofErr w:type="spellStart"/>
            <w:r w:rsidRPr="001470A9">
              <w:rPr>
                <w:rFonts w:ascii="Arial" w:hAnsi="Arial" w:cs="Arial"/>
                <w:color w:val="000000" w:themeColor="text1"/>
                <w:sz w:val="20"/>
                <w:szCs w:val="20"/>
              </w:rPr>
              <w:t>ToR</w:t>
            </w:r>
            <w:proofErr w:type="spellEnd"/>
            <w:r w:rsidRPr="001470A9">
              <w:rPr>
                <w:rFonts w:ascii="Arial" w:hAnsi="Arial" w:cs="Arial"/>
                <w:color w:val="000000" w:themeColor="text1"/>
                <w:sz w:val="20"/>
                <w:szCs w:val="20"/>
              </w:rPr>
              <w:t>)]</w:t>
            </w:r>
          </w:p>
          <w:p w14:paraId="32E46938" w14:textId="77777777" w:rsidR="00AA0BBB" w:rsidRPr="00AD3660" w:rsidRDefault="00AA0BBB" w:rsidP="006508EA">
            <w:pPr>
              <w:rPr>
                <w:rFonts w:ascii="Arial" w:hAnsi="Arial" w:cs="Arial"/>
                <w:b/>
                <w:color w:val="000000" w:themeColor="text1"/>
                <w:sz w:val="20"/>
                <w:szCs w:val="20"/>
              </w:rPr>
            </w:pPr>
          </w:p>
        </w:tc>
        <w:tc>
          <w:tcPr>
            <w:tcW w:w="1170" w:type="dxa"/>
            <w:tcBorders>
              <w:top w:val="single" w:sz="8" w:space="0" w:color="auto"/>
            </w:tcBorders>
          </w:tcPr>
          <w:p w14:paraId="7FA545BB" w14:textId="77777777" w:rsidR="00E301C2" w:rsidRPr="00AD3660" w:rsidRDefault="00E301C2" w:rsidP="006508EA">
            <w:pPr>
              <w:jc w:val="center"/>
              <w:rPr>
                <w:rFonts w:ascii="Arial" w:hAnsi="Arial" w:cs="Arial"/>
                <w:color w:val="000000" w:themeColor="text1"/>
                <w:sz w:val="21"/>
                <w:szCs w:val="21"/>
              </w:rPr>
            </w:pPr>
            <w:r>
              <w:rPr>
                <w:rFonts w:ascii="Arial" w:hAnsi="Arial" w:cs="Arial"/>
                <w:color w:val="000000" w:themeColor="text1"/>
                <w:sz w:val="21"/>
                <w:szCs w:val="21"/>
              </w:rPr>
              <w:t>Month</w:t>
            </w:r>
          </w:p>
        </w:tc>
        <w:tc>
          <w:tcPr>
            <w:tcW w:w="1260" w:type="dxa"/>
            <w:tcBorders>
              <w:top w:val="single" w:sz="8" w:space="0" w:color="auto"/>
            </w:tcBorders>
          </w:tcPr>
          <w:p w14:paraId="02712693" w14:textId="77777777" w:rsidR="00E301C2" w:rsidRPr="00AD3660" w:rsidRDefault="00E301C2" w:rsidP="006508EA">
            <w:pPr>
              <w:jc w:val="center"/>
              <w:rPr>
                <w:rFonts w:ascii="Arial" w:hAnsi="Arial" w:cs="Arial"/>
                <w:color w:val="000000" w:themeColor="text1"/>
                <w:sz w:val="21"/>
                <w:szCs w:val="21"/>
              </w:rPr>
            </w:pPr>
            <w:r>
              <w:rPr>
                <w:rFonts w:ascii="Arial" w:hAnsi="Arial" w:cs="Arial"/>
                <w:color w:val="000000" w:themeColor="text1"/>
                <w:sz w:val="21"/>
                <w:szCs w:val="21"/>
              </w:rPr>
              <w:t>36</w:t>
            </w:r>
          </w:p>
        </w:tc>
        <w:tc>
          <w:tcPr>
            <w:tcW w:w="1260" w:type="dxa"/>
            <w:tcBorders>
              <w:top w:val="single" w:sz="8" w:space="0" w:color="auto"/>
            </w:tcBorders>
            <w:vAlign w:val="center"/>
          </w:tcPr>
          <w:p w14:paraId="49E190D2" w14:textId="77777777" w:rsidR="00E301C2" w:rsidRPr="00AD3660" w:rsidRDefault="00E301C2" w:rsidP="006508EA">
            <w:pPr>
              <w:jc w:val="center"/>
              <w:rPr>
                <w:rFonts w:ascii="Arial" w:hAnsi="Arial" w:cs="Arial"/>
                <w:color w:val="000000" w:themeColor="text1"/>
              </w:rPr>
            </w:pPr>
            <w:r w:rsidRPr="00AA0BBB">
              <w:rPr>
                <w:color w:val="000000" w:themeColor="text1"/>
              </w:rPr>
              <w:t>*</w:t>
            </w:r>
          </w:p>
        </w:tc>
        <w:tc>
          <w:tcPr>
            <w:tcW w:w="1950" w:type="dxa"/>
            <w:tcBorders>
              <w:top w:val="single" w:sz="8" w:space="0" w:color="auto"/>
            </w:tcBorders>
            <w:vAlign w:val="center"/>
          </w:tcPr>
          <w:p w14:paraId="6D7DA3B4" w14:textId="77777777" w:rsidR="00E301C2" w:rsidRPr="00AD3660" w:rsidRDefault="00E301C2" w:rsidP="006508EA">
            <w:pPr>
              <w:rPr>
                <w:rFonts w:ascii="Arial" w:hAnsi="Arial" w:cs="Arial"/>
                <w:color w:val="000000" w:themeColor="text1"/>
              </w:rPr>
            </w:pPr>
          </w:p>
        </w:tc>
      </w:tr>
      <w:tr w:rsidR="00E301C2" w:rsidRPr="00AD3660" w14:paraId="20EA2C95" w14:textId="77777777" w:rsidTr="00E301C2">
        <w:trPr>
          <w:jc w:val="center"/>
        </w:trPr>
        <w:tc>
          <w:tcPr>
            <w:tcW w:w="1010" w:type="dxa"/>
            <w:tcBorders>
              <w:top w:val="single" w:sz="8" w:space="0" w:color="auto"/>
            </w:tcBorders>
          </w:tcPr>
          <w:p w14:paraId="39035DEF" w14:textId="77777777" w:rsidR="00E301C2" w:rsidRPr="00AD3660" w:rsidRDefault="00E301C2" w:rsidP="006508EA">
            <w:pPr>
              <w:jc w:val="center"/>
              <w:rPr>
                <w:rFonts w:ascii="Arial" w:hAnsi="Arial" w:cs="Arial"/>
                <w:color w:val="000000" w:themeColor="text1"/>
                <w:sz w:val="22"/>
                <w:szCs w:val="22"/>
              </w:rPr>
            </w:pPr>
            <w:r>
              <w:rPr>
                <w:rFonts w:ascii="Arial" w:hAnsi="Arial" w:cs="Arial"/>
                <w:color w:val="000000" w:themeColor="text1"/>
                <w:sz w:val="22"/>
                <w:szCs w:val="22"/>
              </w:rPr>
              <w:t>3</w:t>
            </w:r>
          </w:p>
        </w:tc>
        <w:tc>
          <w:tcPr>
            <w:tcW w:w="6985" w:type="dxa"/>
            <w:tcBorders>
              <w:top w:val="single" w:sz="8" w:space="0" w:color="auto"/>
            </w:tcBorders>
          </w:tcPr>
          <w:p w14:paraId="5DCD04F5" w14:textId="77777777" w:rsidR="00E301C2" w:rsidRDefault="00E301C2" w:rsidP="006508EA">
            <w:pPr>
              <w:rPr>
                <w:rFonts w:ascii="Arial" w:hAnsi="Arial" w:cs="Arial"/>
                <w:color w:val="000000" w:themeColor="text1"/>
                <w:sz w:val="20"/>
                <w:szCs w:val="20"/>
              </w:rPr>
            </w:pPr>
            <w:r>
              <w:rPr>
                <w:rFonts w:ascii="Arial" w:hAnsi="Arial" w:cs="Arial"/>
                <w:b/>
                <w:color w:val="000000" w:themeColor="text1"/>
                <w:sz w:val="20"/>
                <w:szCs w:val="20"/>
              </w:rPr>
              <w:t xml:space="preserve">Maintenance of Toll Collection System </w:t>
            </w:r>
            <w:r w:rsidRPr="001470A9">
              <w:rPr>
                <w:rFonts w:ascii="Arial" w:hAnsi="Arial" w:cs="Arial"/>
                <w:color w:val="000000" w:themeColor="text1"/>
                <w:sz w:val="20"/>
                <w:szCs w:val="20"/>
              </w:rPr>
              <w:t>[according to the requirement as set out in Section 7: P</w:t>
            </w:r>
            <w:r>
              <w:rPr>
                <w:rFonts w:ascii="Arial" w:hAnsi="Arial" w:cs="Arial"/>
                <w:color w:val="000000" w:themeColor="text1"/>
                <w:sz w:val="20"/>
                <w:szCs w:val="20"/>
              </w:rPr>
              <w:t>erformance Specifications (</w:t>
            </w:r>
            <w:proofErr w:type="spellStart"/>
            <w:r>
              <w:rPr>
                <w:rFonts w:ascii="Arial" w:hAnsi="Arial" w:cs="Arial"/>
                <w:color w:val="000000" w:themeColor="text1"/>
                <w:sz w:val="20"/>
                <w:szCs w:val="20"/>
              </w:rPr>
              <w:t>ToR</w:t>
            </w:r>
            <w:proofErr w:type="spellEnd"/>
            <w:r>
              <w:rPr>
                <w:rFonts w:ascii="Arial" w:hAnsi="Arial" w:cs="Arial"/>
                <w:color w:val="000000" w:themeColor="text1"/>
                <w:sz w:val="20"/>
                <w:szCs w:val="20"/>
              </w:rPr>
              <w:t>)]</w:t>
            </w:r>
          </w:p>
          <w:p w14:paraId="51377EAD" w14:textId="77777777" w:rsidR="00AA0BBB" w:rsidRPr="00AD3660" w:rsidRDefault="00AA0BBB" w:rsidP="006508EA">
            <w:pPr>
              <w:rPr>
                <w:rFonts w:ascii="Arial" w:hAnsi="Arial" w:cs="Arial"/>
                <w:color w:val="000000" w:themeColor="text1"/>
                <w:sz w:val="20"/>
                <w:szCs w:val="20"/>
              </w:rPr>
            </w:pPr>
          </w:p>
        </w:tc>
        <w:tc>
          <w:tcPr>
            <w:tcW w:w="1170" w:type="dxa"/>
            <w:tcBorders>
              <w:top w:val="single" w:sz="8" w:space="0" w:color="auto"/>
            </w:tcBorders>
          </w:tcPr>
          <w:p w14:paraId="59039F6B" w14:textId="77777777" w:rsidR="00E301C2" w:rsidRPr="00AD3660" w:rsidRDefault="00E301C2" w:rsidP="006508EA">
            <w:pPr>
              <w:jc w:val="center"/>
              <w:rPr>
                <w:rFonts w:ascii="Arial" w:hAnsi="Arial" w:cs="Arial"/>
                <w:color w:val="000000" w:themeColor="text1"/>
                <w:sz w:val="21"/>
                <w:szCs w:val="21"/>
              </w:rPr>
            </w:pPr>
            <w:r>
              <w:rPr>
                <w:rFonts w:ascii="Arial" w:hAnsi="Arial" w:cs="Arial"/>
                <w:color w:val="000000" w:themeColor="text1"/>
                <w:sz w:val="21"/>
                <w:szCs w:val="21"/>
              </w:rPr>
              <w:t>Month</w:t>
            </w:r>
          </w:p>
        </w:tc>
        <w:tc>
          <w:tcPr>
            <w:tcW w:w="1260" w:type="dxa"/>
            <w:tcBorders>
              <w:top w:val="single" w:sz="8" w:space="0" w:color="auto"/>
            </w:tcBorders>
          </w:tcPr>
          <w:p w14:paraId="7B07AD46" w14:textId="77777777" w:rsidR="00E301C2" w:rsidRPr="00AD3660" w:rsidRDefault="00E301C2" w:rsidP="006508EA">
            <w:pPr>
              <w:jc w:val="center"/>
              <w:rPr>
                <w:rFonts w:ascii="Arial" w:hAnsi="Arial" w:cs="Arial"/>
                <w:color w:val="000000" w:themeColor="text1"/>
                <w:sz w:val="21"/>
                <w:szCs w:val="21"/>
              </w:rPr>
            </w:pPr>
            <w:r>
              <w:rPr>
                <w:rFonts w:ascii="Arial" w:hAnsi="Arial" w:cs="Arial"/>
                <w:color w:val="000000" w:themeColor="text1"/>
                <w:sz w:val="21"/>
                <w:szCs w:val="21"/>
              </w:rPr>
              <w:t>36</w:t>
            </w:r>
          </w:p>
        </w:tc>
        <w:tc>
          <w:tcPr>
            <w:tcW w:w="1260" w:type="dxa"/>
            <w:tcBorders>
              <w:top w:val="single" w:sz="8" w:space="0" w:color="auto"/>
            </w:tcBorders>
            <w:vAlign w:val="center"/>
          </w:tcPr>
          <w:p w14:paraId="708F5BB9" w14:textId="77777777" w:rsidR="00E301C2" w:rsidRPr="00AD3660" w:rsidRDefault="00E301C2" w:rsidP="006508EA">
            <w:pPr>
              <w:jc w:val="center"/>
              <w:rPr>
                <w:rFonts w:ascii="Arial" w:hAnsi="Arial" w:cs="Arial"/>
                <w:color w:val="000000" w:themeColor="text1"/>
                <w:sz w:val="20"/>
                <w:szCs w:val="20"/>
              </w:rPr>
            </w:pPr>
            <w:r w:rsidRPr="00AA0BBB">
              <w:rPr>
                <w:color w:val="000000" w:themeColor="text1"/>
              </w:rPr>
              <w:t>*</w:t>
            </w:r>
          </w:p>
        </w:tc>
        <w:tc>
          <w:tcPr>
            <w:tcW w:w="1950" w:type="dxa"/>
            <w:tcBorders>
              <w:top w:val="single" w:sz="8" w:space="0" w:color="auto"/>
            </w:tcBorders>
            <w:vAlign w:val="center"/>
          </w:tcPr>
          <w:p w14:paraId="46BECDCE" w14:textId="77777777" w:rsidR="00E301C2" w:rsidRPr="00AD3660" w:rsidRDefault="00E301C2" w:rsidP="006508EA">
            <w:pPr>
              <w:rPr>
                <w:rFonts w:ascii="Arial" w:hAnsi="Arial" w:cs="Arial"/>
                <w:color w:val="000000" w:themeColor="text1"/>
                <w:sz w:val="20"/>
                <w:szCs w:val="20"/>
              </w:rPr>
            </w:pPr>
          </w:p>
        </w:tc>
      </w:tr>
      <w:tr w:rsidR="00814925" w:rsidRPr="00AD3660" w14:paraId="5D42F1D2" w14:textId="77777777" w:rsidTr="00E301C2">
        <w:trPr>
          <w:jc w:val="center"/>
        </w:trPr>
        <w:tc>
          <w:tcPr>
            <w:tcW w:w="1010" w:type="dxa"/>
            <w:tcBorders>
              <w:top w:val="single" w:sz="8" w:space="0" w:color="auto"/>
            </w:tcBorders>
          </w:tcPr>
          <w:p w14:paraId="682FBB25" w14:textId="77777777" w:rsidR="00814925" w:rsidRDefault="00814925" w:rsidP="006508EA">
            <w:pPr>
              <w:jc w:val="center"/>
              <w:rPr>
                <w:rFonts w:ascii="Arial" w:hAnsi="Arial" w:cs="Arial"/>
                <w:color w:val="000000" w:themeColor="text1"/>
                <w:sz w:val="22"/>
                <w:szCs w:val="22"/>
              </w:rPr>
            </w:pPr>
          </w:p>
        </w:tc>
        <w:tc>
          <w:tcPr>
            <w:tcW w:w="6985" w:type="dxa"/>
            <w:tcBorders>
              <w:top w:val="single" w:sz="8" w:space="0" w:color="auto"/>
            </w:tcBorders>
          </w:tcPr>
          <w:p w14:paraId="0A2B75DA" w14:textId="77777777" w:rsidR="00814925" w:rsidRDefault="00814925" w:rsidP="006508EA">
            <w:pPr>
              <w:rPr>
                <w:rFonts w:ascii="Arial" w:hAnsi="Arial" w:cs="Arial"/>
                <w:b/>
                <w:color w:val="000000" w:themeColor="text1"/>
                <w:sz w:val="20"/>
                <w:szCs w:val="20"/>
              </w:rPr>
            </w:pPr>
          </w:p>
        </w:tc>
        <w:tc>
          <w:tcPr>
            <w:tcW w:w="1170" w:type="dxa"/>
            <w:tcBorders>
              <w:top w:val="single" w:sz="8" w:space="0" w:color="auto"/>
            </w:tcBorders>
          </w:tcPr>
          <w:p w14:paraId="4054E5E4" w14:textId="77777777" w:rsidR="00814925" w:rsidRDefault="00814925" w:rsidP="006508EA">
            <w:pPr>
              <w:jc w:val="center"/>
              <w:rPr>
                <w:rFonts w:ascii="Arial" w:hAnsi="Arial" w:cs="Arial"/>
                <w:color w:val="000000" w:themeColor="text1"/>
                <w:sz w:val="21"/>
                <w:szCs w:val="21"/>
              </w:rPr>
            </w:pPr>
          </w:p>
        </w:tc>
        <w:tc>
          <w:tcPr>
            <w:tcW w:w="1260" w:type="dxa"/>
            <w:tcBorders>
              <w:top w:val="single" w:sz="8" w:space="0" w:color="auto"/>
            </w:tcBorders>
          </w:tcPr>
          <w:p w14:paraId="1404306D" w14:textId="77777777" w:rsidR="00814925" w:rsidRDefault="00814925" w:rsidP="006508EA">
            <w:pPr>
              <w:jc w:val="center"/>
              <w:rPr>
                <w:rFonts w:ascii="Arial" w:hAnsi="Arial" w:cs="Arial"/>
                <w:color w:val="000000" w:themeColor="text1"/>
                <w:sz w:val="21"/>
                <w:szCs w:val="21"/>
              </w:rPr>
            </w:pPr>
          </w:p>
        </w:tc>
        <w:tc>
          <w:tcPr>
            <w:tcW w:w="1260" w:type="dxa"/>
            <w:tcBorders>
              <w:top w:val="single" w:sz="8" w:space="0" w:color="auto"/>
            </w:tcBorders>
            <w:vAlign w:val="center"/>
          </w:tcPr>
          <w:p w14:paraId="7FC27BD8" w14:textId="77777777" w:rsidR="00814925" w:rsidRPr="00AA0BBB" w:rsidRDefault="00814925" w:rsidP="006508EA">
            <w:pPr>
              <w:jc w:val="center"/>
              <w:rPr>
                <w:color w:val="000000" w:themeColor="text1"/>
              </w:rPr>
            </w:pPr>
          </w:p>
        </w:tc>
        <w:tc>
          <w:tcPr>
            <w:tcW w:w="1950" w:type="dxa"/>
            <w:tcBorders>
              <w:top w:val="single" w:sz="8" w:space="0" w:color="auto"/>
            </w:tcBorders>
            <w:vAlign w:val="center"/>
          </w:tcPr>
          <w:p w14:paraId="6315FACA" w14:textId="77777777" w:rsidR="00814925" w:rsidRPr="00AD3660" w:rsidRDefault="00814925" w:rsidP="006508EA">
            <w:pPr>
              <w:rPr>
                <w:rFonts w:ascii="Arial" w:hAnsi="Arial" w:cs="Arial"/>
                <w:color w:val="000000" w:themeColor="text1"/>
                <w:sz w:val="20"/>
                <w:szCs w:val="20"/>
              </w:rPr>
            </w:pPr>
          </w:p>
        </w:tc>
      </w:tr>
      <w:tr w:rsidR="00814925" w:rsidRPr="00AD3660" w14:paraId="7DB987BE" w14:textId="77777777" w:rsidTr="00E301C2">
        <w:trPr>
          <w:jc w:val="center"/>
        </w:trPr>
        <w:tc>
          <w:tcPr>
            <w:tcW w:w="1010" w:type="dxa"/>
            <w:tcBorders>
              <w:top w:val="single" w:sz="8" w:space="0" w:color="auto"/>
            </w:tcBorders>
          </w:tcPr>
          <w:p w14:paraId="7CE7084A" w14:textId="77777777" w:rsidR="00814925" w:rsidRDefault="00814925" w:rsidP="006508EA">
            <w:pPr>
              <w:jc w:val="center"/>
              <w:rPr>
                <w:rFonts w:ascii="Arial" w:hAnsi="Arial" w:cs="Arial"/>
                <w:color w:val="000000" w:themeColor="text1"/>
                <w:sz w:val="22"/>
                <w:szCs w:val="22"/>
              </w:rPr>
            </w:pPr>
          </w:p>
        </w:tc>
        <w:tc>
          <w:tcPr>
            <w:tcW w:w="6985" w:type="dxa"/>
            <w:tcBorders>
              <w:top w:val="single" w:sz="8" w:space="0" w:color="auto"/>
            </w:tcBorders>
          </w:tcPr>
          <w:p w14:paraId="4635F1F9" w14:textId="77777777" w:rsidR="00814925" w:rsidRDefault="00814925" w:rsidP="006508EA">
            <w:pPr>
              <w:rPr>
                <w:rFonts w:ascii="Arial" w:hAnsi="Arial" w:cs="Arial"/>
                <w:b/>
                <w:color w:val="000000" w:themeColor="text1"/>
                <w:sz w:val="20"/>
                <w:szCs w:val="20"/>
              </w:rPr>
            </w:pPr>
          </w:p>
        </w:tc>
        <w:tc>
          <w:tcPr>
            <w:tcW w:w="1170" w:type="dxa"/>
            <w:tcBorders>
              <w:top w:val="single" w:sz="8" w:space="0" w:color="auto"/>
            </w:tcBorders>
          </w:tcPr>
          <w:p w14:paraId="1E90B74C" w14:textId="77777777" w:rsidR="00814925" w:rsidRDefault="00814925" w:rsidP="006508EA">
            <w:pPr>
              <w:jc w:val="center"/>
              <w:rPr>
                <w:rFonts w:ascii="Arial" w:hAnsi="Arial" w:cs="Arial"/>
                <w:color w:val="000000" w:themeColor="text1"/>
                <w:sz w:val="21"/>
                <w:szCs w:val="21"/>
              </w:rPr>
            </w:pPr>
          </w:p>
        </w:tc>
        <w:tc>
          <w:tcPr>
            <w:tcW w:w="1260" w:type="dxa"/>
            <w:tcBorders>
              <w:top w:val="single" w:sz="8" w:space="0" w:color="auto"/>
            </w:tcBorders>
          </w:tcPr>
          <w:p w14:paraId="30D4B048" w14:textId="77777777" w:rsidR="00814925" w:rsidRDefault="00814925" w:rsidP="006508EA">
            <w:pPr>
              <w:jc w:val="center"/>
              <w:rPr>
                <w:rFonts w:ascii="Arial" w:hAnsi="Arial" w:cs="Arial"/>
                <w:color w:val="000000" w:themeColor="text1"/>
                <w:sz w:val="21"/>
                <w:szCs w:val="21"/>
              </w:rPr>
            </w:pPr>
          </w:p>
        </w:tc>
        <w:tc>
          <w:tcPr>
            <w:tcW w:w="1260" w:type="dxa"/>
            <w:tcBorders>
              <w:top w:val="single" w:sz="8" w:space="0" w:color="auto"/>
            </w:tcBorders>
            <w:vAlign w:val="center"/>
          </w:tcPr>
          <w:p w14:paraId="6A7B938B" w14:textId="77777777" w:rsidR="00814925" w:rsidRPr="00AA0BBB" w:rsidRDefault="00814925" w:rsidP="006508EA">
            <w:pPr>
              <w:jc w:val="center"/>
              <w:rPr>
                <w:color w:val="000000" w:themeColor="text1"/>
              </w:rPr>
            </w:pPr>
          </w:p>
        </w:tc>
        <w:tc>
          <w:tcPr>
            <w:tcW w:w="1950" w:type="dxa"/>
            <w:tcBorders>
              <w:top w:val="single" w:sz="8" w:space="0" w:color="auto"/>
            </w:tcBorders>
            <w:vAlign w:val="center"/>
          </w:tcPr>
          <w:p w14:paraId="21D83016" w14:textId="77777777" w:rsidR="00814925" w:rsidRPr="00AD3660" w:rsidRDefault="00814925" w:rsidP="006508EA">
            <w:pPr>
              <w:rPr>
                <w:rFonts w:ascii="Arial" w:hAnsi="Arial" w:cs="Arial"/>
                <w:color w:val="000000" w:themeColor="text1"/>
                <w:sz w:val="20"/>
                <w:szCs w:val="20"/>
              </w:rPr>
            </w:pPr>
          </w:p>
        </w:tc>
      </w:tr>
      <w:tr w:rsidR="00E301C2" w:rsidRPr="004D7E20" w14:paraId="1EE10E31" w14:textId="77777777" w:rsidTr="00E301C2">
        <w:trPr>
          <w:jc w:val="center"/>
        </w:trPr>
        <w:tc>
          <w:tcPr>
            <w:tcW w:w="11685" w:type="dxa"/>
            <w:gridSpan w:val="5"/>
            <w:tcBorders>
              <w:top w:val="single" w:sz="8" w:space="0" w:color="auto"/>
            </w:tcBorders>
            <w:vAlign w:val="center"/>
          </w:tcPr>
          <w:p w14:paraId="58F89BEB" w14:textId="77777777" w:rsidR="00AA0BBB" w:rsidRDefault="00AA0BBB" w:rsidP="006508EA">
            <w:pPr>
              <w:rPr>
                <w:rFonts w:ascii="Arial" w:hAnsi="Arial" w:cs="Arial"/>
                <w:b/>
                <w:color w:val="000000" w:themeColor="text1"/>
              </w:rPr>
            </w:pPr>
          </w:p>
          <w:p w14:paraId="1D441C26" w14:textId="2C0782E1" w:rsidR="00E301C2" w:rsidRDefault="00AA0BBB" w:rsidP="006508EA">
            <w:pPr>
              <w:rPr>
                <w:rFonts w:ascii="Arial" w:hAnsi="Arial" w:cs="Arial"/>
                <w:b/>
                <w:color w:val="000000" w:themeColor="text1"/>
              </w:rPr>
            </w:pPr>
            <w:r>
              <w:rPr>
                <w:rFonts w:ascii="Arial" w:hAnsi="Arial" w:cs="Arial"/>
                <w:b/>
                <w:color w:val="000000" w:themeColor="text1"/>
              </w:rPr>
              <w:tab/>
              <w:t>Total Cost</w:t>
            </w:r>
          </w:p>
          <w:p w14:paraId="52BD1450" w14:textId="77777777" w:rsidR="00AA0BBB" w:rsidRPr="004D7E20" w:rsidRDefault="00AA0BBB" w:rsidP="006508EA">
            <w:pPr>
              <w:rPr>
                <w:rFonts w:ascii="Arial" w:hAnsi="Arial" w:cs="Arial"/>
                <w:b/>
                <w:color w:val="000000" w:themeColor="text1"/>
              </w:rPr>
            </w:pPr>
          </w:p>
        </w:tc>
        <w:tc>
          <w:tcPr>
            <w:tcW w:w="1950" w:type="dxa"/>
            <w:tcBorders>
              <w:top w:val="single" w:sz="8" w:space="0" w:color="auto"/>
            </w:tcBorders>
            <w:vAlign w:val="center"/>
          </w:tcPr>
          <w:p w14:paraId="3AC12624" w14:textId="77777777" w:rsidR="00E301C2" w:rsidRPr="004D7E20" w:rsidRDefault="00E301C2" w:rsidP="006508EA">
            <w:pPr>
              <w:rPr>
                <w:b/>
                <w:color w:val="000000" w:themeColor="text1"/>
              </w:rPr>
            </w:pPr>
          </w:p>
        </w:tc>
      </w:tr>
    </w:tbl>
    <w:p w14:paraId="5C07ABEA" w14:textId="77777777" w:rsidR="00AA0BBB" w:rsidRDefault="00AA0BBB" w:rsidP="00E301C2">
      <w:pPr>
        <w:ind w:left="840"/>
        <w:rPr>
          <w:color w:val="000000" w:themeColor="text1"/>
          <w:sz w:val="18"/>
          <w:szCs w:val="18"/>
          <w:vertAlign w:val="superscript"/>
        </w:rPr>
      </w:pPr>
    </w:p>
    <w:p w14:paraId="3C63032D" w14:textId="77777777" w:rsidR="00AA0BBB" w:rsidRDefault="00AA0BBB" w:rsidP="00E301C2">
      <w:pPr>
        <w:ind w:left="840"/>
        <w:rPr>
          <w:color w:val="000000" w:themeColor="text1"/>
          <w:sz w:val="18"/>
          <w:szCs w:val="18"/>
          <w:vertAlign w:val="superscript"/>
        </w:rPr>
      </w:pPr>
    </w:p>
    <w:p w14:paraId="48133887" w14:textId="24C43A0B" w:rsidR="00E301C2" w:rsidRDefault="00E301C2" w:rsidP="00E301C2">
      <w:pPr>
        <w:ind w:left="840"/>
        <w:rPr>
          <w:color w:val="000000" w:themeColor="text1"/>
        </w:rPr>
      </w:pPr>
      <w:r w:rsidRPr="00AA0BBB">
        <w:rPr>
          <w:color w:val="000000" w:themeColor="text1"/>
          <w:vertAlign w:val="superscript"/>
        </w:rPr>
        <w:t>1</w:t>
      </w:r>
      <w:r w:rsidRPr="00AA0BBB">
        <w:rPr>
          <w:color w:val="000000" w:themeColor="text1"/>
        </w:rPr>
        <w:t xml:space="preserve"> Unit rates for each item shall be entered by the Tenderer which shall be inclusive of profit, overhead, all kinds of applicable taxes, custom duties, fees, levies, VAT and other charges payable by the Service Provider under the Contract. </w:t>
      </w:r>
    </w:p>
    <w:p w14:paraId="58EA7A47" w14:textId="77777777" w:rsidR="00AA0BBB" w:rsidRPr="00AA0BBB" w:rsidRDefault="00AA0BBB" w:rsidP="00E301C2">
      <w:pPr>
        <w:ind w:left="840"/>
        <w:rPr>
          <w:color w:val="000000" w:themeColor="text1"/>
        </w:rPr>
      </w:pPr>
    </w:p>
    <w:p w14:paraId="246C67A4" w14:textId="7CC2D175" w:rsidR="00E301C2" w:rsidRPr="004D7E20" w:rsidRDefault="00E301C2" w:rsidP="00E301C2">
      <w:pPr>
        <w:ind w:left="840"/>
        <w:rPr>
          <w:color w:val="000000" w:themeColor="text1"/>
          <w:sz w:val="18"/>
          <w:szCs w:val="18"/>
        </w:rPr>
      </w:pPr>
      <w:r w:rsidRPr="00AA0BBB">
        <w:rPr>
          <w:color w:val="000000" w:themeColor="text1"/>
        </w:rPr>
        <w:t xml:space="preserve">* The Tenderer shall have to provide </w:t>
      </w:r>
      <w:r w:rsidRPr="00AA0BBB">
        <w:rPr>
          <w:b/>
          <w:color w:val="000000" w:themeColor="text1"/>
        </w:rPr>
        <w:t>detailed break-down of the unit rate</w:t>
      </w:r>
      <w:r w:rsidRPr="00AA0BBB">
        <w:rPr>
          <w:color w:val="000000" w:themeColor="text1"/>
        </w:rPr>
        <w:t xml:space="preserve"> in </w:t>
      </w:r>
      <w:r w:rsidRPr="00AA0BBB">
        <w:rPr>
          <w:b/>
          <w:color w:val="000000" w:themeColor="text1"/>
        </w:rPr>
        <w:t>Table B</w:t>
      </w:r>
      <w:r w:rsidRPr="00AA0BBB">
        <w:rPr>
          <w:color w:val="000000" w:themeColor="text1"/>
        </w:rPr>
        <w:t xml:space="preserve">, </w:t>
      </w:r>
      <w:r w:rsidRPr="00AA0BBB">
        <w:rPr>
          <w:b/>
          <w:color w:val="000000" w:themeColor="text1"/>
        </w:rPr>
        <w:t xml:space="preserve">Table C </w:t>
      </w:r>
      <w:r w:rsidRPr="00AA0BBB">
        <w:rPr>
          <w:color w:val="000000" w:themeColor="text1"/>
        </w:rPr>
        <w:t xml:space="preserve">and </w:t>
      </w:r>
      <w:r w:rsidRPr="00AA0BBB">
        <w:rPr>
          <w:b/>
          <w:color w:val="000000" w:themeColor="text1"/>
        </w:rPr>
        <w:t>Table D</w:t>
      </w:r>
      <w:r w:rsidRPr="00AA0BBB">
        <w:rPr>
          <w:color w:val="000000" w:themeColor="text1"/>
        </w:rPr>
        <w:t xml:space="preserve"> as </w:t>
      </w:r>
      <w:r w:rsidR="00AA0BBB">
        <w:rPr>
          <w:color w:val="000000" w:themeColor="text1"/>
        </w:rPr>
        <w:t>given</w:t>
      </w:r>
      <w:r w:rsidRPr="00AA0BBB">
        <w:rPr>
          <w:color w:val="000000" w:themeColor="text1"/>
        </w:rPr>
        <w:t xml:space="preserve"> below.</w:t>
      </w:r>
    </w:p>
    <w:p w14:paraId="6DD0B4D3" w14:textId="77777777" w:rsidR="00E301C2" w:rsidRDefault="00E301C2" w:rsidP="00E301C2">
      <w:pPr>
        <w:rPr>
          <w:color w:val="000000" w:themeColor="text1"/>
          <w:sz w:val="18"/>
          <w:szCs w:val="18"/>
        </w:rPr>
      </w:pPr>
      <w:r w:rsidRPr="00AD3660">
        <w:rPr>
          <w:color w:val="000000" w:themeColor="text1"/>
          <w:sz w:val="18"/>
          <w:szCs w:val="18"/>
        </w:rPr>
        <w:tab/>
      </w:r>
    </w:p>
    <w:p w14:paraId="2D5B21AD" w14:textId="77777777" w:rsidR="00AA0BBB" w:rsidRDefault="00AA0BBB" w:rsidP="00E301C2">
      <w:pPr>
        <w:rPr>
          <w:color w:val="000000" w:themeColor="text1"/>
          <w:sz w:val="18"/>
          <w:szCs w:val="18"/>
        </w:rPr>
      </w:pPr>
    </w:p>
    <w:p w14:paraId="1C27B261" w14:textId="77777777" w:rsidR="00AA0BBB" w:rsidRDefault="00AA0BBB" w:rsidP="00E301C2">
      <w:pPr>
        <w:rPr>
          <w:color w:val="000000" w:themeColor="text1"/>
          <w:sz w:val="18"/>
          <w:szCs w:val="18"/>
        </w:rPr>
      </w:pPr>
    </w:p>
    <w:p w14:paraId="52CA7540" w14:textId="2C3FA0CF" w:rsidR="00AA0BBB" w:rsidRPr="006508EA" w:rsidRDefault="006508EA" w:rsidP="006508EA">
      <w:pPr>
        <w:jc w:val="center"/>
        <w:rPr>
          <w:color w:val="000000" w:themeColor="text1"/>
          <w:sz w:val="28"/>
          <w:szCs w:val="18"/>
        </w:rPr>
      </w:pPr>
      <w:r>
        <w:rPr>
          <w:b/>
          <w:color w:val="000000" w:themeColor="text1"/>
          <w:sz w:val="40"/>
        </w:rPr>
        <w:lastRenderedPageBreak/>
        <w:t>D</w:t>
      </w:r>
      <w:r w:rsidRPr="006508EA">
        <w:rPr>
          <w:b/>
          <w:color w:val="000000" w:themeColor="text1"/>
          <w:sz w:val="40"/>
        </w:rPr>
        <w:t xml:space="preserve">etailed </w:t>
      </w:r>
      <w:r>
        <w:rPr>
          <w:b/>
          <w:color w:val="000000" w:themeColor="text1"/>
          <w:sz w:val="40"/>
        </w:rPr>
        <w:t>Break-down of the Unit R</w:t>
      </w:r>
      <w:r w:rsidRPr="006508EA">
        <w:rPr>
          <w:b/>
          <w:color w:val="000000" w:themeColor="text1"/>
          <w:sz w:val="40"/>
        </w:rPr>
        <w:t>ate</w:t>
      </w:r>
      <w:r>
        <w:rPr>
          <w:b/>
          <w:color w:val="000000" w:themeColor="text1"/>
          <w:sz w:val="40"/>
        </w:rPr>
        <w:t>s</w:t>
      </w:r>
    </w:p>
    <w:p w14:paraId="3C0105B9" w14:textId="77777777" w:rsidR="00AA0BBB" w:rsidRDefault="00AA0BBB" w:rsidP="00E301C2">
      <w:pPr>
        <w:rPr>
          <w:color w:val="000000" w:themeColor="text1"/>
          <w:sz w:val="18"/>
          <w:szCs w:val="18"/>
        </w:rPr>
      </w:pPr>
    </w:p>
    <w:tbl>
      <w:tblPr>
        <w:tblStyle w:val="TableGrid"/>
        <w:tblW w:w="0" w:type="auto"/>
        <w:tblLook w:val="04A0" w:firstRow="1" w:lastRow="0" w:firstColumn="1" w:lastColumn="0" w:noHBand="0" w:noVBand="1"/>
      </w:tblPr>
      <w:tblGrid>
        <w:gridCol w:w="4405"/>
        <w:gridCol w:w="4590"/>
        <w:gridCol w:w="4860"/>
      </w:tblGrid>
      <w:tr w:rsidR="00E301C2" w14:paraId="3BA1B88B" w14:textId="77777777" w:rsidTr="00E301C2">
        <w:tc>
          <w:tcPr>
            <w:tcW w:w="4405" w:type="dxa"/>
          </w:tcPr>
          <w:p w14:paraId="7AB5EFF8" w14:textId="77777777" w:rsidR="00E301C2" w:rsidRDefault="00E301C2" w:rsidP="006508EA">
            <w:pPr>
              <w:jc w:val="center"/>
            </w:pPr>
            <w:r>
              <w:rPr>
                <w:rFonts w:ascii="Arial" w:hAnsi="Arial" w:cs="Arial"/>
                <w:b/>
                <w:bCs/>
                <w:color w:val="000000" w:themeColor="text1"/>
              </w:rPr>
              <w:t>Table B</w:t>
            </w:r>
          </w:p>
        </w:tc>
        <w:tc>
          <w:tcPr>
            <w:tcW w:w="4590" w:type="dxa"/>
          </w:tcPr>
          <w:p w14:paraId="30C3FDE6" w14:textId="77777777" w:rsidR="00E301C2" w:rsidRDefault="00E301C2" w:rsidP="006508EA">
            <w:pPr>
              <w:jc w:val="center"/>
            </w:pPr>
            <w:r>
              <w:rPr>
                <w:rFonts w:ascii="Arial" w:hAnsi="Arial" w:cs="Arial"/>
                <w:b/>
                <w:bCs/>
                <w:color w:val="000000" w:themeColor="text1"/>
              </w:rPr>
              <w:t>Table C</w:t>
            </w:r>
          </w:p>
        </w:tc>
        <w:tc>
          <w:tcPr>
            <w:tcW w:w="4860" w:type="dxa"/>
          </w:tcPr>
          <w:p w14:paraId="69F01D52" w14:textId="77777777" w:rsidR="00E301C2" w:rsidRDefault="00E301C2" w:rsidP="006508EA">
            <w:pPr>
              <w:jc w:val="center"/>
            </w:pPr>
            <w:r>
              <w:rPr>
                <w:rFonts w:ascii="Arial" w:hAnsi="Arial" w:cs="Arial"/>
                <w:b/>
                <w:bCs/>
                <w:color w:val="000000" w:themeColor="text1"/>
              </w:rPr>
              <w:t>Table D</w:t>
            </w:r>
          </w:p>
        </w:tc>
      </w:tr>
      <w:tr w:rsidR="00E301C2" w14:paraId="5424A714" w14:textId="77777777" w:rsidTr="00E301C2">
        <w:tc>
          <w:tcPr>
            <w:tcW w:w="4405" w:type="dxa"/>
          </w:tcPr>
          <w:p w14:paraId="46317999" w14:textId="77777777" w:rsidR="00E301C2" w:rsidRDefault="00E301C2" w:rsidP="006508EA">
            <w:pPr>
              <w:jc w:val="center"/>
              <w:rPr>
                <w:b/>
              </w:rPr>
            </w:pPr>
            <w:r w:rsidRPr="00C256C0">
              <w:rPr>
                <w:b/>
              </w:rPr>
              <w:t>Detailed Break-down of Unit Rate</w:t>
            </w:r>
          </w:p>
          <w:p w14:paraId="7312B8E6" w14:textId="5D7CC3CD" w:rsidR="00E301C2" w:rsidRDefault="00E301C2" w:rsidP="006508EA">
            <w:pPr>
              <w:jc w:val="center"/>
              <w:rPr>
                <w:b/>
              </w:rPr>
            </w:pPr>
            <w:r w:rsidRPr="00C256C0">
              <w:rPr>
                <w:b/>
              </w:rPr>
              <w:t>for Item1</w:t>
            </w:r>
            <w:r w:rsidR="008A1E6E">
              <w:rPr>
                <w:b/>
              </w:rPr>
              <w:t xml:space="preserve"> (Lump-sum)</w:t>
            </w:r>
            <w:r w:rsidRPr="00C256C0">
              <w:rPr>
                <w:b/>
              </w:rPr>
              <w:t>:</w:t>
            </w:r>
          </w:p>
          <w:p w14:paraId="2008DEAC" w14:textId="77777777" w:rsidR="006508EA" w:rsidRPr="00C256C0" w:rsidRDefault="006508EA" w:rsidP="006508EA">
            <w:pPr>
              <w:jc w:val="center"/>
              <w:rPr>
                <w:b/>
              </w:rPr>
            </w:pPr>
          </w:p>
          <w:p w14:paraId="304C32FC" w14:textId="6A9DF6E0" w:rsidR="00E301C2" w:rsidRPr="00B733A9" w:rsidRDefault="00B733A9" w:rsidP="00B733A9">
            <w:pPr>
              <w:rPr>
                <w:b/>
              </w:rPr>
            </w:pPr>
            <w:r w:rsidRPr="00B733A9">
              <w:rPr>
                <w:b/>
              </w:rPr>
              <w:t>(a</w:t>
            </w:r>
            <w:r>
              <w:rPr>
                <w:b/>
              </w:rPr>
              <w:t xml:space="preserve">) </w:t>
            </w:r>
            <w:r w:rsidR="00E301C2" w:rsidRPr="00B733A9">
              <w:rPr>
                <w:b/>
              </w:rPr>
              <w:t>Key Personnel Input with Cost:</w:t>
            </w:r>
          </w:p>
          <w:p w14:paraId="764CC8E2" w14:textId="17A901D5" w:rsidR="00E301C2" w:rsidRDefault="008A1E6E" w:rsidP="008A1E6E">
            <w:pPr>
              <w:ind w:left="247"/>
              <w:rPr>
                <w:u w:val="single"/>
              </w:rPr>
            </w:pPr>
            <w:r w:rsidRPr="008A1E6E">
              <w:rPr>
                <w:u w:val="single"/>
              </w:rPr>
              <w:t>(De</w:t>
            </w:r>
            <w:r w:rsidR="006508EA">
              <w:rPr>
                <w:u w:val="single"/>
              </w:rPr>
              <w:t>tails of input man-month, rate and amount for</w:t>
            </w:r>
            <w:r w:rsidRPr="008A1E6E">
              <w:rPr>
                <w:u w:val="single"/>
              </w:rPr>
              <w:t xml:space="preserve"> each</w:t>
            </w:r>
            <w:r>
              <w:rPr>
                <w:u w:val="single"/>
              </w:rPr>
              <w:t xml:space="preserve"> key</w:t>
            </w:r>
            <w:r w:rsidRPr="008A1E6E">
              <w:rPr>
                <w:u w:val="single"/>
              </w:rPr>
              <w:t xml:space="preserve"> person</w:t>
            </w:r>
            <w:r w:rsidR="006508EA">
              <w:rPr>
                <w:u w:val="single"/>
              </w:rPr>
              <w:t xml:space="preserve"> as required by ITT Clause 13.1 of TDS and </w:t>
            </w:r>
            <w:proofErr w:type="spellStart"/>
            <w:r w:rsidR="006508EA">
              <w:rPr>
                <w:u w:val="single"/>
              </w:rPr>
              <w:t>ToR</w:t>
            </w:r>
            <w:proofErr w:type="spellEnd"/>
            <w:r w:rsidRPr="008A1E6E">
              <w:rPr>
                <w:u w:val="single"/>
              </w:rPr>
              <w:t>)</w:t>
            </w:r>
          </w:p>
          <w:p w14:paraId="04D27CF6" w14:textId="77777777" w:rsidR="006508EA" w:rsidRPr="008A1E6E" w:rsidRDefault="006508EA" w:rsidP="008A1E6E">
            <w:pPr>
              <w:ind w:left="247"/>
              <w:rPr>
                <w:sz w:val="20"/>
                <w:szCs w:val="20"/>
                <w:u w:val="single"/>
              </w:rPr>
            </w:pPr>
          </w:p>
          <w:p w14:paraId="7AC3700C" w14:textId="2D60039F" w:rsidR="00E301C2" w:rsidRPr="00B733A9" w:rsidRDefault="00B733A9" w:rsidP="00B733A9">
            <w:pPr>
              <w:rPr>
                <w:b/>
              </w:rPr>
            </w:pPr>
            <w:r w:rsidRPr="00B733A9">
              <w:rPr>
                <w:b/>
              </w:rPr>
              <w:t>(b</w:t>
            </w:r>
            <w:r>
              <w:rPr>
                <w:b/>
              </w:rPr>
              <w:t xml:space="preserve">) </w:t>
            </w:r>
            <w:r w:rsidR="00E301C2" w:rsidRPr="00B733A9">
              <w:rPr>
                <w:b/>
              </w:rPr>
              <w:t>Equipment Input with Cost:</w:t>
            </w:r>
          </w:p>
          <w:p w14:paraId="67A7624F" w14:textId="71AA650A" w:rsidR="008A1E6E" w:rsidRDefault="008A1E6E" w:rsidP="008A1E6E">
            <w:pPr>
              <w:ind w:left="247"/>
              <w:rPr>
                <w:u w:val="single"/>
              </w:rPr>
            </w:pPr>
            <w:r w:rsidRPr="008A1E6E">
              <w:rPr>
                <w:u w:val="single"/>
              </w:rPr>
              <w:t xml:space="preserve">(Details of </w:t>
            </w:r>
            <w:r w:rsidR="00B733A9">
              <w:rPr>
                <w:u w:val="single"/>
              </w:rPr>
              <w:t xml:space="preserve">required </w:t>
            </w:r>
            <w:r w:rsidRPr="008A1E6E">
              <w:rPr>
                <w:u w:val="single"/>
              </w:rPr>
              <w:t>quantity</w:t>
            </w:r>
            <w:r w:rsidR="00B733A9">
              <w:rPr>
                <w:u w:val="single"/>
              </w:rPr>
              <w:t>, unit, rate</w:t>
            </w:r>
            <w:r w:rsidRPr="008A1E6E">
              <w:rPr>
                <w:u w:val="single"/>
              </w:rPr>
              <w:t xml:space="preserve"> and amount f</w:t>
            </w:r>
            <w:r w:rsidR="00B733A9">
              <w:rPr>
                <w:u w:val="single"/>
              </w:rPr>
              <w:t>or</w:t>
            </w:r>
            <w:r w:rsidRPr="008A1E6E">
              <w:rPr>
                <w:u w:val="single"/>
              </w:rPr>
              <w:t xml:space="preserve"> each</w:t>
            </w:r>
            <w:r>
              <w:rPr>
                <w:u w:val="single"/>
              </w:rPr>
              <w:t xml:space="preserve"> equipment</w:t>
            </w:r>
            <w:r w:rsidR="00B733A9">
              <w:rPr>
                <w:u w:val="single"/>
              </w:rPr>
              <w:t xml:space="preserve"> as required by </w:t>
            </w:r>
            <w:proofErr w:type="spellStart"/>
            <w:r w:rsidR="00B733A9">
              <w:rPr>
                <w:u w:val="single"/>
              </w:rPr>
              <w:t>ToR</w:t>
            </w:r>
            <w:proofErr w:type="spellEnd"/>
            <w:r w:rsidR="00B733A9">
              <w:rPr>
                <w:u w:val="single"/>
              </w:rPr>
              <w:t xml:space="preserve"> for this item</w:t>
            </w:r>
            <w:r w:rsidRPr="008A1E6E">
              <w:rPr>
                <w:u w:val="single"/>
              </w:rPr>
              <w:t>)</w:t>
            </w:r>
          </w:p>
          <w:p w14:paraId="0F532C2D" w14:textId="77777777" w:rsidR="006508EA" w:rsidRPr="008A1E6E" w:rsidRDefault="006508EA" w:rsidP="008A1E6E">
            <w:pPr>
              <w:ind w:left="247"/>
              <w:rPr>
                <w:sz w:val="20"/>
                <w:szCs w:val="20"/>
                <w:u w:val="single"/>
              </w:rPr>
            </w:pPr>
          </w:p>
          <w:p w14:paraId="603C728D" w14:textId="4B4CF948" w:rsidR="00E301C2" w:rsidRPr="00B733A9" w:rsidRDefault="00B733A9" w:rsidP="006508EA">
            <w:pPr>
              <w:rPr>
                <w:b/>
              </w:rPr>
            </w:pPr>
            <w:r>
              <w:rPr>
                <w:b/>
              </w:rPr>
              <w:t xml:space="preserve">(c) </w:t>
            </w:r>
            <w:r w:rsidR="00E301C2" w:rsidRPr="00B733A9">
              <w:rPr>
                <w:b/>
              </w:rPr>
              <w:t>Software Input with Cost:</w:t>
            </w:r>
          </w:p>
          <w:p w14:paraId="2C971100" w14:textId="0E880B2E" w:rsidR="00B733A9" w:rsidRDefault="00B733A9" w:rsidP="00B733A9">
            <w:pPr>
              <w:ind w:left="247"/>
              <w:rPr>
                <w:u w:val="single"/>
              </w:rPr>
            </w:pPr>
            <w:r w:rsidRPr="008A1E6E">
              <w:rPr>
                <w:u w:val="single"/>
              </w:rPr>
              <w:t xml:space="preserve">(Details of </w:t>
            </w:r>
            <w:r>
              <w:rPr>
                <w:u w:val="single"/>
              </w:rPr>
              <w:t xml:space="preserve">required </w:t>
            </w:r>
            <w:r w:rsidRPr="008A1E6E">
              <w:rPr>
                <w:u w:val="single"/>
              </w:rPr>
              <w:t>quantity</w:t>
            </w:r>
            <w:r>
              <w:rPr>
                <w:u w:val="single"/>
              </w:rPr>
              <w:t>, unit, rate</w:t>
            </w:r>
            <w:r w:rsidRPr="008A1E6E">
              <w:rPr>
                <w:u w:val="single"/>
              </w:rPr>
              <w:t xml:space="preserve"> and amount f</w:t>
            </w:r>
            <w:r>
              <w:rPr>
                <w:u w:val="single"/>
              </w:rPr>
              <w:t>or</w:t>
            </w:r>
            <w:r w:rsidRPr="008A1E6E">
              <w:rPr>
                <w:u w:val="single"/>
              </w:rPr>
              <w:t xml:space="preserve"> each</w:t>
            </w:r>
            <w:r>
              <w:rPr>
                <w:u w:val="single"/>
              </w:rPr>
              <w:t xml:space="preserve"> </w:t>
            </w:r>
            <w:r>
              <w:rPr>
                <w:u w:val="single"/>
              </w:rPr>
              <w:t>software</w:t>
            </w:r>
            <w:r>
              <w:rPr>
                <w:u w:val="single"/>
              </w:rPr>
              <w:t xml:space="preserve"> as required by </w:t>
            </w:r>
            <w:proofErr w:type="spellStart"/>
            <w:r>
              <w:rPr>
                <w:u w:val="single"/>
              </w:rPr>
              <w:t>ToR</w:t>
            </w:r>
            <w:proofErr w:type="spellEnd"/>
            <w:r>
              <w:rPr>
                <w:u w:val="single"/>
              </w:rPr>
              <w:t xml:space="preserve"> for this item</w:t>
            </w:r>
            <w:r w:rsidRPr="008A1E6E">
              <w:rPr>
                <w:u w:val="single"/>
              </w:rPr>
              <w:t>)</w:t>
            </w:r>
          </w:p>
          <w:p w14:paraId="5437639B" w14:textId="77777777" w:rsidR="00B733A9" w:rsidRDefault="00B733A9" w:rsidP="00B733A9">
            <w:pPr>
              <w:ind w:left="247"/>
              <w:rPr>
                <w:u w:val="single"/>
              </w:rPr>
            </w:pPr>
          </w:p>
          <w:p w14:paraId="3F3698F7" w14:textId="082056DB" w:rsidR="00B733A9" w:rsidRPr="00B733A9" w:rsidRDefault="00B733A9" w:rsidP="00B733A9">
            <w:pPr>
              <w:rPr>
                <w:b/>
              </w:rPr>
            </w:pPr>
            <w:r w:rsidRPr="00B733A9">
              <w:rPr>
                <w:b/>
              </w:rPr>
              <w:t>(d</w:t>
            </w:r>
            <w:r>
              <w:rPr>
                <w:b/>
              </w:rPr>
              <w:t xml:space="preserve">) </w:t>
            </w:r>
            <w:r w:rsidRPr="00B733A9">
              <w:rPr>
                <w:b/>
              </w:rPr>
              <w:t>Sub-Total [ a + b + c]</w:t>
            </w:r>
          </w:p>
          <w:p w14:paraId="6BF501C7" w14:textId="77777777" w:rsidR="00B733A9" w:rsidRDefault="00B733A9" w:rsidP="00B733A9"/>
          <w:p w14:paraId="5BB0C488" w14:textId="6DCDA271" w:rsidR="00B733A9" w:rsidRPr="00B733A9" w:rsidRDefault="00B733A9" w:rsidP="00B733A9">
            <w:pPr>
              <w:rPr>
                <w:b/>
              </w:rPr>
            </w:pPr>
            <w:r w:rsidRPr="00B733A9">
              <w:rPr>
                <w:b/>
              </w:rPr>
              <w:t>(e</w:t>
            </w:r>
            <w:r>
              <w:rPr>
                <w:b/>
              </w:rPr>
              <w:t xml:space="preserve">) </w:t>
            </w:r>
            <w:r w:rsidRPr="00B733A9">
              <w:rPr>
                <w:b/>
              </w:rPr>
              <w:t xml:space="preserve">Overhead &amp; Profit </w:t>
            </w:r>
            <w:r w:rsidR="00E9100E">
              <w:rPr>
                <w:b/>
              </w:rPr>
              <w:t>.</w:t>
            </w:r>
            <w:r w:rsidRPr="00B733A9">
              <w:rPr>
                <w:b/>
              </w:rPr>
              <w:t>…% of (d)</w:t>
            </w:r>
            <w:r>
              <w:rPr>
                <w:b/>
              </w:rPr>
              <w:t>:</w:t>
            </w:r>
          </w:p>
          <w:p w14:paraId="73CC95C2" w14:textId="77777777" w:rsidR="00B733A9" w:rsidRPr="00B733A9" w:rsidRDefault="00B733A9" w:rsidP="00B733A9"/>
          <w:p w14:paraId="08B53F0A" w14:textId="0D4F1834" w:rsidR="00B733A9" w:rsidRPr="00B733A9" w:rsidRDefault="00B733A9" w:rsidP="00B733A9">
            <w:pPr>
              <w:rPr>
                <w:b/>
              </w:rPr>
            </w:pPr>
            <w:r w:rsidRPr="00B733A9">
              <w:rPr>
                <w:b/>
              </w:rPr>
              <w:t>(f) Total Cost [ d + e]</w:t>
            </w:r>
          </w:p>
          <w:p w14:paraId="2E60485A" w14:textId="77777777" w:rsidR="00B733A9" w:rsidRDefault="00B733A9" w:rsidP="006508EA"/>
          <w:p w14:paraId="0A038416" w14:textId="2B8B1157" w:rsidR="00E301C2" w:rsidRPr="00B733A9" w:rsidRDefault="00B733A9" w:rsidP="00B733A9">
            <w:pPr>
              <w:rPr>
                <w:b/>
              </w:rPr>
            </w:pPr>
            <w:r w:rsidRPr="00B733A9">
              <w:rPr>
                <w:b/>
              </w:rPr>
              <w:t xml:space="preserve">(g) </w:t>
            </w:r>
            <w:r w:rsidR="00E301C2" w:rsidRPr="00B733A9">
              <w:rPr>
                <w:b/>
              </w:rPr>
              <w:t xml:space="preserve">VAT, IT </w:t>
            </w:r>
            <w:r w:rsidRPr="00B733A9">
              <w:rPr>
                <w:b/>
              </w:rPr>
              <w:t>…..% of (f)</w:t>
            </w:r>
            <w:r w:rsidR="00E301C2" w:rsidRPr="00B733A9">
              <w:rPr>
                <w:b/>
              </w:rPr>
              <w:t>):</w:t>
            </w:r>
          </w:p>
          <w:p w14:paraId="2A0D51CB" w14:textId="77777777" w:rsidR="00AA0BBB" w:rsidRDefault="00AA0BBB" w:rsidP="006508EA"/>
          <w:p w14:paraId="5056C81B" w14:textId="49484DE9" w:rsidR="00E301C2" w:rsidRPr="00B733A9" w:rsidRDefault="00B733A9" w:rsidP="00B733A9">
            <w:pPr>
              <w:rPr>
                <w:b/>
              </w:rPr>
            </w:pPr>
            <w:r w:rsidRPr="00B733A9">
              <w:rPr>
                <w:b/>
              </w:rPr>
              <w:t>(h</w:t>
            </w:r>
            <w:r>
              <w:rPr>
                <w:b/>
              </w:rPr>
              <w:t xml:space="preserve">) </w:t>
            </w:r>
            <w:r w:rsidRPr="00B733A9">
              <w:rPr>
                <w:b/>
              </w:rPr>
              <w:t>Unit Rate</w:t>
            </w:r>
            <w:r w:rsidR="00E9100E">
              <w:rPr>
                <w:b/>
              </w:rPr>
              <w:t xml:space="preserve"> for Item 1</w:t>
            </w:r>
            <w:r w:rsidRPr="00B733A9">
              <w:rPr>
                <w:b/>
              </w:rPr>
              <w:t xml:space="preserve"> [f + g]</w:t>
            </w:r>
          </w:p>
          <w:p w14:paraId="43EEF2F2" w14:textId="07367C9A" w:rsidR="00B733A9" w:rsidRPr="00B733A9" w:rsidRDefault="00B733A9" w:rsidP="00B733A9"/>
        </w:tc>
        <w:tc>
          <w:tcPr>
            <w:tcW w:w="4590" w:type="dxa"/>
          </w:tcPr>
          <w:p w14:paraId="40EAF52C" w14:textId="77777777" w:rsidR="00E301C2" w:rsidRDefault="00E301C2" w:rsidP="006508EA">
            <w:pPr>
              <w:jc w:val="center"/>
              <w:rPr>
                <w:b/>
              </w:rPr>
            </w:pPr>
            <w:r w:rsidRPr="00C256C0">
              <w:rPr>
                <w:b/>
              </w:rPr>
              <w:t>Detailed Break-down of Unit Rate</w:t>
            </w:r>
          </w:p>
          <w:p w14:paraId="10CC68DC" w14:textId="18934F08" w:rsidR="00E301C2" w:rsidRPr="00C256C0" w:rsidRDefault="00E301C2" w:rsidP="006508EA">
            <w:pPr>
              <w:jc w:val="center"/>
              <w:rPr>
                <w:b/>
              </w:rPr>
            </w:pPr>
            <w:r>
              <w:rPr>
                <w:b/>
              </w:rPr>
              <w:t>for Item2</w:t>
            </w:r>
            <w:r w:rsidR="008A1E6E">
              <w:rPr>
                <w:b/>
              </w:rPr>
              <w:t xml:space="preserve"> (for one month)</w:t>
            </w:r>
            <w:r w:rsidRPr="00C256C0">
              <w:rPr>
                <w:b/>
              </w:rPr>
              <w:t>:</w:t>
            </w:r>
          </w:p>
          <w:p w14:paraId="1A7DF932" w14:textId="77777777" w:rsidR="00E9100E" w:rsidRDefault="00E9100E" w:rsidP="006508EA"/>
          <w:p w14:paraId="0CDF8B87" w14:textId="37692B46" w:rsidR="00E301C2" w:rsidRPr="00E9100E" w:rsidRDefault="00E9100E" w:rsidP="00E9100E">
            <w:pPr>
              <w:ind w:left="342" w:hanging="342"/>
              <w:rPr>
                <w:b/>
              </w:rPr>
            </w:pPr>
            <w:r w:rsidRPr="00E9100E">
              <w:rPr>
                <w:b/>
              </w:rPr>
              <w:t>(a)</w:t>
            </w:r>
            <w:r>
              <w:t xml:space="preserve"> </w:t>
            </w:r>
            <w:r w:rsidR="00E301C2" w:rsidRPr="00E9100E">
              <w:rPr>
                <w:b/>
              </w:rPr>
              <w:t xml:space="preserve">Key &amp; Support Personnel Input with </w:t>
            </w:r>
            <w:r>
              <w:rPr>
                <w:b/>
              </w:rPr>
              <w:t xml:space="preserve"> </w:t>
            </w:r>
            <w:r w:rsidR="00E301C2" w:rsidRPr="00E9100E">
              <w:rPr>
                <w:b/>
              </w:rPr>
              <w:t>Cost:</w:t>
            </w:r>
          </w:p>
          <w:p w14:paraId="73230DB4" w14:textId="77777777" w:rsidR="00E9100E" w:rsidRDefault="00E9100E" w:rsidP="00E9100E">
            <w:pPr>
              <w:ind w:left="247"/>
              <w:rPr>
                <w:u w:val="single"/>
              </w:rPr>
            </w:pPr>
            <w:r w:rsidRPr="008A1E6E">
              <w:rPr>
                <w:u w:val="single"/>
              </w:rPr>
              <w:t>(De</w:t>
            </w:r>
            <w:r>
              <w:rPr>
                <w:u w:val="single"/>
              </w:rPr>
              <w:t>tails of input man-month, rate and amount for</w:t>
            </w:r>
            <w:r w:rsidRPr="008A1E6E">
              <w:rPr>
                <w:u w:val="single"/>
              </w:rPr>
              <w:t xml:space="preserve"> each</w:t>
            </w:r>
            <w:r>
              <w:rPr>
                <w:u w:val="single"/>
              </w:rPr>
              <w:t xml:space="preserve"> key</w:t>
            </w:r>
            <w:r w:rsidRPr="008A1E6E">
              <w:rPr>
                <w:u w:val="single"/>
              </w:rPr>
              <w:t xml:space="preserve"> person</w:t>
            </w:r>
            <w:r>
              <w:rPr>
                <w:u w:val="single"/>
              </w:rPr>
              <w:t xml:space="preserve"> as required by ITT Clause 13.1 of TDS and </w:t>
            </w:r>
            <w:proofErr w:type="spellStart"/>
            <w:r>
              <w:rPr>
                <w:u w:val="single"/>
              </w:rPr>
              <w:t>ToR</w:t>
            </w:r>
            <w:proofErr w:type="spellEnd"/>
            <w:r w:rsidRPr="008A1E6E">
              <w:rPr>
                <w:u w:val="single"/>
              </w:rPr>
              <w:t>)</w:t>
            </w:r>
          </w:p>
          <w:p w14:paraId="76F87815" w14:textId="77777777" w:rsidR="00E301C2" w:rsidRDefault="00E301C2" w:rsidP="006508EA"/>
          <w:p w14:paraId="3523A6C1" w14:textId="291AF876" w:rsidR="00E301C2" w:rsidRPr="00E9100E" w:rsidRDefault="00E9100E" w:rsidP="006508EA">
            <w:pPr>
              <w:rPr>
                <w:b/>
              </w:rPr>
            </w:pPr>
            <w:r>
              <w:rPr>
                <w:b/>
              </w:rPr>
              <w:t xml:space="preserve">(b) </w:t>
            </w:r>
            <w:r w:rsidR="00E301C2" w:rsidRPr="00E9100E">
              <w:rPr>
                <w:b/>
              </w:rPr>
              <w:t>Equipment Input with Cost:</w:t>
            </w:r>
          </w:p>
          <w:p w14:paraId="4DA4DB34" w14:textId="77777777" w:rsidR="00E9100E" w:rsidRDefault="00E9100E" w:rsidP="00E9100E">
            <w:pPr>
              <w:ind w:left="247"/>
              <w:rPr>
                <w:u w:val="single"/>
              </w:rPr>
            </w:pPr>
            <w:r w:rsidRPr="008A1E6E">
              <w:rPr>
                <w:u w:val="single"/>
              </w:rPr>
              <w:t xml:space="preserve">(Details of </w:t>
            </w:r>
            <w:r>
              <w:rPr>
                <w:u w:val="single"/>
              </w:rPr>
              <w:t xml:space="preserve">required </w:t>
            </w:r>
            <w:r w:rsidRPr="008A1E6E">
              <w:rPr>
                <w:u w:val="single"/>
              </w:rPr>
              <w:t>quantity</w:t>
            </w:r>
            <w:r>
              <w:rPr>
                <w:u w:val="single"/>
              </w:rPr>
              <w:t>, unit, rate</w:t>
            </w:r>
            <w:r w:rsidRPr="008A1E6E">
              <w:rPr>
                <w:u w:val="single"/>
              </w:rPr>
              <w:t xml:space="preserve"> and amount f</w:t>
            </w:r>
            <w:r>
              <w:rPr>
                <w:u w:val="single"/>
              </w:rPr>
              <w:t>or</w:t>
            </w:r>
            <w:r w:rsidRPr="008A1E6E">
              <w:rPr>
                <w:u w:val="single"/>
              </w:rPr>
              <w:t xml:space="preserve"> each</w:t>
            </w:r>
            <w:r>
              <w:rPr>
                <w:u w:val="single"/>
              </w:rPr>
              <w:t xml:space="preserve"> equipment as required by </w:t>
            </w:r>
            <w:proofErr w:type="spellStart"/>
            <w:r>
              <w:rPr>
                <w:u w:val="single"/>
              </w:rPr>
              <w:t>ToR</w:t>
            </w:r>
            <w:proofErr w:type="spellEnd"/>
            <w:r>
              <w:rPr>
                <w:u w:val="single"/>
              </w:rPr>
              <w:t xml:space="preserve"> for this item</w:t>
            </w:r>
            <w:r w:rsidRPr="008A1E6E">
              <w:rPr>
                <w:u w:val="single"/>
              </w:rPr>
              <w:t>)</w:t>
            </w:r>
          </w:p>
          <w:p w14:paraId="33C10DF6" w14:textId="77777777" w:rsidR="00E301C2" w:rsidRDefault="00E301C2" w:rsidP="006508EA"/>
          <w:p w14:paraId="104153A9" w14:textId="767133AD" w:rsidR="00E301C2" w:rsidRPr="00E9100E" w:rsidRDefault="00E9100E" w:rsidP="006508EA">
            <w:pPr>
              <w:rPr>
                <w:b/>
              </w:rPr>
            </w:pPr>
            <w:r w:rsidRPr="00E9100E">
              <w:rPr>
                <w:b/>
              </w:rPr>
              <w:t xml:space="preserve">(c) </w:t>
            </w:r>
            <w:r w:rsidR="00E301C2" w:rsidRPr="00E9100E">
              <w:rPr>
                <w:b/>
              </w:rPr>
              <w:t>Ancillaries Input with Cost:</w:t>
            </w:r>
          </w:p>
          <w:p w14:paraId="35334433" w14:textId="0D880D0C" w:rsidR="00E301C2" w:rsidRDefault="00E9100E" w:rsidP="00E9100E">
            <w:pPr>
              <w:ind w:left="252"/>
            </w:pPr>
            <w:r>
              <w:rPr>
                <w:u w:val="single"/>
              </w:rPr>
              <w:t>(</w:t>
            </w:r>
            <w:r w:rsidRPr="008A1E6E">
              <w:rPr>
                <w:u w:val="single"/>
              </w:rPr>
              <w:t xml:space="preserve">Details of </w:t>
            </w:r>
            <w:r>
              <w:rPr>
                <w:u w:val="single"/>
              </w:rPr>
              <w:t xml:space="preserve">required </w:t>
            </w:r>
            <w:r w:rsidRPr="008A1E6E">
              <w:rPr>
                <w:u w:val="single"/>
              </w:rPr>
              <w:t>quantity</w:t>
            </w:r>
            <w:r>
              <w:rPr>
                <w:u w:val="single"/>
              </w:rPr>
              <w:t>, unit, rate</w:t>
            </w:r>
            <w:r w:rsidRPr="008A1E6E">
              <w:rPr>
                <w:u w:val="single"/>
              </w:rPr>
              <w:t xml:space="preserve"> and amount f</w:t>
            </w:r>
            <w:r>
              <w:rPr>
                <w:u w:val="single"/>
              </w:rPr>
              <w:t>or</w:t>
            </w:r>
            <w:r>
              <w:rPr>
                <w:u w:val="single"/>
              </w:rPr>
              <w:t xml:space="preserve"> each expenditure</w:t>
            </w:r>
            <w:r w:rsidRPr="008A1E6E">
              <w:rPr>
                <w:u w:val="single"/>
              </w:rPr>
              <w:t xml:space="preserve"> </w:t>
            </w:r>
            <w:r>
              <w:rPr>
                <w:u w:val="single"/>
              </w:rPr>
              <w:t xml:space="preserve">as required by </w:t>
            </w:r>
            <w:proofErr w:type="spellStart"/>
            <w:r>
              <w:rPr>
                <w:u w:val="single"/>
              </w:rPr>
              <w:t>ToR</w:t>
            </w:r>
            <w:proofErr w:type="spellEnd"/>
            <w:r>
              <w:rPr>
                <w:u w:val="single"/>
              </w:rPr>
              <w:t xml:space="preserve"> for this item</w:t>
            </w:r>
            <w:r>
              <w:rPr>
                <w:u w:val="single"/>
              </w:rPr>
              <w:t>)</w:t>
            </w:r>
          </w:p>
          <w:p w14:paraId="21A8B6C1" w14:textId="77777777" w:rsidR="00E9100E" w:rsidRPr="00B733A9" w:rsidRDefault="00E9100E" w:rsidP="00E9100E">
            <w:pPr>
              <w:rPr>
                <w:b/>
              </w:rPr>
            </w:pPr>
            <w:r w:rsidRPr="00B733A9">
              <w:rPr>
                <w:b/>
              </w:rPr>
              <w:t>(d</w:t>
            </w:r>
            <w:r>
              <w:rPr>
                <w:b/>
              </w:rPr>
              <w:t xml:space="preserve">) </w:t>
            </w:r>
            <w:r w:rsidRPr="00B733A9">
              <w:rPr>
                <w:b/>
              </w:rPr>
              <w:t>Sub-Total [ a + b + c]</w:t>
            </w:r>
          </w:p>
          <w:p w14:paraId="6077D3FE" w14:textId="77777777" w:rsidR="00E9100E" w:rsidRDefault="00E9100E" w:rsidP="00E9100E"/>
          <w:p w14:paraId="700C94DB" w14:textId="77777777" w:rsidR="00E9100E" w:rsidRPr="00B733A9" w:rsidRDefault="00E9100E" w:rsidP="00E9100E">
            <w:pPr>
              <w:rPr>
                <w:b/>
              </w:rPr>
            </w:pPr>
            <w:r w:rsidRPr="00B733A9">
              <w:rPr>
                <w:b/>
              </w:rPr>
              <w:t>(e</w:t>
            </w:r>
            <w:r>
              <w:rPr>
                <w:b/>
              </w:rPr>
              <w:t xml:space="preserve">) </w:t>
            </w:r>
            <w:r w:rsidRPr="00B733A9">
              <w:rPr>
                <w:b/>
              </w:rPr>
              <w:t xml:space="preserve">Overhead &amp; Profit </w:t>
            </w:r>
            <w:r>
              <w:rPr>
                <w:b/>
              </w:rPr>
              <w:t>.</w:t>
            </w:r>
            <w:r w:rsidRPr="00B733A9">
              <w:rPr>
                <w:b/>
              </w:rPr>
              <w:t>…% of (d)</w:t>
            </w:r>
            <w:r>
              <w:rPr>
                <w:b/>
              </w:rPr>
              <w:t>:</w:t>
            </w:r>
          </w:p>
          <w:p w14:paraId="2DB790BE" w14:textId="77777777" w:rsidR="00E9100E" w:rsidRPr="00B733A9" w:rsidRDefault="00E9100E" w:rsidP="00E9100E"/>
          <w:p w14:paraId="7638942C" w14:textId="77777777" w:rsidR="00E9100E" w:rsidRPr="00B733A9" w:rsidRDefault="00E9100E" w:rsidP="00E9100E">
            <w:pPr>
              <w:rPr>
                <w:b/>
              </w:rPr>
            </w:pPr>
            <w:r w:rsidRPr="00B733A9">
              <w:rPr>
                <w:b/>
              </w:rPr>
              <w:t>(f) Total Cost [ d + e]</w:t>
            </w:r>
          </w:p>
          <w:p w14:paraId="7399634D" w14:textId="77777777" w:rsidR="00E9100E" w:rsidRDefault="00E9100E" w:rsidP="00E9100E"/>
          <w:p w14:paraId="5E8382F9" w14:textId="77777777" w:rsidR="00E9100E" w:rsidRPr="00B733A9" w:rsidRDefault="00E9100E" w:rsidP="00E9100E">
            <w:pPr>
              <w:rPr>
                <w:b/>
              </w:rPr>
            </w:pPr>
            <w:r w:rsidRPr="00B733A9">
              <w:rPr>
                <w:b/>
              </w:rPr>
              <w:t>(g) VAT, IT …..% of (f)):</w:t>
            </w:r>
          </w:p>
          <w:p w14:paraId="764469FD" w14:textId="77777777" w:rsidR="00E9100E" w:rsidRDefault="00E9100E" w:rsidP="00E9100E"/>
          <w:p w14:paraId="39A2FF74" w14:textId="7B2A092C" w:rsidR="00E9100E" w:rsidRPr="00B733A9" w:rsidRDefault="00E9100E" w:rsidP="00E9100E">
            <w:pPr>
              <w:rPr>
                <w:b/>
              </w:rPr>
            </w:pPr>
            <w:r w:rsidRPr="00B733A9">
              <w:rPr>
                <w:b/>
              </w:rPr>
              <w:t>(h</w:t>
            </w:r>
            <w:r>
              <w:rPr>
                <w:b/>
              </w:rPr>
              <w:t xml:space="preserve">) </w:t>
            </w:r>
            <w:r w:rsidRPr="00B733A9">
              <w:rPr>
                <w:b/>
              </w:rPr>
              <w:t>Unit Rate</w:t>
            </w:r>
            <w:r>
              <w:rPr>
                <w:b/>
              </w:rPr>
              <w:t xml:space="preserve"> for Item </w:t>
            </w:r>
            <w:r>
              <w:rPr>
                <w:b/>
              </w:rPr>
              <w:t>2</w:t>
            </w:r>
            <w:r w:rsidRPr="00B733A9">
              <w:rPr>
                <w:b/>
              </w:rPr>
              <w:t xml:space="preserve"> [f + g]</w:t>
            </w:r>
          </w:p>
          <w:p w14:paraId="0ACC2F26" w14:textId="1F808CDD" w:rsidR="00E301C2" w:rsidRDefault="00E301C2" w:rsidP="006508EA"/>
        </w:tc>
        <w:tc>
          <w:tcPr>
            <w:tcW w:w="4860" w:type="dxa"/>
          </w:tcPr>
          <w:p w14:paraId="56397761" w14:textId="77777777" w:rsidR="00E301C2" w:rsidRDefault="00E301C2" w:rsidP="006508EA">
            <w:pPr>
              <w:jc w:val="center"/>
              <w:rPr>
                <w:b/>
              </w:rPr>
            </w:pPr>
            <w:r w:rsidRPr="00C256C0">
              <w:rPr>
                <w:b/>
              </w:rPr>
              <w:t>Detailed Break-down of Unit Rate</w:t>
            </w:r>
          </w:p>
          <w:p w14:paraId="75A5B561" w14:textId="1C3F7563" w:rsidR="00E301C2" w:rsidRPr="00C256C0" w:rsidRDefault="00E301C2" w:rsidP="006508EA">
            <w:pPr>
              <w:jc w:val="center"/>
              <w:rPr>
                <w:b/>
              </w:rPr>
            </w:pPr>
            <w:r w:rsidRPr="00C256C0">
              <w:rPr>
                <w:b/>
              </w:rPr>
              <w:t>for Item</w:t>
            </w:r>
            <w:r>
              <w:rPr>
                <w:b/>
              </w:rPr>
              <w:t>3</w:t>
            </w:r>
            <w:r w:rsidR="008A1E6E">
              <w:rPr>
                <w:b/>
              </w:rPr>
              <w:t xml:space="preserve"> (for one month)</w:t>
            </w:r>
            <w:r w:rsidRPr="00C256C0">
              <w:rPr>
                <w:b/>
              </w:rPr>
              <w:t>:</w:t>
            </w:r>
          </w:p>
          <w:p w14:paraId="56C26454" w14:textId="77777777" w:rsidR="00E9100E" w:rsidRDefault="00E9100E" w:rsidP="00E9100E">
            <w:pPr>
              <w:ind w:left="342" w:hanging="342"/>
              <w:rPr>
                <w:b/>
              </w:rPr>
            </w:pPr>
          </w:p>
          <w:p w14:paraId="16A7A17D" w14:textId="77777777" w:rsidR="00E9100E" w:rsidRPr="00E9100E" w:rsidRDefault="00E9100E" w:rsidP="00E9100E">
            <w:pPr>
              <w:ind w:left="342" w:hanging="342"/>
              <w:rPr>
                <w:b/>
              </w:rPr>
            </w:pPr>
            <w:r w:rsidRPr="00E9100E">
              <w:rPr>
                <w:b/>
              </w:rPr>
              <w:t>(a)</w:t>
            </w:r>
            <w:r>
              <w:t xml:space="preserve"> </w:t>
            </w:r>
            <w:r w:rsidRPr="00E9100E">
              <w:rPr>
                <w:b/>
              </w:rPr>
              <w:t xml:space="preserve">Key &amp; Support Personnel Input with </w:t>
            </w:r>
            <w:r>
              <w:rPr>
                <w:b/>
              </w:rPr>
              <w:t xml:space="preserve"> </w:t>
            </w:r>
            <w:r w:rsidRPr="00E9100E">
              <w:rPr>
                <w:b/>
              </w:rPr>
              <w:t>Cost:</w:t>
            </w:r>
          </w:p>
          <w:p w14:paraId="37EB07FC" w14:textId="77777777" w:rsidR="00E9100E" w:rsidRDefault="00E9100E" w:rsidP="00E9100E">
            <w:pPr>
              <w:ind w:left="247"/>
              <w:rPr>
                <w:u w:val="single"/>
              </w:rPr>
            </w:pPr>
            <w:r w:rsidRPr="008A1E6E">
              <w:rPr>
                <w:u w:val="single"/>
              </w:rPr>
              <w:t>(De</w:t>
            </w:r>
            <w:r>
              <w:rPr>
                <w:u w:val="single"/>
              </w:rPr>
              <w:t>tails of input man-month, rate and amount for</w:t>
            </w:r>
            <w:r w:rsidRPr="008A1E6E">
              <w:rPr>
                <w:u w:val="single"/>
              </w:rPr>
              <w:t xml:space="preserve"> each</w:t>
            </w:r>
            <w:r>
              <w:rPr>
                <w:u w:val="single"/>
              </w:rPr>
              <w:t xml:space="preserve"> key</w:t>
            </w:r>
            <w:r w:rsidRPr="008A1E6E">
              <w:rPr>
                <w:u w:val="single"/>
              </w:rPr>
              <w:t xml:space="preserve"> person</w:t>
            </w:r>
            <w:r>
              <w:rPr>
                <w:u w:val="single"/>
              </w:rPr>
              <w:t xml:space="preserve"> as required by ITT Clause 13.1 of TDS and </w:t>
            </w:r>
            <w:proofErr w:type="spellStart"/>
            <w:r>
              <w:rPr>
                <w:u w:val="single"/>
              </w:rPr>
              <w:t>ToR</w:t>
            </w:r>
            <w:proofErr w:type="spellEnd"/>
            <w:r w:rsidRPr="008A1E6E">
              <w:rPr>
                <w:u w:val="single"/>
              </w:rPr>
              <w:t>)</w:t>
            </w:r>
          </w:p>
          <w:p w14:paraId="4E9E24A4" w14:textId="77777777" w:rsidR="00E9100E" w:rsidRDefault="00E9100E" w:rsidP="00E9100E"/>
          <w:p w14:paraId="23F0761B" w14:textId="77777777" w:rsidR="00E9100E" w:rsidRPr="00E9100E" w:rsidRDefault="00E9100E" w:rsidP="00E9100E">
            <w:pPr>
              <w:rPr>
                <w:b/>
              </w:rPr>
            </w:pPr>
            <w:r>
              <w:rPr>
                <w:b/>
              </w:rPr>
              <w:t xml:space="preserve">(b) </w:t>
            </w:r>
            <w:r w:rsidRPr="00E9100E">
              <w:rPr>
                <w:b/>
              </w:rPr>
              <w:t>Equipment Input with Cost:</w:t>
            </w:r>
          </w:p>
          <w:p w14:paraId="5AEFAB12" w14:textId="77777777" w:rsidR="00E9100E" w:rsidRDefault="00E9100E" w:rsidP="00E9100E">
            <w:pPr>
              <w:ind w:left="247"/>
              <w:rPr>
                <w:u w:val="single"/>
              </w:rPr>
            </w:pPr>
            <w:r w:rsidRPr="008A1E6E">
              <w:rPr>
                <w:u w:val="single"/>
              </w:rPr>
              <w:t xml:space="preserve">(Details of </w:t>
            </w:r>
            <w:r>
              <w:rPr>
                <w:u w:val="single"/>
              </w:rPr>
              <w:t xml:space="preserve">required </w:t>
            </w:r>
            <w:r w:rsidRPr="008A1E6E">
              <w:rPr>
                <w:u w:val="single"/>
              </w:rPr>
              <w:t>quantity</w:t>
            </w:r>
            <w:r>
              <w:rPr>
                <w:u w:val="single"/>
              </w:rPr>
              <w:t>, unit, rate</w:t>
            </w:r>
            <w:r w:rsidRPr="008A1E6E">
              <w:rPr>
                <w:u w:val="single"/>
              </w:rPr>
              <w:t xml:space="preserve"> and amount f</w:t>
            </w:r>
            <w:r>
              <w:rPr>
                <w:u w:val="single"/>
              </w:rPr>
              <w:t>or</w:t>
            </w:r>
            <w:r w:rsidRPr="008A1E6E">
              <w:rPr>
                <w:u w:val="single"/>
              </w:rPr>
              <w:t xml:space="preserve"> each</w:t>
            </w:r>
            <w:r>
              <w:rPr>
                <w:u w:val="single"/>
              </w:rPr>
              <w:t xml:space="preserve"> equipment as required by </w:t>
            </w:r>
            <w:proofErr w:type="spellStart"/>
            <w:r>
              <w:rPr>
                <w:u w:val="single"/>
              </w:rPr>
              <w:t>ToR</w:t>
            </w:r>
            <w:proofErr w:type="spellEnd"/>
            <w:r>
              <w:rPr>
                <w:u w:val="single"/>
              </w:rPr>
              <w:t xml:space="preserve"> for this item</w:t>
            </w:r>
            <w:r w:rsidRPr="008A1E6E">
              <w:rPr>
                <w:u w:val="single"/>
              </w:rPr>
              <w:t>)</w:t>
            </w:r>
          </w:p>
          <w:p w14:paraId="3782B365" w14:textId="77777777" w:rsidR="00E9100E" w:rsidRDefault="00E9100E" w:rsidP="00E9100E"/>
          <w:p w14:paraId="2C290C13" w14:textId="77777777" w:rsidR="00E9100E" w:rsidRPr="00E9100E" w:rsidRDefault="00E9100E" w:rsidP="00E9100E">
            <w:pPr>
              <w:rPr>
                <w:b/>
              </w:rPr>
            </w:pPr>
            <w:r w:rsidRPr="00E9100E">
              <w:rPr>
                <w:b/>
              </w:rPr>
              <w:t>(c) Bills/Ancillaries Input with Cost:</w:t>
            </w:r>
          </w:p>
          <w:p w14:paraId="3DC0FB56" w14:textId="77777777" w:rsidR="00E9100E" w:rsidRDefault="00E9100E" w:rsidP="00E9100E">
            <w:pPr>
              <w:ind w:left="252"/>
            </w:pPr>
            <w:r>
              <w:rPr>
                <w:u w:val="single"/>
              </w:rPr>
              <w:t>(</w:t>
            </w:r>
            <w:r w:rsidRPr="008A1E6E">
              <w:rPr>
                <w:u w:val="single"/>
              </w:rPr>
              <w:t xml:space="preserve">Details of </w:t>
            </w:r>
            <w:r>
              <w:rPr>
                <w:u w:val="single"/>
              </w:rPr>
              <w:t xml:space="preserve">required </w:t>
            </w:r>
            <w:r w:rsidRPr="008A1E6E">
              <w:rPr>
                <w:u w:val="single"/>
              </w:rPr>
              <w:t>quantity</w:t>
            </w:r>
            <w:r>
              <w:rPr>
                <w:u w:val="single"/>
              </w:rPr>
              <w:t>, unit, rate</w:t>
            </w:r>
            <w:r w:rsidRPr="008A1E6E">
              <w:rPr>
                <w:u w:val="single"/>
              </w:rPr>
              <w:t xml:space="preserve"> and amount f</w:t>
            </w:r>
            <w:r>
              <w:rPr>
                <w:u w:val="single"/>
              </w:rPr>
              <w:t>or each expenditure</w:t>
            </w:r>
            <w:r w:rsidRPr="008A1E6E">
              <w:rPr>
                <w:u w:val="single"/>
              </w:rPr>
              <w:t xml:space="preserve"> </w:t>
            </w:r>
            <w:r>
              <w:rPr>
                <w:u w:val="single"/>
              </w:rPr>
              <w:t xml:space="preserve">as required by </w:t>
            </w:r>
            <w:proofErr w:type="spellStart"/>
            <w:r>
              <w:rPr>
                <w:u w:val="single"/>
              </w:rPr>
              <w:t>ToR</w:t>
            </w:r>
            <w:proofErr w:type="spellEnd"/>
            <w:r>
              <w:rPr>
                <w:u w:val="single"/>
              </w:rPr>
              <w:t xml:space="preserve"> for this item)</w:t>
            </w:r>
          </w:p>
          <w:p w14:paraId="2F76E231" w14:textId="77777777" w:rsidR="00E9100E" w:rsidRPr="00B733A9" w:rsidRDefault="00E9100E" w:rsidP="00E9100E">
            <w:pPr>
              <w:rPr>
                <w:b/>
              </w:rPr>
            </w:pPr>
            <w:r w:rsidRPr="00B733A9">
              <w:rPr>
                <w:b/>
              </w:rPr>
              <w:t>(d</w:t>
            </w:r>
            <w:r>
              <w:rPr>
                <w:b/>
              </w:rPr>
              <w:t xml:space="preserve">) </w:t>
            </w:r>
            <w:r w:rsidRPr="00B733A9">
              <w:rPr>
                <w:b/>
              </w:rPr>
              <w:t>Sub-Total [ a + b + c]</w:t>
            </w:r>
          </w:p>
          <w:p w14:paraId="7ED0445E" w14:textId="77777777" w:rsidR="00E9100E" w:rsidRDefault="00E9100E" w:rsidP="00E9100E"/>
          <w:p w14:paraId="16DBD0CC" w14:textId="77777777" w:rsidR="00E9100E" w:rsidRPr="00B733A9" w:rsidRDefault="00E9100E" w:rsidP="00E9100E">
            <w:pPr>
              <w:rPr>
                <w:b/>
              </w:rPr>
            </w:pPr>
            <w:r w:rsidRPr="00B733A9">
              <w:rPr>
                <w:b/>
              </w:rPr>
              <w:t>(e</w:t>
            </w:r>
            <w:r>
              <w:rPr>
                <w:b/>
              </w:rPr>
              <w:t xml:space="preserve">) </w:t>
            </w:r>
            <w:r w:rsidRPr="00B733A9">
              <w:rPr>
                <w:b/>
              </w:rPr>
              <w:t xml:space="preserve">Overhead &amp; Profit </w:t>
            </w:r>
            <w:r>
              <w:rPr>
                <w:b/>
              </w:rPr>
              <w:t>.</w:t>
            </w:r>
            <w:r w:rsidRPr="00B733A9">
              <w:rPr>
                <w:b/>
              </w:rPr>
              <w:t>…% of (d)</w:t>
            </w:r>
            <w:r>
              <w:rPr>
                <w:b/>
              </w:rPr>
              <w:t>:</w:t>
            </w:r>
          </w:p>
          <w:p w14:paraId="09E5E553" w14:textId="77777777" w:rsidR="00E9100E" w:rsidRPr="00B733A9" w:rsidRDefault="00E9100E" w:rsidP="00E9100E"/>
          <w:p w14:paraId="539B5201" w14:textId="77777777" w:rsidR="00E9100E" w:rsidRPr="00B733A9" w:rsidRDefault="00E9100E" w:rsidP="00E9100E">
            <w:pPr>
              <w:rPr>
                <w:b/>
              </w:rPr>
            </w:pPr>
            <w:r w:rsidRPr="00B733A9">
              <w:rPr>
                <w:b/>
              </w:rPr>
              <w:t>(f) Total Cost [ d + e]</w:t>
            </w:r>
          </w:p>
          <w:p w14:paraId="08A5DAB1" w14:textId="77777777" w:rsidR="00E9100E" w:rsidRDefault="00E9100E" w:rsidP="00E9100E"/>
          <w:p w14:paraId="5DC3621C" w14:textId="77777777" w:rsidR="00E9100E" w:rsidRPr="00B733A9" w:rsidRDefault="00E9100E" w:rsidP="00E9100E">
            <w:pPr>
              <w:rPr>
                <w:b/>
              </w:rPr>
            </w:pPr>
            <w:r w:rsidRPr="00B733A9">
              <w:rPr>
                <w:b/>
              </w:rPr>
              <w:t>(g) VAT, IT …..% of (f)):</w:t>
            </w:r>
          </w:p>
          <w:p w14:paraId="2B97B3A6" w14:textId="77777777" w:rsidR="00E9100E" w:rsidRDefault="00E9100E" w:rsidP="00E9100E"/>
          <w:p w14:paraId="75D3BB39" w14:textId="4C265AAB" w:rsidR="00E9100E" w:rsidRPr="00B733A9" w:rsidRDefault="00E9100E" w:rsidP="00E9100E">
            <w:pPr>
              <w:rPr>
                <w:b/>
              </w:rPr>
            </w:pPr>
            <w:r w:rsidRPr="00B733A9">
              <w:rPr>
                <w:b/>
              </w:rPr>
              <w:t>(h</w:t>
            </w:r>
            <w:r>
              <w:rPr>
                <w:b/>
              </w:rPr>
              <w:t xml:space="preserve">) </w:t>
            </w:r>
            <w:r w:rsidRPr="00B733A9">
              <w:rPr>
                <w:b/>
              </w:rPr>
              <w:t>Unit Rate</w:t>
            </w:r>
            <w:r>
              <w:rPr>
                <w:b/>
              </w:rPr>
              <w:t xml:space="preserve"> for Item </w:t>
            </w:r>
            <w:r>
              <w:rPr>
                <w:b/>
              </w:rPr>
              <w:t>3</w:t>
            </w:r>
            <w:r w:rsidRPr="00B733A9">
              <w:rPr>
                <w:b/>
              </w:rPr>
              <w:t xml:space="preserve"> [f + g]</w:t>
            </w:r>
          </w:p>
          <w:p w14:paraId="59635E47" w14:textId="5BCB05BA" w:rsidR="00E301C2" w:rsidRDefault="00E301C2" w:rsidP="006508EA"/>
        </w:tc>
      </w:tr>
    </w:tbl>
    <w:p w14:paraId="56D5682C" w14:textId="15BC181F" w:rsidR="00E301C2" w:rsidRDefault="00E301C2">
      <w:pPr>
        <w:spacing w:after="160" w:line="259" w:lineRule="auto"/>
        <w:rPr>
          <w:rFonts w:ascii="Arial" w:hAnsi="Arial" w:cs="Arial"/>
          <w:color w:val="000000" w:themeColor="text1"/>
          <w:szCs w:val="32"/>
        </w:rPr>
        <w:sectPr w:rsidR="00E301C2" w:rsidSect="00E301C2">
          <w:headerReference w:type="even" r:id="rId19"/>
          <w:headerReference w:type="default" r:id="rId20"/>
          <w:footerReference w:type="default" r:id="rId21"/>
          <w:headerReference w:type="first" r:id="rId22"/>
          <w:footnotePr>
            <w:numStart w:val="16"/>
          </w:footnotePr>
          <w:pgSz w:w="16834" w:h="11909" w:orient="landscape" w:code="9"/>
          <w:pgMar w:top="1440" w:right="1440" w:bottom="1728" w:left="1440" w:header="720" w:footer="720" w:gutter="0"/>
          <w:pgNumType w:start="62"/>
          <w:cols w:space="720"/>
          <w:docGrid w:linePitch="360"/>
        </w:sectPr>
      </w:pPr>
    </w:p>
    <w:p w14:paraId="0E7E516A" w14:textId="7FF2A3AC" w:rsidR="00BA4876" w:rsidRPr="00AD3660" w:rsidRDefault="00BA4876" w:rsidP="00BA4876">
      <w:pPr>
        <w:pStyle w:val="UG-Heading1"/>
        <w:rPr>
          <w:rFonts w:ascii="Arial" w:hAnsi="Arial" w:cs="Arial"/>
          <w:color w:val="000000" w:themeColor="text1"/>
          <w:szCs w:val="32"/>
        </w:rPr>
      </w:pPr>
      <w:r w:rsidRPr="00AD3660">
        <w:rPr>
          <w:rFonts w:ascii="Arial" w:hAnsi="Arial" w:cs="Arial"/>
          <w:color w:val="000000" w:themeColor="text1"/>
          <w:szCs w:val="32"/>
        </w:rPr>
        <w:lastRenderedPageBreak/>
        <w:t>Section 7.</w:t>
      </w:r>
      <w:r w:rsidR="00E301C2">
        <w:rPr>
          <w:rFonts w:ascii="Arial" w:hAnsi="Arial" w:cs="Arial"/>
          <w:color w:val="000000" w:themeColor="text1"/>
          <w:szCs w:val="32"/>
        </w:rPr>
        <w:t xml:space="preserve"> </w:t>
      </w:r>
      <w:r w:rsidRPr="00AD3660">
        <w:rPr>
          <w:rFonts w:ascii="Arial" w:hAnsi="Arial" w:cs="Arial"/>
          <w:color w:val="000000" w:themeColor="text1"/>
          <w:szCs w:val="32"/>
        </w:rPr>
        <w:t>Performance Specifications</w:t>
      </w:r>
      <w:bookmarkEnd w:id="2750"/>
      <w:r w:rsidR="00E9100E">
        <w:rPr>
          <w:rFonts w:ascii="Arial" w:hAnsi="Arial" w:cs="Arial"/>
          <w:color w:val="000000" w:themeColor="text1"/>
          <w:szCs w:val="32"/>
        </w:rPr>
        <w:t xml:space="preserve"> / Terms of Reference</w:t>
      </w:r>
      <w:r w:rsidR="00E301C2">
        <w:rPr>
          <w:rFonts w:ascii="Arial" w:hAnsi="Arial" w:cs="Arial"/>
          <w:color w:val="000000" w:themeColor="text1"/>
          <w:szCs w:val="32"/>
        </w:rPr>
        <w:t xml:space="preserve"> (</w:t>
      </w:r>
      <w:proofErr w:type="spellStart"/>
      <w:r w:rsidR="00E301C2">
        <w:rPr>
          <w:rFonts w:ascii="Arial" w:hAnsi="Arial" w:cs="Arial"/>
          <w:color w:val="000000" w:themeColor="text1"/>
          <w:szCs w:val="32"/>
        </w:rPr>
        <w:t>ToR</w:t>
      </w:r>
      <w:proofErr w:type="spellEnd"/>
      <w:r w:rsidR="00E301C2">
        <w:rPr>
          <w:rFonts w:ascii="Arial" w:hAnsi="Arial" w:cs="Arial"/>
          <w:color w:val="000000" w:themeColor="text1"/>
          <w:szCs w:val="32"/>
        </w:rPr>
        <w:t>)</w:t>
      </w:r>
    </w:p>
    <w:p w14:paraId="1F060349" w14:textId="77777777" w:rsidR="00BA4876" w:rsidRPr="00AD3660" w:rsidRDefault="00BA4876" w:rsidP="00BA4876">
      <w:pPr>
        <w:rPr>
          <w:rFonts w:ascii="Arial" w:hAnsi="Arial" w:cs="Arial"/>
          <w:color w:val="000000" w:themeColor="text1"/>
          <w:sz w:val="32"/>
          <w:szCs w:val="32"/>
        </w:rPr>
      </w:pPr>
      <w:bookmarkStart w:id="2751" w:name="_Toc230841261"/>
    </w:p>
    <w:bookmarkEnd w:id="2751"/>
    <w:p w14:paraId="44B8CEB4" w14:textId="77777777" w:rsidR="00BA4876" w:rsidRPr="00AD3660" w:rsidRDefault="00BA4876" w:rsidP="00BA4876">
      <w:pPr>
        <w:jc w:val="center"/>
        <w:rPr>
          <w:rFonts w:ascii="Arial" w:hAnsi="Arial" w:cs="Arial"/>
          <w:i/>
          <w:color w:val="000000" w:themeColor="text1"/>
        </w:rPr>
      </w:pPr>
    </w:p>
    <w:p w14:paraId="00DE984D" w14:textId="77777777" w:rsidR="00BA4876" w:rsidRPr="00AD3660" w:rsidRDefault="00BA4876" w:rsidP="00BA4876">
      <w:pPr>
        <w:jc w:val="center"/>
        <w:rPr>
          <w:rFonts w:ascii="Arial" w:hAnsi="Arial" w:cs="Arial"/>
          <w:b/>
          <w:color w:val="000000" w:themeColor="text1"/>
          <w:sz w:val="32"/>
          <w:szCs w:val="32"/>
        </w:rPr>
      </w:pPr>
      <w:r w:rsidRPr="00AD3660">
        <w:rPr>
          <w:rFonts w:ascii="Arial" w:hAnsi="Arial" w:cs="Arial"/>
          <w:b/>
          <w:color w:val="000000" w:themeColor="text1"/>
          <w:sz w:val="32"/>
          <w:szCs w:val="32"/>
        </w:rPr>
        <w:t>A. (Name of Services)</w:t>
      </w:r>
    </w:p>
    <w:p w14:paraId="76856B54" w14:textId="77777777" w:rsidR="00BA4876" w:rsidRPr="00AD3660" w:rsidRDefault="00BA4876" w:rsidP="00BA4876">
      <w:pPr>
        <w:rPr>
          <w:rFonts w:ascii="Arial" w:hAnsi="Arial" w:cs="Arial"/>
          <w:b/>
          <w:color w:val="000000" w:themeColor="text1"/>
          <w:sz w:val="28"/>
          <w:szCs w:val="28"/>
        </w:rPr>
      </w:pPr>
    </w:p>
    <w:p w14:paraId="77737FE8" w14:textId="77777777" w:rsidR="00BA4876" w:rsidRPr="00AD3660" w:rsidRDefault="00BA4876" w:rsidP="00BA4876">
      <w:pPr>
        <w:rPr>
          <w:rFonts w:ascii="Arial" w:hAnsi="Arial" w:cs="Arial"/>
          <w:b/>
          <w:color w:val="000000" w:themeColor="text1"/>
          <w:sz w:val="28"/>
          <w:szCs w:val="28"/>
        </w:rPr>
      </w:pPr>
      <w:r w:rsidRPr="00AD3660">
        <w:rPr>
          <w:rFonts w:ascii="Arial" w:hAnsi="Arial" w:cs="Arial"/>
          <w:b/>
          <w:color w:val="000000" w:themeColor="text1"/>
          <w:sz w:val="28"/>
          <w:szCs w:val="28"/>
        </w:rPr>
        <w:t>Background</w:t>
      </w:r>
    </w:p>
    <w:p w14:paraId="24FEDF8B" w14:textId="77777777" w:rsidR="00BA4876" w:rsidRPr="00AD3660" w:rsidRDefault="00BA4876" w:rsidP="00BA4876">
      <w:pPr>
        <w:rPr>
          <w:rFonts w:ascii="Arial" w:hAnsi="Arial" w:cs="Arial"/>
          <w:color w:val="000000" w:themeColor="text1"/>
        </w:rPr>
      </w:pPr>
    </w:p>
    <w:p w14:paraId="60D29F80" w14:textId="77777777" w:rsidR="00BA4876" w:rsidRPr="00AD3660" w:rsidRDefault="00BA4876" w:rsidP="00BA4876">
      <w:pPr>
        <w:jc w:val="both"/>
        <w:rPr>
          <w:rFonts w:ascii="Arial" w:hAnsi="Arial" w:cs="Arial"/>
          <w:color w:val="000000" w:themeColor="text1"/>
          <w:sz w:val="21"/>
          <w:szCs w:val="21"/>
        </w:rPr>
      </w:pPr>
      <w:r w:rsidRPr="00AD3660">
        <w:rPr>
          <w:rFonts w:ascii="Arial" w:hAnsi="Arial" w:cs="Arial"/>
          <w:color w:val="000000" w:themeColor="text1"/>
          <w:sz w:val="21"/>
          <w:szCs w:val="21"/>
        </w:rPr>
        <w:t>Give a brief background of the services required and the place where the service is to be provided</w:t>
      </w:r>
    </w:p>
    <w:p w14:paraId="0B3DE0B2" w14:textId="77777777" w:rsidR="00BA4876" w:rsidRPr="00AD3660" w:rsidRDefault="00BA4876" w:rsidP="00BA4876">
      <w:pPr>
        <w:rPr>
          <w:rFonts w:ascii="Arial" w:hAnsi="Arial" w:cs="Arial"/>
          <w:i/>
          <w:color w:val="000000" w:themeColor="text1"/>
        </w:rPr>
      </w:pPr>
    </w:p>
    <w:p w14:paraId="5FE1D56B" w14:textId="77777777" w:rsidR="00BA4876" w:rsidRPr="00AD3660" w:rsidRDefault="00BA4876" w:rsidP="00BA4876">
      <w:pPr>
        <w:rPr>
          <w:rFonts w:ascii="Arial" w:hAnsi="Arial" w:cs="Arial"/>
          <w:b/>
          <w:color w:val="000000" w:themeColor="text1"/>
          <w:sz w:val="28"/>
          <w:szCs w:val="28"/>
        </w:rPr>
      </w:pPr>
      <w:r w:rsidRPr="00AD3660">
        <w:rPr>
          <w:rFonts w:ascii="Arial" w:hAnsi="Arial" w:cs="Arial"/>
          <w:b/>
          <w:color w:val="000000" w:themeColor="text1"/>
          <w:sz w:val="28"/>
          <w:szCs w:val="28"/>
        </w:rPr>
        <w:t>Purpose of the Service</w:t>
      </w:r>
    </w:p>
    <w:p w14:paraId="75C55205" w14:textId="77777777" w:rsidR="00BA4876" w:rsidRPr="00AD3660" w:rsidRDefault="00BA4876" w:rsidP="00BA4876">
      <w:pPr>
        <w:rPr>
          <w:rFonts w:ascii="Arial" w:hAnsi="Arial" w:cs="Arial"/>
          <w:b/>
          <w:color w:val="000000" w:themeColor="text1"/>
          <w:sz w:val="28"/>
          <w:szCs w:val="28"/>
        </w:rPr>
      </w:pPr>
    </w:p>
    <w:p w14:paraId="2DE87617" w14:textId="77777777" w:rsidR="00BA4876" w:rsidRPr="00AD3660" w:rsidRDefault="00BA4876" w:rsidP="00BA4876">
      <w:pPr>
        <w:pStyle w:val="Heading2"/>
        <w:jc w:val="left"/>
        <w:rPr>
          <w:rFonts w:cs="Arial"/>
          <w:color w:val="000000" w:themeColor="text1"/>
        </w:rPr>
      </w:pPr>
      <w:bookmarkStart w:id="2752" w:name="_Toc485953974"/>
      <w:bookmarkStart w:id="2753" w:name="_Toc69012011"/>
      <w:r w:rsidRPr="00AD3660">
        <w:rPr>
          <w:rFonts w:eastAsia="SimSun" w:cs="Arial"/>
          <w:b w:val="0"/>
          <w:bCs w:val="0"/>
          <w:color w:val="000000" w:themeColor="text1"/>
          <w:sz w:val="21"/>
          <w:szCs w:val="21"/>
        </w:rPr>
        <w:t>Here state the purpose of the service in succinct words and clear terms without ambiguity</w:t>
      </w:r>
      <w:bookmarkEnd w:id="2752"/>
    </w:p>
    <w:p w14:paraId="4A0715F7" w14:textId="77777777" w:rsidR="00BA4876" w:rsidRPr="00AD3660" w:rsidRDefault="00BA4876" w:rsidP="00BA4876">
      <w:pPr>
        <w:rPr>
          <w:rFonts w:ascii="Arial" w:hAnsi="Arial" w:cs="Arial"/>
          <w:b/>
          <w:color w:val="000000" w:themeColor="text1"/>
          <w:sz w:val="28"/>
          <w:szCs w:val="28"/>
        </w:rPr>
      </w:pPr>
    </w:p>
    <w:p w14:paraId="0CE274C2" w14:textId="77777777" w:rsidR="00BA4876" w:rsidRPr="00AD3660" w:rsidRDefault="00BA4876" w:rsidP="00BA4876">
      <w:pPr>
        <w:rPr>
          <w:rFonts w:ascii="Arial" w:hAnsi="Arial" w:cs="Arial"/>
          <w:b/>
          <w:color w:val="000000" w:themeColor="text1"/>
          <w:sz w:val="28"/>
          <w:szCs w:val="28"/>
        </w:rPr>
      </w:pPr>
      <w:r w:rsidRPr="00AD3660">
        <w:rPr>
          <w:rFonts w:ascii="Arial" w:hAnsi="Arial" w:cs="Arial"/>
          <w:b/>
          <w:color w:val="000000" w:themeColor="text1"/>
          <w:sz w:val="28"/>
          <w:szCs w:val="28"/>
        </w:rPr>
        <w:t>Areas included in the Scope</w:t>
      </w:r>
      <w:bookmarkEnd w:id="2753"/>
      <w:r w:rsidRPr="00AD3660">
        <w:rPr>
          <w:rFonts w:ascii="Arial" w:hAnsi="Arial" w:cs="Arial"/>
          <w:b/>
          <w:color w:val="000000" w:themeColor="text1"/>
          <w:sz w:val="28"/>
          <w:szCs w:val="28"/>
        </w:rPr>
        <w:t xml:space="preserve"> of Services</w:t>
      </w:r>
    </w:p>
    <w:p w14:paraId="66A5E9A7" w14:textId="77777777" w:rsidR="00BA4876" w:rsidRPr="00AD3660" w:rsidRDefault="00BA4876" w:rsidP="00BA4876">
      <w:pPr>
        <w:rPr>
          <w:rFonts w:ascii="Arial" w:hAnsi="Arial" w:cs="Arial"/>
          <w:color w:val="000000" w:themeColor="text1"/>
        </w:rPr>
      </w:pPr>
    </w:p>
    <w:p w14:paraId="060187D5" w14:textId="77777777" w:rsidR="00BA4876" w:rsidRPr="00AD3660" w:rsidRDefault="00BA4876" w:rsidP="00BA4876">
      <w:pPr>
        <w:rPr>
          <w:rFonts w:ascii="Arial" w:hAnsi="Arial" w:cs="Arial"/>
          <w:b/>
          <w:i/>
          <w:color w:val="000000" w:themeColor="text1"/>
          <w:spacing w:val="20"/>
          <w:sz w:val="28"/>
          <w:szCs w:val="22"/>
          <w:lang w:val="en-GB"/>
        </w:rPr>
      </w:pPr>
      <w:bookmarkStart w:id="2754" w:name="_Toc69012012"/>
      <w:r w:rsidRPr="00AD3660">
        <w:rPr>
          <w:rFonts w:ascii="Arial" w:hAnsi="Arial" w:cs="Arial"/>
          <w:color w:val="000000" w:themeColor="text1"/>
          <w:sz w:val="21"/>
          <w:szCs w:val="21"/>
        </w:rPr>
        <w:t>Insert detail description of the areas where the service is required to be provided e.g. building with area etc. as per the type of service</w:t>
      </w:r>
    </w:p>
    <w:p w14:paraId="03C4B9E5" w14:textId="77777777" w:rsidR="00BA4876" w:rsidRPr="00AD3660" w:rsidRDefault="00BA4876" w:rsidP="00BA4876">
      <w:pPr>
        <w:rPr>
          <w:rFonts w:ascii="Arial" w:hAnsi="Arial" w:cs="Arial"/>
          <w:b/>
          <w:color w:val="000000" w:themeColor="text1"/>
          <w:sz w:val="28"/>
          <w:szCs w:val="28"/>
        </w:rPr>
      </w:pPr>
    </w:p>
    <w:p w14:paraId="2D1C2C8E" w14:textId="77777777" w:rsidR="00BA4876" w:rsidRPr="00AD3660" w:rsidRDefault="00BA4876" w:rsidP="00BA4876">
      <w:pPr>
        <w:rPr>
          <w:rFonts w:ascii="Arial" w:hAnsi="Arial" w:cs="Arial"/>
          <w:b/>
          <w:color w:val="000000" w:themeColor="text1"/>
          <w:sz w:val="28"/>
          <w:szCs w:val="28"/>
        </w:rPr>
      </w:pPr>
      <w:r w:rsidRPr="00AD3660">
        <w:rPr>
          <w:rFonts w:ascii="Arial" w:hAnsi="Arial" w:cs="Arial"/>
          <w:b/>
          <w:color w:val="000000" w:themeColor="text1"/>
          <w:sz w:val="28"/>
          <w:szCs w:val="28"/>
        </w:rPr>
        <w:t>Detailed definition of Services</w:t>
      </w:r>
    </w:p>
    <w:p w14:paraId="2CE61D6D" w14:textId="77777777" w:rsidR="00BA4876" w:rsidRPr="00AD3660" w:rsidRDefault="00BA4876" w:rsidP="00BA4876">
      <w:pPr>
        <w:jc w:val="center"/>
        <w:rPr>
          <w:rFonts w:ascii="Arial" w:hAnsi="Arial" w:cs="Arial"/>
          <w:b/>
          <w:color w:val="000000" w:themeColor="text1"/>
          <w:sz w:val="28"/>
          <w:szCs w:val="28"/>
        </w:rPr>
      </w:pPr>
    </w:p>
    <w:p w14:paraId="1303B046" w14:textId="77777777" w:rsidR="00BA4876" w:rsidRPr="00AD3660" w:rsidRDefault="00BA4876" w:rsidP="00BA4876">
      <w:pPr>
        <w:rPr>
          <w:rFonts w:ascii="Arial" w:hAnsi="Arial" w:cs="Arial"/>
          <w:color w:val="000000" w:themeColor="text1"/>
          <w:sz w:val="20"/>
          <w:szCs w:val="20"/>
        </w:rPr>
      </w:pPr>
      <w:r w:rsidRPr="00AD3660">
        <w:rPr>
          <w:rFonts w:ascii="Arial" w:hAnsi="Arial" w:cs="Arial"/>
          <w:color w:val="000000" w:themeColor="text1"/>
          <w:sz w:val="20"/>
          <w:szCs w:val="20"/>
        </w:rPr>
        <w:t>Here provide detailed description of services to be provided</w:t>
      </w:r>
    </w:p>
    <w:p w14:paraId="0F8E2076" w14:textId="77777777" w:rsidR="00BA4876" w:rsidRPr="00AD3660" w:rsidRDefault="00BA4876" w:rsidP="00BA4876">
      <w:pPr>
        <w:rPr>
          <w:rFonts w:ascii="Arial" w:hAnsi="Arial" w:cs="Arial"/>
          <w:color w:val="000000" w:themeColor="text1"/>
          <w:sz w:val="20"/>
          <w:szCs w:val="20"/>
        </w:rPr>
      </w:pPr>
    </w:p>
    <w:p w14:paraId="5A7FF6BA" w14:textId="77777777" w:rsidR="00BA4876" w:rsidRPr="00AD3660" w:rsidRDefault="00BA4876" w:rsidP="00BA4876">
      <w:pPr>
        <w:rPr>
          <w:rFonts w:ascii="Arial" w:hAnsi="Arial" w:cs="Arial"/>
          <w:b/>
          <w:color w:val="000000" w:themeColor="text1"/>
          <w:sz w:val="28"/>
          <w:szCs w:val="28"/>
        </w:rPr>
      </w:pPr>
      <w:r w:rsidRPr="00AD3660">
        <w:rPr>
          <w:rFonts w:ascii="Arial" w:hAnsi="Arial" w:cs="Arial"/>
          <w:b/>
          <w:color w:val="000000" w:themeColor="text1"/>
          <w:sz w:val="28"/>
          <w:szCs w:val="28"/>
        </w:rPr>
        <w:t>Detailed Days and Times</w:t>
      </w:r>
    </w:p>
    <w:p w14:paraId="7A292FAF" w14:textId="77777777" w:rsidR="00BA4876" w:rsidRPr="00AD3660" w:rsidRDefault="00BA4876" w:rsidP="00BA4876">
      <w:pPr>
        <w:rPr>
          <w:rFonts w:ascii="Arial" w:hAnsi="Arial" w:cs="Arial"/>
          <w:color w:val="000000" w:themeColor="text1"/>
        </w:rPr>
      </w:pPr>
    </w:p>
    <w:p w14:paraId="19173EEB" w14:textId="77777777" w:rsidR="00BA4876" w:rsidRPr="00AD3660" w:rsidRDefault="00BA4876" w:rsidP="00BA4876">
      <w:pPr>
        <w:jc w:val="both"/>
        <w:rPr>
          <w:rFonts w:ascii="Arial" w:hAnsi="Arial" w:cs="Arial"/>
          <w:color w:val="000000" w:themeColor="text1"/>
          <w:sz w:val="21"/>
          <w:szCs w:val="21"/>
        </w:rPr>
      </w:pPr>
      <w:r w:rsidRPr="00AD3660">
        <w:rPr>
          <w:rFonts w:ascii="Arial" w:hAnsi="Arial" w:cs="Arial"/>
          <w:color w:val="000000" w:themeColor="text1"/>
          <w:sz w:val="21"/>
          <w:szCs w:val="21"/>
        </w:rPr>
        <w:t>Here provide the detail days and times when service is required to be provided.</w:t>
      </w:r>
    </w:p>
    <w:p w14:paraId="2BD5780B" w14:textId="77777777" w:rsidR="00BA4876" w:rsidRPr="00AD3660" w:rsidRDefault="00BA4876" w:rsidP="00BA4876">
      <w:pPr>
        <w:rPr>
          <w:rFonts w:ascii="Arial" w:hAnsi="Arial" w:cs="Arial"/>
          <w:b/>
          <w:color w:val="000000" w:themeColor="text1"/>
          <w:sz w:val="28"/>
          <w:szCs w:val="28"/>
        </w:rPr>
      </w:pPr>
    </w:p>
    <w:p w14:paraId="376AFA17" w14:textId="77777777" w:rsidR="00BA4876" w:rsidRPr="00AD3660" w:rsidRDefault="00BA4876" w:rsidP="00BA4876">
      <w:pPr>
        <w:rPr>
          <w:rFonts w:ascii="Arial" w:hAnsi="Arial" w:cs="Arial"/>
          <w:b/>
          <w:color w:val="000000" w:themeColor="text1"/>
          <w:sz w:val="28"/>
          <w:szCs w:val="28"/>
        </w:rPr>
      </w:pPr>
      <w:r w:rsidRPr="00AD3660">
        <w:rPr>
          <w:rFonts w:ascii="Arial" w:hAnsi="Arial" w:cs="Arial"/>
          <w:b/>
          <w:color w:val="000000" w:themeColor="text1"/>
          <w:sz w:val="28"/>
          <w:szCs w:val="28"/>
        </w:rPr>
        <w:t>General Specifications</w:t>
      </w:r>
    </w:p>
    <w:p w14:paraId="1E0911C2" w14:textId="77777777" w:rsidR="00BA4876" w:rsidRPr="00AD3660" w:rsidRDefault="00BA4876" w:rsidP="00BA4876">
      <w:pPr>
        <w:pStyle w:val="Heading2"/>
        <w:jc w:val="left"/>
        <w:rPr>
          <w:rFonts w:cs="Arial"/>
          <w:color w:val="000000" w:themeColor="text1"/>
        </w:rPr>
      </w:pPr>
    </w:p>
    <w:p w14:paraId="5CFB0B4D" w14:textId="77777777" w:rsidR="00BA4876" w:rsidRPr="00AD3660" w:rsidRDefault="00BA4876" w:rsidP="00BA4876">
      <w:pPr>
        <w:rPr>
          <w:rFonts w:ascii="Arial" w:hAnsi="Arial" w:cs="Arial"/>
          <w:color w:val="000000" w:themeColor="text1"/>
          <w:sz w:val="20"/>
          <w:szCs w:val="20"/>
        </w:rPr>
      </w:pPr>
      <w:r w:rsidRPr="00AD3660">
        <w:rPr>
          <w:rFonts w:ascii="Arial" w:hAnsi="Arial" w:cs="Arial"/>
          <w:b/>
          <w:color w:val="000000" w:themeColor="text1"/>
        </w:rPr>
        <w:t xml:space="preserve">Daily Activities: </w:t>
      </w:r>
      <w:r w:rsidRPr="00AD3660">
        <w:rPr>
          <w:rFonts w:ascii="Arial" w:hAnsi="Arial" w:cs="Arial"/>
          <w:color w:val="000000" w:themeColor="text1"/>
          <w:sz w:val="20"/>
          <w:szCs w:val="20"/>
        </w:rPr>
        <w:t>Mention what daily activities are required to be performed</w:t>
      </w:r>
    </w:p>
    <w:p w14:paraId="25ED8249" w14:textId="77777777" w:rsidR="00BA4876" w:rsidRPr="00AD3660" w:rsidRDefault="00BA4876" w:rsidP="00BA4876">
      <w:pPr>
        <w:rPr>
          <w:rFonts w:ascii="Arial" w:hAnsi="Arial" w:cs="Arial"/>
          <w:color w:val="000000" w:themeColor="text1"/>
        </w:rPr>
      </w:pPr>
    </w:p>
    <w:p w14:paraId="23ABE0EB" w14:textId="77777777" w:rsidR="00BA4876" w:rsidRPr="00AD3660" w:rsidRDefault="00BA4876" w:rsidP="00BA4876">
      <w:pPr>
        <w:rPr>
          <w:rFonts w:ascii="Arial" w:hAnsi="Arial" w:cs="Arial"/>
          <w:b/>
          <w:color w:val="000000" w:themeColor="text1"/>
        </w:rPr>
      </w:pPr>
      <w:r w:rsidRPr="00AD3660">
        <w:rPr>
          <w:rFonts w:ascii="Arial" w:hAnsi="Arial" w:cs="Arial"/>
          <w:b/>
          <w:color w:val="000000" w:themeColor="text1"/>
        </w:rPr>
        <w:t xml:space="preserve">Weekly Activities: </w:t>
      </w:r>
      <w:r w:rsidRPr="00AD3660">
        <w:rPr>
          <w:rFonts w:ascii="Arial" w:hAnsi="Arial" w:cs="Arial"/>
          <w:color w:val="000000" w:themeColor="text1"/>
          <w:sz w:val="20"/>
          <w:szCs w:val="20"/>
        </w:rPr>
        <w:t>Mention what the service provider is required to provide</w:t>
      </w:r>
    </w:p>
    <w:p w14:paraId="13E06C45" w14:textId="77777777" w:rsidR="00BA4876" w:rsidRPr="00AD3660" w:rsidRDefault="00BA4876" w:rsidP="00BA4876">
      <w:pPr>
        <w:rPr>
          <w:rFonts w:ascii="Arial" w:hAnsi="Arial" w:cs="Arial"/>
          <w:color w:val="000000" w:themeColor="text1"/>
        </w:rPr>
      </w:pPr>
    </w:p>
    <w:p w14:paraId="23A63ED4" w14:textId="77777777" w:rsidR="00BA4876" w:rsidRPr="00AD3660" w:rsidRDefault="00BA4876" w:rsidP="00BA4876">
      <w:pPr>
        <w:rPr>
          <w:rFonts w:ascii="Arial" w:hAnsi="Arial" w:cs="Arial"/>
          <w:b/>
          <w:color w:val="000000" w:themeColor="text1"/>
        </w:rPr>
      </w:pPr>
      <w:r w:rsidRPr="00AD3660">
        <w:rPr>
          <w:rFonts w:ascii="Arial" w:hAnsi="Arial" w:cs="Arial"/>
          <w:b/>
          <w:color w:val="000000" w:themeColor="text1"/>
        </w:rPr>
        <w:t xml:space="preserve">Monthly Activities: </w:t>
      </w:r>
      <w:r w:rsidRPr="00AD3660">
        <w:rPr>
          <w:rFonts w:ascii="Arial" w:hAnsi="Arial" w:cs="Arial"/>
          <w:color w:val="000000" w:themeColor="text1"/>
          <w:sz w:val="21"/>
          <w:szCs w:val="21"/>
        </w:rPr>
        <w:t>Mention what the service provider is required to do</w:t>
      </w:r>
    </w:p>
    <w:p w14:paraId="3BC5017D" w14:textId="77777777" w:rsidR="00BA4876" w:rsidRPr="00AD3660" w:rsidRDefault="00BA4876" w:rsidP="00BA4876">
      <w:pPr>
        <w:rPr>
          <w:rFonts w:ascii="Arial" w:hAnsi="Arial" w:cs="Arial"/>
          <w:b/>
          <w:color w:val="000000" w:themeColor="text1"/>
          <w:sz w:val="21"/>
          <w:szCs w:val="21"/>
        </w:rPr>
      </w:pPr>
    </w:p>
    <w:p w14:paraId="0FD6F447" w14:textId="77777777" w:rsidR="00BA4876" w:rsidRPr="00AD3660" w:rsidRDefault="00BA4876" w:rsidP="00BA4876">
      <w:pPr>
        <w:rPr>
          <w:rFonts w:ascii="Arial" w:hAnsi="Arial" w:cs="Arial"/>
          <w:b/>
          <w:color w:val="000000" w:themeColor="text1"/>
        </w:rPr>
      </w:pPr>
    </w:p>
    <w:p w14:paraId="4465EF6E" w14:textId="77777777" w:rsidR="00BA4876" w:rsidRPr="00AD3660" w:rsidRDefault="00BA4876" w:rsidP="00BA4876">
      <w:pPr>
        <w:rPr>
          <w:rFonts w:ascii="Arial" w:hAnsi="Arial" w:cs="Arial"/>
          <w:b/>
          <w:color w:val="000000" w:themeColor="text1"/>
        </w:rPr>
      </w:pPr>
      <w:r w:rsidRPr="00AD3660">
        <w:rPr>
          <w:rFonts w:ascii="Arial" w:hAnsi="Arial" w:cs="Arial"/>
          <w:b/>
          <w:color w:val="000000" w:themeColor="text1"/>
        </w:rPr>
        <w:t xml:space="preserve">Every Six Months: </w:t>
      </w:r>
      <w:r w:rsidRPr="00AD3660">
        <w:rPr>
          <w:rFonts w:ascii="Arial" w:hAnsi="Arial" w:cs="Arial"/>
          <w:color w:val="000000" w:themeColor="text1"/>
          <w:sz w:val="21"/>
          <w:szCs w:val="21"/>
        </w:rPr>
        <w:t>Mention what the service provider is required to provide</w:t>
      </w:r>
    </w:p>
    <w:p w14:paraId="159F2C2D" w14:textId="77777777" w:rsidR="00BA4876" w:rsidRPr="00AD3660" w:rsidRDefault="00BA4876" w:rsidP="00BA4876">
      <w:pPr>
        <w:ind w:left="360"/>
        <w:jc w:val="center"/>
        <w:rPr>
          <w:rFonts w:ascii="Arial" w:hAnsi="Arial" w:cs="Arial"/>
          <w:b/>
          <w:color w:val="000000" w:themeColor="text1"/>
          <w:sz w:val="28"/>
          <w:szCs w:val="28"/>
        </w:rPr>
      </w:pPr>
    </w:p>
    <w:p w14:paraId="166E6C54" w14:textId="77777777" w:rsidR="00BA4876" w:rsidRPr="00AD3660" w:rsidRDefault="00BA4876" w:rsidP="00BA4876">
      <w:pPr>
        <w:ind w:left="360"/>
        <w:jc w:val="center"/>
        <w:rPr>
          <w:rFonts w:ascii="Arial" w:hAnsi="Arial" w:cs="Arial"/>
          <w:b/>
          <w:color w:val="000000" w:themeColor="text1"/>
          <w:sz w:val="28"/>
          <w:szCs w:val="28"/>
        </w:rPr>
      </w:pPr>
    </w:p>
    <w:p w14:paraId="253E8BEA" w14:textId="77777777" w:rsidR="00BA4876" w:rsidRPr="00AD3660" w:rsidRDefault="00BA4876" w:rsidP="00BA4876">
      <w:pPr>
        <w:rPr>
          <w:rFonts w:ascii="Arial" w:hAnsi="Arial" w:cs="Arial"/>
          <w:b/>
          <w:color w:val="000000" w:themeColor="text1"/>
          <w:sz w:val="28"/>
          <w:szCs w:val="28"/>
        </w:rPr>
      </w:pPr>
      <w:r w:rsidRPr="00AD3660">
        <w:rPr>
          <w:rFonts w:ascii="Arial" w:hAnsi="Arial" w:cs="Arial"/>
          <w:b/>
          <w:color w:val="000000" w:themeColor="text1"/>
          <w:sz w:val="28"/>
          <w:szCs w:val="28"/>
        </w:rPr>
        <w:t xml:space="preserve">Specific </w:t>
      </w:r>
      <w:bookmarkEnd w:id="2754"/>
      <w:r w:rsidRPr="00AD3660">
        <w:rPr>
          <w:rFonts w:ascii="Arial" w:hAnsi="Arial" w:cs="Arial"/>
          <w:b/>
          <w:color w:val="000000" w:themeColor="text1"/>
          <w:sz w:val="28"/>
          <w:szCs w:val="28"/>
        </w:rPr>
        <w:t>Activities</w:t>
      </w:r>
    </w:p>
    <w:p w14:paraId="6B8A48BA" w14:textId="77777777" w:rsidR="00BA4876" w:rsidRPr="00AD3660" w:rsidRDefault="00BA4876" w:rsidP="00BA4876">
      <w:pPr>
        <w:rPr>
          <w:rFonts w:ascii="Arial" w:hAnsi="Arial" w:cs="Arial"/>
          <w:color w:val="000000" w:themeColor="text1"/>
        </w:rPr>
      </w:pPr>
    </w:p>
    <w:p w14:paraId="3314F4AB" w14:textId="77777777" w:rsidR="00BA4876" w:rsidRPr="00AD3660" w:rsidRDefault="00BA4876" w:rsidP="00BA4876">
      <w:pPr>
        <w:rPr>
          <w:rFonts w:ascii="Arial" w:hAnsi="Arial" w:cs="Arial"/>
          <w:b/>
          <w:color w:val="000000" w:themeColor="text1"/>
          <w:sz w:val="28"/>
          <w:szCs w:val="28"/>
        </w:rPr>
      </w:pPr>
      <w:r w:rsidRPr="00AD3660">
        <w:rPr>
          <w:rFonts w:ascii="Arial" w:hAnsi="Arial" w:cs="Arial"/>
          <w:color w:val="000000" w:themeColor="text1"/>
          <w:sz w:val="21"/>
          <w:szCs w:val="21"/>
        </w:rPr>
        <w:t>Here include the specific activities that are require to be performed by the service provider depending on the type of physical services)</w:t>
      </w:r>
    </w:p>
    <w:p w14:paraId="45FB0994" w14:textId="77777777" w:rsidR="00BA4876" w:rsidRPr="00AD3660" w:rsidRDefault="00BA4876" w:rsidP="00BA4876">
      <w:pPr>
        <w:ind w:left="720"/>
        <w:rPr>
          <w:rFonts w:ascii="Arial" w:hAnsi="Arial" w:cs="Arial"/>
          <w:b/>
          <w:color w:val="000000" w:themeColor="text1"/>
          <w:sz w:val="28"/>
          <w:szCs w:val="28"/>
        </w:rPr>
      </w:pPr>
    </w:p>
    <w:p w14:paraId="681DD0ED" w14:textId="77777777" w:rsidR="004971B1" w:rsidRDefault="004971B1" w:rsidP="00BA4876">
      <w:pPr>
        <w:rPr>
          <w:rFonts w:ascii="Arial" w:hAnsi="Arial" w:cs="Arial"/>
          <w:b/>
          <w:color w:val="000000" w:themeColor="text1"/>
          <w:sz w:val="28"/>
          <w:szCs w:val="28"/>
        </w:rPr>
      </w:pPr>
    </w:p>
    <w:p w14:paraId="4AAB5B37" w14:textId="77777777" w:rsidR="00BA4876" w:rsidRPr="00AD3660" w:rsidRDefault="00BA4876" w:rsidP="00BA4876">
      <w:pPr>
        <w:rPr>
          <w:rFonts w:ascii="Arial" w:hAnsi="Arial" w:cs="Arial"/>
          <w:b/>
          <w:color w:val="000000" w:themeColor="text1"/>
          <w:sz w:val="28"/>
          <w:szCs w:val="28"/>
        </w:rPr>
      </w:pPr>
      <w:r w:rsidRPr="00AD3660">
        <w:rPr>
          <w:rFonts w:ascii="Arial" w:hAnsi="Arial" w:cs="Arial"/>
          <w:b/>
          <w:color w:val="000000" w:themeColor="text1"/>
          <w:sz w:val="28"/>
          <w:szCs w:val="28"/>
        </w:rPr>
        <w:lastRenderedPageBreak/>
        <w:t>Equipment and Consumables</w:t>
      </w:r>
    </w:p>
    <w:p w14:paraId="2AD72EC3" w14:textId="77777777" w:rsidR="00BA4876" w:rsidRPr="00AD3660" w:rsidRDefault="00BA4876" w:rsidP="00BA4876">
      <w:pPr>
        <w:rPr>
          <w:rFonts w:ascii="Arial" w:hAnsi="Arial" w:cs="Arial"/>
          <w:color w:val="000000" w:themeColor="text1"/>
        </w:rPr>
      </w:pPr>
    </w:p>
    <w:p w14:paraId="1C29CA41" w14:textId="77777777" w:rsidR="00BA4876" w:rsidRDefault="00BA4876" w:rsidP="00BA4876">
      <w:pPr>
        <w:jc w:val="both"/>
        <w:rPr>
          <w:rFonts w:ascii="Arial" w:hAnsi="Arial" w:cs="Arial"/>
          <w:color w:val="000000" w:themeColor="text1"/>
          <w:sz w:val="21"/>
          <w:szCs w:val="21"/>
        </w:rPr>
      </w:pPr>
      <w:r w:rsidRPr="00AD3660">
        <w:rPr>
          <w:rFonts w:ascii="Arial" w:hAnsi="Arial" w:cs="Arial"/>
          <w:color w:val="000000" w:themeColor="text1"/>
          <w:sz w:val="21"/>
          <w:szCs w:val="21"/>
        </w:rPr>
        <w:t xml:space="preserve">The Service Provider shall make available, at its own cost, all necessary equipment, machinery and materials </w:t>
      </w:r>
      <w:r w:rsidRPr="00AD3660">
        <w:rPr>
          <w:rFonts w:ascii="Arial" w:hAnsi="Arial" w:cs="Arial"/>
          <w:i/>
          <w:color w:val="000000" w:themeColor="text1"/>
          <w:sz w:val="21"/>
          <w:szCs w:val="21"/>
        </w:rPr>
        <w:t xml:space="preserve">as </w:t>
      </w:r>
      <w:proofErr w:type="spellStart"/>
      <w:r w:rsidRPr="00AD3660">
        <w:rPr>
          <w:rFonts w:ascii="Arial" w:hAnsi="Arial" w:cs="Arial"/>
          <w:color w:val="000000" w:themeColor="text1"/>
          <w:sz w:val="21"/>
          <w:szCs w:val="21"/>
        </w:rPr>
        <w:t>requiredto</w:t>
      </w:r>
      <w:proofErr w:type="spellEnd"/>
      <w:r w:rsidRPr="00AD3660">
        <w:rPr>
          <w:rFonts w:ascii="Arial" w:hAnsi="Arial" w:cs="Arial"/>
          <w:color w:val="000000" w:themeColor="text1"/>
          <w:sz w:val="21"/>
          <w:szCs w:val="21"/>
        </w:rPr>
        <w:t xml:space="preserve"> adequately perform the services including but not limited to:</w:t>
      </w:r>
    </w:p>
    <w:p w14:paraId="28FD7E07" w14:textId="77777777" w:rsidR="004971B1" w:rsidRPr="00AD3660" w:rsidRDefault="004971B1" w:rsidP="00BA4876">
      <w:pPr>
        <w:jc w:val="both"/>
        <w:rPr>
          <w:rFonts w:ascii="Arial" w:hAnsi="Arial" w:cs="Arial"/>
          <w:color w:val="000000" w:themeColor="text1"/>
          <w:sz w:val="21"/>
          <w:szCs w:val="21"/>
        </w:rPr>
      </w:pPr>
    </w:p>
    <w:p w14:paraId="0A40EA2C" w14:textId="77777777" w:rsidR="00BA4876" w:rsidRPr="00AD3660" w:rsidRDefault="00BA4876" w:rsidP="004971B1">
      <w:pPr>
        <w:ind w:left="630"/>
        <w:jc w:val="both"/>
        <w:rPr>
          <w:rFonts w:ascii="Arial" w:hAnsi="Arial" w:cs="Arial"/>
          <w:color w:val="000000" w:themeColor="text1"/>
          <w:sz w:val="21"/>
          <w:szCs w:val="21"/>
        </w:rPr>
      </w:pPr>
      <w:r w:rsidRPr="00AD3660">
        <w:rPr>
          <w:rFonts w:ascii="Arial" w:hAnsi="Arial" w:cs="Arial"/>
          <w:color w:val="000000" w:themeColor="text1"/>
          <w:sz w:val="21"/>
          <w:szCs w:val="21"/>
        </w:rPr>
        <w:t>(Include detailed equipment &amp; consumables or any other ancillary facilities or other essentials that will be required for good and acceptable performance)</w:t>
      </w:r>
    </w:p>
    <w:p w14:paraId="77644331" w14:textId="77777777" w:rsidR="00BA4876" w:rsidRPr="00AD3660" w:rsidRDefault="00BA4876" w:rsidP="00BA4876">
      <w:pPr>
        <w:ind w:left="360"/>
        <w:jc w:val="both"/>
        <w:rPr>
          <w:rFonts w:ascii="Arial" w:hAnsi="Arial" w:cs="Arial"/>
          <w:b/>
          <w:i/>
          <w:color w:val="000000" w:themeColor="text1"/>
        </w:rPr>
      </w:pPr>
    </w:p>
    <w:p w14:paraId="5C72AB41" w14:textId="77777777" w:rsidR="00BA4876" w:rsidRPr="00AD3660" w:rsidRDefault="00BA4876" w:rsidP="00BA4876">
      <w:pPr>
        <w:rPr>
          <w:rFonts w:ascii="Arial" w:hAnsi="Arial" w:cs="Arial"/>
          <w:b/>
          <w:color w:val="000000" w:themeColor="text1"/>
          <w:sz w:val="28"/>
          <w:szCs w:val="28"/>
        </w:rPr>
      </w:pPr>
      <w:r w:rsidRPr="00AD3660">
        <w:rPr>
          <w:rFonts w:ascii="Arial" w:hAnsi="Arial" w:cs="Arial"/>
          <w:b/>
          <w:color w:val="000000" w:themeColor="text1"/>
          <w:sz w:val="28"/>
          <w:szCs w:val="28"/>
        </w:rPr>
        <w:t>Requirements for Service Provider’s Staff and Labor</w:t>
      </w:r>
    </w:p>
    <w:p w14:paraId="3620D194" w14:textId="77777777" w:rsidR="00BA4876" w:rsidRPr="00AD3660" w:rsidRDefault="00BA4876" w:rsidP="00BA4876">
      <w:pPr>
        <w:rPr>
          <w:rFonts w:ascii="Arial" w:hAnsi="Arial" w:cs="Arial"/>
          <w:color w:val="000000" w:themeColor="text1"/>
        </w:rPr>
      </w:pPr>
    </w:p>
    <w:p w14:paraId="2414E300" w14:textId="77777777" w:rsidR="00BA4876" w:rsidRPr="00AD3660" w:rsidRDefault="00BA4876" w:rsidP="00BA4876">
      <w:pPr>
        <w:rPr>
          <w:rFonts w:ascii="Arial" w:hAnsi="Arial" w:cs="Arial"/>
          <w:color w:val="000000" w:themeColor="text1"/>
        </w:rPr>
      </w:pPr>
      <w:r w:rsidRPr="00AD3660">
        <w:rPr>
          <w:rFonts w:ascii="Arial" w:hAnsi="Arial" w:cs="Arial"/>
          <w:color w:val="000000" w:themeColor="text1"/>
          <w:sz w:val="21"/>
          <w:szCs w:val="21"/>
        </w:rPr>
        <w:t xml:space="preserve">(Here include detailed staff and </w:t>
      </w:r>
      <w:proofErr w:type="spellStart"/>
      <w:r w:rsidRPr="00AD3660">
        <w:rPr>
          <w:rFonts w:ascii="Arial" w:hAnsi="Arial" w:cs="Arial"/>
          <w:color w:val="000000" w:themeColor="text1"/>
          <w:sz w:val="21"/>
          <w:szCs w:val="21"/>
        </w:rPr>
        <w:t>labour</w:t>
      </w:r>
      <w:proofErr w:type="spellEnd"/>
      <w:r w:rsidRPr="00AD3660">
        <w:rPr>
          <w:rFonts w:ascii="Arial" w:hAnsi="Arial" w:cs="Arial"/>
          <w:color w:val="000000" w:themeColor="text1"/>
          <w:sz w:val="21"/>
          <w:szCs w:val="21"/>
        </w:rPr>
        <w:t xml:space="preserve"> or manpower of specific qualification required depending on the type of services)</w:t>
      </w:r>
    </w:p>
    <w:p w14:paraId="50552E5F" w14:textId="77777777" w:rsidR="00BA4876" w:rsidRPr="00AD3660" w:rsidRDefault="00BA4876" w:rsidP="00BA4876">
      <w:pPr>
        <w:jc w:val="both"/>
        <w:rPr>
          <w:rFonts w:ascii="Arial" w:hAnsi="Arial" w:cs="Arial"/>
          <w:b/>
          <w:color w:val="000000" w:themeColor="text1"/>
        </w:rPr>
      </w:pPr>
    </w:p>
    <w:p w14:paraId="6EE0D544" w14:textId="77777777" w:rsidR="00BA4876" w:rsidRPr="00AD3660" w:rsidRDefault="00BA4876" w:rsidP="00BA4876">
      <w:pPr>
        <w:jc w:val="center"/>
        <w:rPr>
          <w:rFonts w:ascii="Arial" w:hAnsi="Arial" w:cs="Arial"/>
          <w:b/>
          <w:color w:val="000000" w:themeColor="text1"/>
          <w:sz w:val="28"/>
          <w:szCs w:val="28"/>
        </w:rPr>
      </w:pPr>
    </w:p>
    <w:p w14:paraId="42627AFA" w14:textId="77777777" w:rsidR="00BA4876" w:rsidRPr="00AD3660" w:rsidRDefault="00BA4876" w:rsidP="00BA4876">
      <w:pPr>
        <w:jc w:val="center"/>
        <w:rPr>
          <w:rFonts w:ascii="Arial" w:hAnsi="Arial" w:cs="Arial"/>
          <w:b/>
          <w:color w:val="000000" w:themeColor="text1"/>
          <w:sz w:val="28"/>
          <w:szCs w:val="28"/>
        </w:rPr>
      </w:pPr>
      <w:r w:rsidRPr="00AD3660">
        <w:rPr>
          <w:rFonts w:ascii="Arial" w:hAnsi="Arial" w:cs="Arial"/>
          <w:b/>
          <w:color w:val="000000" w:themeColor="text1"/>
          <w:sz w:val="28"/>
          <w:szCs w:val="28"/>
        </w:rPr>
        <w:t>B.  Performance Monitoring</w:t>
      </w:r>
    </w:p>
    <w:p w14:paraId="5714AA9A" w14:textId="77777777" w:rsidR="00BA4876" w:rsidRPr="00AD3660" w:rsidRDefault="00BA4876" w:rsidP="00BA4876">
      <w:pPr>
        <w:rPr>
          <w:rFonts w:ascii="Arial" w:hAnsi="Arial" w:cs="Arial"/>
          <w:b/>
          <w:color w:val="000000" w:themeColor="text1"/>
        </w:rPr>
      </w:pPr>
    </w:p>
    <w:p w14:paraId="4EE1B15B" w14:textId="77777777" w:rsidR="00BA4876" w:rsidRPr="00AD3660" w:rsidRDefault="00BA4876" w:rsidP="00BA4876">
      <w:pPr>
        <w:rPr>
          <w:rFonts w:ascii="Arial" w:hAnsi="Arial" w:cs="Arial"/>
          <w:color w:val="000000" w:themeColor="text1"/>
        </w:rPr>
      </w:pPr>
      <w:r w:rsidRPr="00AD3660">
        <w:rPr>
          <w:rFonts w:ascii="Arial" w:hAnsi="Arial" w:cs="Arial"/>
          <w:b/>
          <w:color w:val="000000" w:themeColor="text1"/>
        </w:rPr>
        <w:t>1. Objective:</w:t>
      </w:r>
    </w:p>
    <w:p w14:paraId="435DE0FA" w14:textId="77777777" w:rsidR="00BA4876" w:rsidRPr="00AD3660" w:rsidRDefault="00BA4876" w:rsidP="00BA4876">
      <w:pPr>
        <w:rPr>
          <w:rFonts w:ascii="Arial" w:hAnsi="Arial" w:cs="Arial"/>
          <w:color w:val="000000" w:themeColor="text1"/>
        </w:rPr>
      </w:pPr>
    </w:p>
    <w:p w14:paraId="038CA666" w14:textId="77777777" w:rsidR="00BA4876" w:rsidRPr="00AD3660" w:rsidRDefault="00BA4876" w:rsidP="00BA4876">
      <w:pPr>
        <w:jc w:val="both"/>
        <w:rPr>
          <w:rFonts w:ascii="Arial" w:hAnsi="Arial" w:cs="Arial"/>
          <w:color w:val="000000" w:themeColor="text1"/>
          <w:sz w:val="21"/>
          <w:szCs w:val="21"/>
        </w:rPr>
      </w:pPr>
      <w:r w:rsidRPr="00AD3660">
        <w:rPr>
          <w:rFonts w:ascii="Arial" w:hAnsi="Arial" w:cs="Arial"/>
          <w:color w:val="000000" w:themeColor="text1"/>
          <w:sz w:val="21"/>
          <w:szCs w:val="21"/>
        </w:rPr>
        <w:t>The Representatives of the Employer and the Service Provider shall meet at the management level at least once every three months or as often as necessary to review the performance of the services provided with a view to ensuring quality standard in the services. The two parties shall have shared responsibilities in optimizing the resources and facilities that have been deployed for the service.</w:t>
      </w:r>
    </w:p>
    <w:p w14:paraId="45D846C9" w14:textId="77777777" w:rsidR="00BA4876" w:rsidRPr="00AD3660" w:rsidRDefault="00BA4876" w:rsidP="00BA4876">
      <w:pPr>
        <w:jc w:val="both"/>
        <w:rPr>
          <w:rFonts w:ascii="Arial" w:hAnsi="Arial" w:cs="Arial"/>
          <w:color w:val="000000" w:themeColor="text1"/>
          <w:sz w:val="21"/>
          <w:szCs w:val="21"/>
        </w:rPr>
      </w:pPr>
    </w:p>
    <w:p w14:paraId="15205B8C" w14:textId="77777777" w:rsidR="00BA4876" w:rsidRPr="00AD3660" w:rsidRDefault="00BA4876" w:rsidP="00BA4876">
      <w:pPr>
        <w:rPr>
          <w:rFonts w:ascii="Arial" w:hAnsi="Arial" w:cs="Arial"/>
          <w:b/>
          <w:color w:val="000000" w:themeColor="text1"/>
        </w:rPr>
      </w:pPr>
      <w:r w:rsidRPr="00AD3660">
        <w:rPr>
          <w:rFonts w:ascii="Arial" w:hAnsi="Arial" w:cs="Arial"/>
          <w:b/>
          <w:color w:val="000000" w:themeColor="text1"/>
        </w:rPr>
        <w:t>2. Progress Meetings</w:t>
      </w:r>
    </w:p>
    <w:p w14:paraId="1564CB20" w14:textId="77777777" w:rsidR="00BA4876" w:rsidRPr="00AD3660" w:rsidRDefault="00BA4876" w:rsidP="00BA4876">
      <w:pPr>
        <w:rPr>
          <w:rFonts w:ascii="Arial" w:hAnsi="Arial" w:cs="Arial"/>
          <w:color w:val="000000" w:themeColor="text1"/>
        </w:rPr>
      </w:pPr>
    </w:p>
    <w:p w14:paraId="56D1461E" w14:textId="77777777" w:rsidR="00BA4876" w:rsidRPr="00AD3660" w:rsidRDefault="00BA4876" w:rsidP="00BA4876">
      <w:pPr>
        <w:jc w:val="both"/>
        <w:rPr>
          <w:rFonts w:ascii="Arial" w:hAnsi="Arial" w:cs="Arial"/>
          <w:color w:val="000000" w:themeColor="text1"/>
          <w:sz w:val="21"/>
          <w:szCs w:val="21"/>
        </w:rPr>
      </w:pPr>
      <w:r w:rsidRPr="00AD3660">
        <w:rPr>
          <w:rFonts w:ascii="Arial" w:hAnsi="Arial" w:cs="Arial"/>
          <w:color w:val="000000" w:themeColor="text1"/>
          <w:sz w:val="21"/>
          <w:szCs w:val="21"/>
        </w:rPr>
        <w:t xml:space="preserve">The Employer shall designate an officer from the Project office who is involved in one way or the other in the administration of the cleaning services at the organizational level. </w:t>
      </w:r>
    </w:p>
    <w:p w14:paraId="357BCF48" w14:textId="77777777" w:rsidR="00BA4876" w:rsidRPr="00AD3660" w:rsidRDefault="00BA4876" w:rsidP="00BA4876">
      <w:pPr>
        <w:jc w:val="both"/>
        <w:rPr>
          <w:rFonts w:ascii="Arial" w:hAnsi="Arial" w:cs="Arial"/>
          <w:color w:val="000000" w:themeColor="text1"/>
          <w:sz w:val="21"/>
          <w:szCs w:val="21"/>
        </w:rPr>
      </w:pPr>
      <w:r w:rsidRPr="00AD3660">
        <w:rPr>
          <w:rFonts w:ascii="Arial" w:hAnsi="Arial" w:cs="Arial"/>
          <w:color w:val="000000" w:themeColor="text1"/>
          <w:sz w:val="21"/>
          <w:szCs w:val="21"/>
        </w:rPr>
        <w:t>Progress meetings are meant to review on the services provided to the organization as a whole and they are not meant to substitute the regular consultations and meetings that are usually held at ground level for day to day matters.</w:t>
      </w:r>
    </w:p>
    <w:p w14:paraId="69CBC396" w14:textId="77777777" w:rsidR="00BA4876" w:rsidRPr="00AD3660" w:rsidRDefault="00BA4876" w:rsidP="00BA4876">
      <w:pPr>
        <w:jc w:val="both"/>
        <w:rPr>
          <w:rFonts w:ascii="Arial" w:hAnsi="Arial" w:cs="Arial"/>
          <w:color w:val="000000" w:themeColor="text1"/>
          <w:sz w:val="21"/>
          <w:szCs w:val="21"/>
        </w:rPr>
      </w:pPr>
    </w:p>
    <w:p w14:paraId="491B47CE" w14:textId="77777777" w:rsidR="00BA4876" w:rsidRPr="00AD3660" w:rsidRDefault="00BA4876" w:rsidP="00BA4876">
      <w:pPr>
        <w:rPr>
          <w:rFonts w:ascii="Arial" w:hAnsi="Arial" w:cs="Arial"/>
          <w:color w:val="000000" w:themeColor="text1"/>
          <w:sz w:val="21"/>
          <w:szCs w:val="21"/>
        </w:rPr>
      </w:pPr>
      <w:r w:rsidRPr="00AD3660">
        <w:rPr>
          <w:rFonts w:ascii="Arial" w:hAnsi="Arial" w:cs="Arial"/>
          <w:color w:val="000000" w:themeColor="text1"/>
          <w:sz w:val="21"/>
          <w:szCs w:val="21"/>
        </w:rPr>
        <w:t>The scope of work of the designated officer shall be for:</w:t>
      </w:r>
    </w:p>
    <w:p w14:paraId="369E7C68" w14:textId="77777777" w:rsidR="00BA4876" w:rsidRPr="00AD3660" w:rsidRDefault="00BA4876" w:rsidP="00BA4876">
      <w:pPr>
        <w:rPr>
          <w:rFonts w:ascii="Arial" w:hAnsi="Arial" w:cs="Arial"/>
          <w:color w:val="000000" w:themeColor="text1"/>
          <w:sz w:val="21"/>
          <w:szCs w:val="21"/>
        </w:rPr>
      </w:pPr>
    </w:p>
    <w:p w14:paraId="79178210" w14:textId="77777777" w:rsidR="00BA4876" w:rsidRPr="00AD3660" w:rsidRDefault="00BA4876" w:rsidP="00BA4876">
      <w:pPr>
        <w:ind w:left="1350" w:hanging="360"/>
        <w:jc w:val="both"/>
        <w:rPr>
          <w:rFonts w:ascii="Arial" w:hAnsi="Arial" w:cs="Arial"/>
          <w:color w:val="000000" w:themeColor="text1"/>
          <w:sz w:val="21"/>
          <w:szCs w:val="21"/>
        </w:rPr>
      </w:pPr>
      <w:r w:rsidRPr="00AD3660">
        <w:rPr>
          <w:rFonts w:ascii="Arial" w:hAnsi="Arial" w:cs="Arial"/>
          <w:color w:val="000000" w:themeColor="text1"/>
          <w:sz w:val="21"/>
          <w:szCs w:val="21"/>
        </w:rPr>
        <w:t xml:space="preserve">(a) </w:t>
      </w:r>
      <w:proofErr w:type="gramStart"/>
      <w:r w:rsidRPr="00AD3660">
        <w:rPr>
          <w:rFonts w:ascii="Arial" w:hAnsi="Arial" w:cs="Arial"/>
          <w:color w:val="000000" w:themeColor="text1"/>
          <w:sz w:val="21"/>
          <w:szCs w:val="21"/>
        </w:rPr>
        <w:t>reviewing</w:t>
      </w:r>
      <w:proofErr w:type="gramEnd"/>
      <w:r w:rsidRPr="00AD3660">
        <w:rPr>
          <w:rFonts w:ascii="Arial" w:hAnsi="Arial" w:cs="Arial"/>
          <w:color w:val="000000" w:themeColor="text1"/>
          <w:sz w:val="21"/>
          <w:szCs w:val="21"/>
        </w:rPr>
        <w:t xml:space="preserve"> major shortcomings that have occurred on the sites in the past months and measures taken thereon;</w:t>
      </w:r>
    </w:p>
    <w:p w14:paraId="15E58950" w14:textId="77777777" w:rsidR="00BA4876" w:rsidRPr="00AD3660" w:rsidRDefault="00BA4876" w:rsidP="00BA4876">
      <w:pPr>
        <w:ind w:left="1350" w:hanging="360"/>
        <w:jc w:val="both"/>
        <w:rPr>
          <w:rFonts w:ascii="Arial" w:hAnsi="Arial" w:cs="Arial"/>
          <w:color w:val="000000" w:themeColor="text1"/>
          <w:sz w:val="21"/>
          <w:szCs w:val="21"/>
        </w:rPr>
      </w:pPr>
      <w:r w:rsidRPr="00AD3660">
        <w:rPr>
          <w:rFonts w:ascii="Arial" w:hAnsi="Arial" w:cs="Arial"/>
          <w:color w:val="000000" w:themeColor="text1"/>
          <w:sz w:val="21"/>
          <w:szCs w:val="21"/>
        </w:rPr>
        <w:t xml:space="preserve">(b) </w:t>
      </w:r>
      <w:proofErr w:type="gramStart"/>
      <w:r w:rsidRPr="00AD3660">
        <w:rPr>
          <w:rFonts w:ascii="Arial" w:hAnsi="Arial" w:cs="Arial"/>
          <w:color w:val="000000" w:themeColor="text1"/>
          <w:sz w:val="21"/>
          <w:szCs w:val="21"/>
        </w:rPr>
        <w:t>taking</w:t>
      </w:r>
      <w:proofErr w:type="gramEnd"/>
      <w:r w:rsidRPr="00AD3660">
        <w:rPr>
          <w:rFonts w:ascii="Arial" w:hAnsi="Arial" w:cs="Arial"/>
          <w:color w:val="000000" w:themeColor="text1"/>
          <w:sz w:val="21"/>
          <w:szCs w:val="21"/>
        </w:rPr>
        <w:t xml:space="preserve"> cognizance of complaints made by the Employer’s representatives and action taken by the Service Provider;</w:t>
      </w:r>
    </w:p>
    <w:p w14:paraId="21D19250" w14:textId="77777777" w:rsidR="00BA4876" w:rsidRPr="00AD3660" w:rsidRDefault="00BA4876" w:rsidP="00BA4876">
      <w:pPr>
        <w:ind w:left="1350" w:hanging="360"/>
        <w:jc w:val="both"/>
        <w:rPr>
          <w:rFonts w:ascii="Arial" w:hAnsi="Arial" w:cs="Arial"/>
          <w:color w:val="000000" w:themeColor="text1"/>
          <w:sz w:val="21"/>
          <w:szCs w:val="21"/>
        </w:rPr>
      </w:pPr>
      <w:r w:rsidRPr="00AD3660">
        <w:rPr>
          <w:rFonts w:ascii="Arial" w:hAnsi="Arial" w:cs="Arial"/>
          <w:color w:val="000000" w:themeColor="text1"/>
          <w:sz w:val="21"/>
          <w:szCs w:val="21"/>
        </w:rPr>
        <w:t xml:space="preserve">(c) </w:t>
      </w:r>
      <w:proofErr w:type="gramStart"/>
      <w:r w:rsidRPr="00AD3660">
        <w:rPr>
          <w:rFonts w:ascii="Arial" w:hAnsi="Arial" w:cs="Arial"/>
          <w:color w:val="000000" w:themeColor="text1"/>
          <w:sz w:val="21"/>
          <w:szCs w:val="21"/>
        </w:rPr>
        <w:t>attending</w:t>
      </w:r>
      <w:proofErr w:type="gramEnd"/>
      <w:r w:rsidRPr="00AD3660">
        <w:rPr>
          <w:rFonts w:ascii="Arial" w:hAnsi="Arial" w:cs="Arial"/>
          <w:color w:val="000000" w:themeColor="text1"/>
          <w:sz w:val="21"/>
          <w:szCs w:val="21"/>
        </w:rPr>
        <w:t xml:space="preserve"> to weaknesses in respect of facilities deployed by the Service Provider  on the sites and need for improvement;</w:t>
      </w:r>
    </w:p>
    <w:p w14:paraId="7FE6CF24" w14:textId="77777777" w:rsidR="00BA4876" w:rsidRPr="00AD3660" w:rsidRDefault="00BA4876" w:rsidP="00BA4876">
      <w:pPr>
        <w:ind w:left="1350" w:hanging="360"/>
        <w:jc w:val="both"/>
        <w:rPr>
          <w:rFonts w:ascii="Arial" w:hAnsi="Arial" w:cs="Arial"/>
          <w:color w:val="000000" w:themeColor="text1"/>
          <w:sz w:val="21"/>
          <w:szCs w:val="21"/>
        </w:rPr>
      </w:pPr>
      <w:r w:rsidRPr="00AD3660">
        <w:rPr>
          <w:rFonts w:ascii="Arial" w:hAnsi="Arial" w:cs="Arial"/>
          <w:color w:val="000000" w:themeColor="text1"/>
          <w:sz w:val="21"/>
          <w:szCs w:val="21"/>
        </w:rPr>
        <w:t xml:space="preserve">(d) </w:t>
      </w:r>
      <w:proofErr w:type="gramStart"/>
      <w:r w:rsidRPr="00AD3660">
        <w:rPr>
          <w:rFonts w:ascii="Arial" w:hAnsi="Arial" w:cs="Arial"/>
          <w:color w:val="000000" w:themeColor="text1"/>
          <w:sz w:val="21"/>
          <w:szCs w:val="21"/>
        </w:rPr>
        <w:t>assessing</w:t>
      </w:r>
      <w:proofErr w:type="gramEnd"/>
      <w:r w:rsidRPr="00AD3660">
        <w:rPr>
          <w:rFonts w:ascii="Arial" w:hAnsi="Arial" w:cs="Arial"/>
          <w:color w:val="000000" w:themeColor="text1"/>
          <w:sz w:val="21"/>
          <w:szCs w:val="21"/>
        </w:rPr>
        <w:t xml:space="preserve"> the arrangements made by the Service Provider in terms of human resource and logistics; and</w:t>
      </w:r>
    </w:p>
    <w:p w14:paraId="54A58E3D" w14:textId="77777777" w:rsidR="00BA4876" w:rsidRPr="00AD3660" w:rsidRDefault="00BA4876" w:rsidP="00BA4876">
      <w:pPr>
        <w:ind w:left="1350" w:hanging="360"/>
        <w:jc w:val="both"/>
        <w:rPr>
          <w:rFonts w:ascii="Arial" w:hAnsi="Arial" w:cs="Arial"/>
          <w:color w:val="000000" w:themeColor="text1"/>
          <w:sz w:val="21"/>
          <w:szCs w:val="21"/>
        </w:rPr>
      </w:pPr>
      <w:r w:rsidRPr="00AD3660">
        <w:rPr>
          <w:rFonts w:ascii="Arial" w:hAnsi="Arial" w:cs="Arial"/>
          <w:color w:val="000000" w:themeColor="text1"/>
          <w:sz w:val="21"/>
          <w:szCs w:val="21"/>
        </w:rPr>
        <w:t xml:space="preserve">(e) </w:t>
      </w:r>
      <w:proofErr w:type="gramStart"/>
      <w:r w:rsidRPr="00AD3660">
        <w:rPr>
          <w:rFonts w:ascii="Arial" w:hAnsi="Arial" w:cs="Arial"/>
          <w:color w:val="000000" w:themeColor="text1"/>
          <w:sz w:val="21"/>
          <w:szCs w:val="21"/>
        </w:rPr>
        <w:t>attending</w:t>
      </w:r>
      <w:proofErr w:type="gramEnd"/>
      <w:r w:rsidRPr="00AD3660">
        <w:rPr>
          <w:rFonts w:ascii="Arial" w:hAnsi="Arial" w:cs="Arial"/>
          <w:color w:val="000000" w:themeColor="text1"/>
          <w:sz w:val="21"/>
          <w:szCs w:val="21"/>
        </w:rPr>
        <w:t xml:space="preserve"> to other matters related to contractual obligations of the Service Provider.</w:t>
      </w:r>
    </w:p>
    <w:p w14:paraId="6E4EA53B" w14:textId="77777777" w:rsidR="00BA4876" w:rsidRPr="00AD3660" w:rsidRDefault="00BA4876" w:rsidP="00BA4876">
      <w:pPr>
        <w:ind w:left="1350" w:hanging="360"/>
        <w:rPr>
          <w:rFonts w:ascii="Arial" w:hAnsi="Arial" w:cs="Arial"/>
          <w:color w:val="000000" w:themeColor="text1"/>
          <w:sz w:val="21"/>
          <w:szCs w:val="21"/>
        </w:rPr>
      </w:pPr>
    </w:p>
    <w:p w14:paraId="5A25B7ED" w14:textId="77777777" w:rsidR="00BA4876" w:rsidRPr="00AD3660" w:rsidRDefault="00BA4876" w:rsidP="00BA4876">
      <w:pPr>
        <w:jc w:val="both"/>
        <w:rPr>
          <w:rFonts w:ascii="Arial" w:hAnsi="Arial" w:cs="Arial"/>
          <w:color w:val="000000" w:themeColor="text1"/>
          <w:sz w:val="21"/>
          <w:szCs w:val="21"/>
        </w:rPr>
      </w:pPr>
      <w:r w:rsidRPr="00AD3660">
        <w:rPr>
          <w:rFonts w:ascii="Arial" w:hAnsi="Arial" w:cs="Arial"/>
          <w:color w:val="000000" w:themeColor="text1"/>
          <w:sz w:val="21"/>
          <w:szCs w:val="21"/>
        </w:rPr>
        <w:t>Appropriate records of the Progress Meetings shall be kept by the officer. Performance of Service Provider will be certified by this officer which shall be the basis for quarterly payment to the Service Provider.</w:t>
      </w:r>
    </w:p>
    <w:p w14:paraId="740DE3B9" w14:textId="77777777" w:rsidR="00BA4876" w:rsidRPr="00AD3660" w:rsidRDefault="00BA4876" w:rsidP="00BA4876">
      <w:pPr>
        <w:rPr>
          <w:rFonts w:ascii="Arial" w:hAnsi="Arial" w:cs="Arial"/>
          <w:color w:val="000000" w:themeColor="text1"/>
        </w:rPr>
      </w:pPr>
    </w:p>
    <w:p w14:paraId="53E62E3C" w14:textId="77777777" w:rsidR="00BA4876" w:rsidRPr="00AD3660" w:rsidRDefault="00BA4876" w:rsidP="00BA4876">
      <w:pPr>
        <w:rPr>
          <w:rFonts w:ascii="Arial" w:hAnsi="Arial" w:cs="Arial"/>
          <w:b/>
          <w:color w:val="000000" w:themeColor="text1"/>
        </w:rPr>
      </w:pPr>
      <w:r w:rsidRPr="00AD3660">
        <w:rPr>
          <w:rFonts w:ascii="Arial" w:hAnsi="Arial" w:cs="Arial"/>
          <w:b/>
          <w:color w:val="000000" w:themeColor="text1"/>
        </w:rPr>
        <w:t>3. Post Contract Evaluation Report</w:t>
      </w:r>
    </w:p>
    <w:p w14:paraId="4088A1B8" w14:textId="77777777" w:rsidR="00BA4876" w:rsidRPr="00AD3660" w:rsidRDefault="00BA4876" w:rsidP="00BA4876">
      <w:pPr>
        <w:rPr>
          <w:rFonts w:ascii="Arial" w:hAnsi="Arial" w:cs="Arial"/>
          <w:b/>
          <w:color w:val="000000" w:themeColor="text1"/>
        </w:rPr>
      </w:pPr>
    </w:p>
    <w:p w14:paraId="54B0D53A" w14:textId="77777777" w:rsidR="00BA4876" w:rsidRPr="00AD3660" w:rsidRDefault="00BA4876" w:rsidP="00BA4876">
      <w:pPr>
        <w:jc w:val="both"/>
        <w:rPr>
          <w:rFonts w:ascii="Arial" w:hAnsi="Arial" w:cs="Arial"/>
          <w:color w:val="000000" w:themeColor="text1"/>
          <w:sz w:val="21"/>
          <w:szCs w:val="21"/>
        </w:rPr>
      </w:pPr>
      <w:r w:rsidRPr="00AD3660">
        <w:rPr>
          <w:rFonts w:ascii="Arial" w:hAnsi="Arial" w:cs="Arial"/>
          <w:color w:val="000000" w:themeColor="text1"/>
          <w:sz w:val="21"/>
          <w:szCs w:val="21"/>
        </w:rPr>
        <w:t xml:space="preserve">After the completion of the contract period, the Employer shall prepare a performance report that shall reflect the service level based on recorded facts. A copy of the report shall be forwarded to the Service Provider for its information and allowing the latter at the same time the </w:t>
      </w:r>
      <w:r w:rsidRPr="00AD3660">
        <w:rPr>
          <w:rFonts w:ascii="Arial" w:hAnsi="Arial" w:cs="Arial"/>
          <w:color w:val="000000" w:themeColor="text1"/>
          <w:sz w:val="21"/>
          <w:szCs w:val="21"/>
        </w:rPr>
        <w:lastRenderedPageBreak/>
        <w:t xml:space="preserve">possibility to express its disagreement with the report, if any.  A copy of the report and response of the Service Provider shall be kept in the procurement file for all intent and purposes. </w:t>
      </w:r>
    </w:p>
    <w:p w14:paraId="1EF0F38E" w14:textId="77777777" w:rsidR="00BA4876" w:rsidRPr="00AD3660" w:rsidRDefault="00BA4876" w:rsidP="00BA4876">
      <w:pPr>
        <w:jc w:val="center"/>
        <w:rPr>
          <w:rFonts w:ascii="Arial" w:hAnsi="Arial" w:cs="Arial"/>
          <w:b/>
          <w:color w:val="000000" w:themeColor="text1"/>
          <w:sz w:val="28"/>
          <w:szCs w:val="28"/>
        </w:rPr>
      </w:pPr>
      <w:r w:rsidRPr="00AD3660">
        <w:rPr>
          <w:rFonts w:ascii="Arial" w:hAnsi="Arial" w:cs="Arial"/>
          <w:b/>
          <w:color w:val="000000" w:themeColor="text1"/>
          <w:sz w:val="28"/>
          <w:szCs w:val="28"/>
        </w:rPr>
        <w:t>C. Drawing</w:t>
      </w:r>
    </w:p>
    <w:p w14:paraId="1CBC4E21" w14:textId="77777777" w:rsidR="00BA4876" w:rsidRPr="00AD3660" w:rsidRDefault="00BA4876" w:rsidP="00BA4876">
      <w:pPr>
        <w:jc w:val="center"/>
        <w:rPr>
          <w:rFonts w:ascii="Arial" w:hAnsi="Arial" w:cs="Arial"/>
          <w:b/>
          <w:color w:val="000000" w:themeColor="text1"/>
          <w:sz w:val="28"/>
          <w:szCs w:val="28"/>
        </w:rPr>
      </w:pPr>
    </w:p>
    <w:p w14:paraId="7F0DFCA9" w14:textId="77777777" w:rsidR="00BA4876" w:rsidRPr="00AD3660" w:rsidRDefault="00BA4876" w:rsidP="00BA4876">
      <w:pPr>
        <w:jc w:val="center"/>
        <w:rPr>
          <w:rFonts w:ascii="Arial" w:hAnsi="Arial" w:cs="Arial"/>
          <w:color w:val="000000" w:themeColor="text1"/>
          <w:sz w:val="21"/>
          <w:szCs w:val="21"/>
        </w:rPr>
      </w:pPr>
      <w:r w:rsidRPr="00AD3660">
        <w:rPr>
          <w:rFonts w:ascii="Arial" w:hAnsi="Arial" w:cs="Arial"/>
          <w:color w:val="000000" w:themeColor="text1"/>
          <w:sz w:val="21"/>
          <w:szCs w:val="21"/>
        </w:rPr>
        <w:t>Lay-out plan of the office space is attached or any other facilities depending on the type of services.</w:t>
      </w:r>
    </w:p>
    <w:p w14:paraId="56A2D3D5" w14:textId="77777777" w:rsidR="00BA4876" w:rsidRPr="00AD3660" w:rsidRDefault="00BA4876" w:rsidP="00BA4876">
      <w:pPr>
        <w:jc w:val="center"/>
        <w:rPr>
          <w:rFonts w:ascii="Arial" w:hAnsi="Arial" w:cs="Arial"/>
          <w:color w:val="000000" w:themeColor="text1"/>
          <w:sz w:val="21"/>
          <w:szCs w:val="21"/>
        </w:rPr>
      </w:pPr>
    </w:p>
    <w:p w14:paraId="3FA576B5" w14:textId="77777777" w:rsidR="00BA4876" w:rsidRPr="00AD3660" w:rsidRDefault="00BA4876" w:rsidP="00BA4876">
      <w:pPr>
        <w:jc w:val="center"/>
        <w:rPr>
          <w:rFonts w:ascii="Arial" w:hAnsi="Arial" w:cs="Arial"/>
          <w:color w:val="000000" w:themeColor="text1"/>
          <w:sz w:val="21"/>
          <w:szCs w:val="21"/>
        </w:rPr>
      </w:pPr>
    </w:p>
    <w:p w14:paraId="49C7DFE9" w14:textId="77777777" w:rsidR="00BA4876" w:rsidRPr="00AD3660" w:rsidRDefault="00BA4876" w:rsidP="00BA4876">
      <w:pPr>
        <w:jc w:val="center"/>
        <w:rPr>
          <w:rFonts w:ascii="Arial" w:hAnsi="Arial" w:cs="Arial"/>
          <w:color w:val="000000" w:themeColor="text1"/>
          <w:sz w:val="21"/>
          <w:szCs w:val="21"/>
        </w:rPr>
      </w:pPr>
    </w:p>
    <w:p w14:paraId="13E5C58A" w14:textId="77777777" w:rsidR="00BA4876" w:rsidRPr="00AD3660" w:rsidRDefault="00BA4876" w:rsidP="00BA4876">
      <w:pPr>
        <w:jc w:val="center"/>
        <w:rPr>
          <w:rFonts w:ascii="Arial" w:hAnsi="Arial" w:cs="Arial"/>
          <w:color w:val="000000" w:themeColor="text1"/>
          <w:sz w:val="21"/>
          <w:szCs w:val="21"/>
        </w:rPr>
      </w:pPr>
      <w:r w:rsidRPr="00AD3660">
        <w:rPr>
          <w:rFonts w:ascii="Arial" w:hAnsi="Arial" w:cs="Arial"/>
          <w:color w:val="000000" w:themeColor="text1"/>
          <w:sz w:val="21"/>
          <w:szCs w:val="21"/>
        </w:rPr>
        <w:t>Note: The above is just a framework. It can be suitably changed as per the type of service required to be availed by the Procuring Entity and provided by the Service provider.</w:t>
      </w:r>
    </w:p>
    <w:p w14:paraId="70D7F514" w14:textId="77777777" w:rsidR="00BA4876" w:rsidRPr="00AD3660" w:rsidRDefault="00BA4876" w:rsidP="00BA4876">
      <w:pPr>
        <w:jc w:val="center"/>
        <w:rPr>
          <w:color w:val="000000" w:themeColor="text1"/>
          <w:sz w:val="28"/>
          <w:szCs w:val="28"/>
          <w:lang w:val="en-GB"/>
        </w:rPr>
      </w:pPr>
    </w:p>
    <w:p w14:paraId="27E1F814" w14:textId="77777777" w:rsidR="00BA4876" w:rsidRPr="00AD3660" w:rsidRDefault="00BA4876" w:rsidP="00BA4876">
      <w:pPr>
        <w:jc w:val="center"/>
        <w:rPr>
          <w:b/>
          <w:color w:val="000000" w:themeColor="text1"/>
          <w:sz w:val="32"/>
          <w:szCs w:val="32"/>
        </w:rPr>
      </w:pPr>
      <w:bookmarkStart w:id="2755" w:name="_Toc29564218"/>
      <w:r w:rsidRPr="00AD3660">
        <w:rPr>
          <w:b/>
          <w:color w:val="000000" w:themeColor="text1"/>
          <w:sz w:val="32"/>
          <w:szCs w:val="32"/>
        </w:rPr>
        <w:t>Appendices</w:t>
      </w:r>
      <w:bookmarkEnd w:id="2755"/>
    </w:p>
    <w:p w14:paraId="22F6DBD4" w14:textId="77777777" w:rsidR="00BA4876" w:rsidRPr="00AD3660" w:rsidRDefault="00BA4876" w:rsidP="00BA4876">
      <w:pPr>
        <w:rPr>
          <w:color w:val="000000" w:themeColor="text1"/>
          <w:sz w:val="22"/>
        </w:rPr>
      </w:pPr>
    </w:p>
    <w:p w14:paraId="735C0F35" w14:textId="77777777" w:rsidR="00BA4876" w:rsidRPr="00AD3660" w:rsidRDefault="00BA4876" w:rsidP="00BA4876">
      <w:pPr>
        <w:pStyle w:val="Section5-Heading1"/>
        <w:rPr>
          <w:color w:val="000000" w:themeColor="text1"/>
        </w:rPr>
      </w:pPr>
      <w:bookmarkStart w:id="2756" w:name="_Toc29564219"/>
      <w:bookmarkStart w:id="2757" w:name="_Toc454783584"/>
      <w:bookmarkStart w:id="2758" w:name="_Toc485953975"/>
      <w:r w:rsidRPr="00AD3660">
        <w:rPr>
          <w:color w:val="000000" w:themeColor="text1"/>
        </w:rPr>
        <w:t xml:space="preserve">Appendix </w:t>
      </w:r>
      <w:proofErr w:type="gramStart"/>
      <w:r w:rsidRPr="00AD3660">
        <w:rPr>
          <w:color w:val="000000" w:themeColor="text1"/>
        </w:rPr>
        <w:t>A</w:t>
      </w:r>
      <w:proofErr w:type="gramEnd"/>
      <w:r w:rsidRPr="00AD3660">
        <w:rPr>
          <w:color w:val="000000" w:themeColor="text1"/>
        </w:rPr>
        <w:t xml:space="preserve"> - Description o</w:t>
      </w:r>
      <w:bookmarkStart w:id="2759" w:name="_Hlt162335306"/>
      <w:bookmarkEnd w:id="2759"/>
      <w:r w:rsidRPr="00AD3660">
        <w:rPr>
          <w:color w:val="000000" w:themeColor="text1"/>
        </w:rPr>
        <w:t>f the Services</w:t>
      </w:r>
      <w:bookmarkEnd w:id="2756"/>
      <w:bookmarkEnd w:id="2757"/>
      <w:bookmarkEnd w:id="2758"/>
    </w:p>
    <w:p w14:paraId="2DC05120" w14:textId="77777777" w:rsidR="00BA4876" w:rsidRPr="00AD3660" w:rsidRDefault="00BA4876" w:rsidP="00BA4876">
      <w:pPr>
        <w:rPr>
          <w:color w:val="000000" w:themeColor="text1"/>
        </w:rPr>
      </w:pPr>
    </w:p>
    <w:p w14:paraId="45F50F9E" w14:textId="77777777" w:rsidR="00BA4876" w:rsidRPr="00AD3660" w:rsidRDefault="00BA4876" w:rsidP="00BA4876">
      <w:pPr>
        <w:jc w:val="both"/>
        <w:rPr>
          <w:i/>
          <w:color w:val="000000" w:themeColor="text1"/>
        </w:rPr>
      </w:pPr>
      <w:r w:rsidRPr="00AD3660">
        <w:rPr>
          <w:i/>
          <w:color w:val="000000" w:themeColor="text1"/>
        </w:rPr>
        <w:t>Give detailed descriptions of the Services to be provided, dates for completion of various tasks, place of performance for different tasks, specific tasks to be approved by Employer, etc.</w:t>
      </w:r>
    </w:p>
    <w:p w14:paraId="6564F5D1" w14:textId="77777777" w:rsidR="00BA4876" w:rsidRPr="00AD3660" w:rsidRDefault="00BA4876" w:rsidP="00BA4876">
      <w:pPr>
        <w:rPr>
          <w:color w:val="000000" w:themeColor="text1"/>
        </w:rPr>
      </w:pPr>
    </w:p>
    <w:p w14:paraId="6D372F76" w14:textId="77777777" w:rsidR="00BA4876" w:rsidRPr="00AD3660" w:rsidRDefault="00BA4876" w:rsidP="00BA4876">
      <w:pPr>
        <w:pStyle w:val="Section5-Heading1"/>
        <w:rPr>
          <w:color w:val="000000" w:themeColor="text1"/>
        </w:rPr>
      </w:pPr>
      <w:bookmarkStart w:id="2760" w:name="_Toc29564220"/>
      <w:bookmarkStart w:id="2761" w:name="_Toc454783585"/>
      <w:bookmarkStart w:id="2762" w:name="_Toc485953976"/>
      <w:r w:rsidRPr="00AD3660">
        <w:rPr>
          <w:color w:val="000000" w:themeColor="text1"/>
        </w:rPr>
        <w:t>Appendix B - Schedule of Payments and Reporting Requirements</w:t>
      </w:r>
      <w:bookmarkEnd w:id="2760"/>
      <w:bookmarkEnd w:id="2761"/>
      <w:bookmarkEnd w:id="2762"/>
    </w:p>
    <w:p w14:paraId="7924A837" w14:textId="77777777" w:rsidR="00BA4876" w:rsidRPr="00AD3660" w:rsidRDefault="00BA4876" w:rsidP="00BA4876">
      <w:pPr>
        <w:rPr>
          <w:color w:val="000000" w:themeColor="text1"/>
        </w:rPr>
      </w:pPr>
    </w:p>
    <w:p w14:paraId="0E564AFB" w14:textId="77777777" w:rsidR="00BA4876" w:rsidRPr="00AD3660" w:rsidRDefault="00BA4876" w:rsidP="00BA4876">
      <w:pPr>
        <w:jc w:val="both"/>
        <w:rPr>
          <w:i/>
          <w:color w:val="000000" w:themeColor="text1"/>
        </w:rPr>
      </w:pPr>
      <w:r w:rsidRPr="00AD3660">
        <w:rPr>
          <w:i/>
          <w:color w:val="000000" w:themeColor="text1"/>
        </w:rPr>
        <w:t>List all milestones for payments and list the format, frequency, and contents of reports or products to be delivered; persons to receive them; dates of submission; etc.  If no reports are to be submitted, state here “Not applicable.”</w:t>
      </w:r>
    </w:p>
    <w:p w14:paraId="1F87428C" w14:textId="77777777" w:rsidR="00BA4876" w:rsidRPr="00AD3660" w:rsidRDefault="00BA4876" w:rsidP="00BA4876">
      <w:pPr>
        <w:rPr>
          <w:color w:val="000000" w:themeColor="text1"/>
        </w:rPr>
      </w:pPr>
    </w:p>
    <w:p w14:paraId="2310B3A7" w14:textId="77777777" w:rsidR="00BA4876" w:rsidRPr="00AD3660" w:rsidRDefault="00BA4876" w:rsidP="00BA4876">
      <w:pPr>
        <w:pStyle w:val="Section5-Heading1"/>
        <w:rPr>
          <w:color w:val="000000" w:themeColor="text1"/>
        </w:rPr>
      </w:pPr>
      <w:bookmarkStart w:id="2763" w:name="_Toc29564221"/>
      <w:bookmarkStart w:id="2764" w:name="_Toc454783586"/>
      <w:bookmarkStart w:id="2765" w:name="_Toc485953977"/>
      <w:r w:rsidRPr="00AD3660">
        <w:rPr>
          <w:color w:val="000000" w:themeColor="text1"/>
        </w:rPr>
        <w:t>Appendix C - Key Personnel and Subcontractors</w:t>
      </w:r>
      <w:bookmarkEnd w:id="2763"/>
      <w:bookmarkEnd w:id="2764"/>
      <w:bookmarkEnd w:id="2765"/>
    </w:p>
    <w:p w14:paraId="52C8C963" w14:textId="77777777" w:rsidR="00BA4876" w:rsidRPr="00AD3660" w:rsidRDefault="00BA4876" w:rsidP="00BA4876">
      <w:pPr>
        <w:rPr>
          <w:color w:val="000000" w:themeColor="text1"/>
        </w:rPr>
      </w:pPr>
    </w:p>
    <w:p w14:paraId="7BE2ABE2" w14:textId="77777777" w:rsidR="00BA4876" w:rsidRPr="00AD3660" w:rsidRDefault="00BA4876" w:rsidP="00BA4876">
      <w:pPr>
        <w:tabs>
          <w:tab w:val="left" w:pos="1440"/>
        </w:tabs>
        <w:ind w:left="2160" w:hanging="2160"/>
        <w:jc w:val="both"/>
        <w:rPr>
          <w:i/>
          <w:color w:val="000000" w:themeColor="text1"/>
        </w:rPr>
      </w:pPr>
      <w:r w:rsidRPr="00AD3660">
        <w:rPr>
          <w:i/>
          <w:color w:val="000000" w:themeColor="text1"/>
        </w:rPr>
        <w:t>List under:</w:t>
      </w:r>
      <w:r w:rsidRPr="00AD3660">
        <w:rPr>
          <w:i/>
          <w:color w:val="000000" w:themeColor="text1"/>
        </w:rPr>
        <w:tab/>
        <w:t>C-1</w:t>
      </w:r>
      <w:r w:rsidRPr="00AD3660">
        <w:rPr>
          <w:i/>
          <w:color w:val="000000" w:themeColor="text1"/>
        </w:rPr>
        <w:tab/>
        <w:t>Titles [and names, if already available], detailed job descriptions and minimum qualifications &amp; experience</w:t>
      </w:r>
    </w:p>
    <w:p w14:paraId="41E903E6" w14:textId="77777777" w:rsidR="00BA4876" w:rsidRPr="00AD3660" w:rsidRDefault="00BA4876" w:rsidP="00BA4876">
      <w:pPr>
        <w:rPr>
          <w:i/>
          <w:color w:val="000000" w:themeColor="text1"/>
        </w:rPr>
      </w:pPr>
    </w:p>
    <w:p w14:paraId="23475FB4" w14:textId="77777777" w:rsidR="00BA4876" w:rsidRPr="00AD3660" w:rsidRDefault="00BA4876" w:rsidP="00BA4876">
      <w:pPr>
        <w:pStyle w:val="Section5-Heading1"/>
        <w:rPr>
          <w:color w:val="000000" w:themeColor="text1"/>
        </w:rPr>
      </w:pPr>
      <w:bookmarkStart w:id="2766" w:name="_Toc350849427"/>
      <w:bookmarkStart w:id="2767" w:name="_Toc29564222"/>
      <w:bookmarkStart w:id="2768" w:name="_Toc454783587"/>
      <w:bookmarkStart w:id="2769" w:name="_Toc485953978"/>
      <w:r w:rsidRPr="00AD3660">
        <w:rPr>
          <w:color w:val="000000" w:themeColor="text1"/>
        </w:rPr>
        <w:t>Appendix D—</w:t>
      </w:r>
      <w:bookmarkEnd w:id="2766"/>
      <w:bookmarkEnd w:id="2767"/>
      <w:bookmarkEnd w:id="2768"/>
      <w:r w:rsidRPr="00AD3660">
        <w:rPr>
          <w:color w:val="000000" w:themeColor="text1"/>
        </w:rPr>
        <w:t>Format of CV [as per PE desire &amp; marking criteria]</w:t>
      </w:r>
      <w:bookmarkEnd w:id="2769"/>
      <w:r w:rsidRPr="00AD3660">
        <w:rPr>
          <w:color w:val="000000" w:themeColor="text1"/>
        </w:rPr>
        <w:t xml:space="preserve"> </w:t>
      </w:r>
    </w:p>
    <w:p w14:paraId="042F4B5E" w14:textId="77777777" w:rsidR="00BA4876" w:rsidRPr="00AD3660" w:rsidRDefault="00BA4876" w:rsidP="00BA4876">
      <w:pPr>
        <w:rPr>
          <w:color w:val="000000" w:themeColor="text1"/>
        </w:rPr>
      </w:pPr>
    </w:p>
    <w:p w14:paraId="256B19DC" w14:textId="77777777" w:rsidR="00BA4876" w:rsidRPr="00AD3660" w:rsidRDefault="00BA4876" w:rsidP="00BA4876">
      <w:pPr>
        <w:pStyle w:val="Section5-Heading1"/>
        <w:rPr>
          <w:color w:val="000000" w:themeColor="text1"/>
        </w:rPr>
      </w:pPr>
      <w:bookmarkStart w:id="2770" w:name="_Toc350849429"/>
      <w:bookmarkStart w:id="2771" w:name="_Toc29564224"/>
      <w:bookmarkStart w:id="2772" w:name="_Toc454783589"/>
      <w:bookmarkStart w:id="2773" w:name="_Toc485953979"/>
      <w:r w:rsidRPr="00AD3660">
        <w:rPr>
          <w:color w:val="000000" w:themeColor="text1"/>
        </w:rPr>
        <w:t xml:space="preserve">Appendix E - Services and Facilities Provided by the </w:t>
      </w:r>
      <w:bookmarkEnd w:id="2770"/>
      <w:r w:rsidRPr="00AD3660">
        <w:rPr>
          <w:color w:val="000000" w:themeColor="text1"/>
        </w:rPr>
        <w:t>Employer</w:t>
      </w:r>
      <w:bookmarkEnd w:id="2771"/>
      <w:bookmarkEnd w:id="2772"/>
      <w:bookmarkEnd w:id="2773"/>
    </w:p>
    <w:p w14:paraId="18CBD60E" w14:textId="77777777" w:rsidR="00BA4876" w:rsidRPr="00AD3660" w:rsidRDefault="00BA4876" w:rsidP="00BA4876">
      <w:pPr>
        <w:pStyle w:val="Heading2"/>
        <w:rPr>
          <w:color w:val="000000" w:themeColor="text1"/>
        </w:rPr>
      </w:pPr>
    </w:p>
    <w:p w14:paraId="5EDF955A" w14:textId="77777777" w:rsidR="00BA4876" w:rsidRPr="00AD3660" w:rsidRDefault="00BA4876" w:rsidP="00BA4876">
      <w:pPr>
        <w:widowControl w:val="0"/>
        <w:tabs>
          <w:tab w:val="left" w:pos="776"/>
          <w:tab w:val="left" w:pos="1519"/>
        </w:tabs>
        <w:autoSpaceDE w:val="0"/>
        <w:autoSpaceDN w:val="0"/>
        <w:adjustRightInd w:val="0"/>
        <w:spacing w:after="200" w:line="260" w:lineRule="exact"/>
        <w:jc w:val="both"/>
        <w:rPr>
          <w:b/>
          <w:bCs/>
          <w:color w:val="000000" w:themeColor="text1"/>
          <w:sz w:val="32"/>
          <w:szCs w:val="32"/>
          <w:u w:val="single"/>
          <w:lang w:val="en-GB"/>
        </w:rPr>
      </w:pPr>
      <w:r w:rsidRPr="00AD3660">
        <w:rPr>
          <w:color w:val="000000" w:themeColor="text1"/>
        </w:rPr>
        <w:br w:type="page"/>
      </w:r>
      <w:bookmarkStart w:id="2774" w:name="_Toc164668395"/>
      <w:bookmarkEnd w:id="2719"/>
      <w:bookmarkEnd w:id="2720"/>
      <w:bookmarkEnd w:id="2721"/>
      <w:bookmarkEnd w:id="2722"/>
      <w:bookmarkEnd w:id="2723"/>
      <w:bookmarkEnd w:id="2724"/>
      <w:bookmarkEnd w:id="2748"/>
      <w:bookmarkEnd w:id="2749"/>
    </w:p>
    <w:p w14:paraId="4271755D" w14:textId="77777777" w:rsidR="00BA4876" w:rsidRPr="00AD3660" w:rsidRDefault="00BA4876" w:rsidP="00BA4876">
      <w:pPr>
        <w:jc w:val="center"/>
        <w:rPr>
          <w:rFonts w:ascii="Arial" w:hAnsi="Arial" w:cs="Arial"/>
          <w:color w:val="000000" w:themeColor="text1"/>
          <w:sz w:val="20"/>
          <w:szCs w:val="20"/>
          <w:lang w:val="en-GB"/>
        </w:rPr>
      </w:pPr>
      <w:r w:rsidRPr="00AD3660">
        <w:rPr>
          <w:b/>
          <w:bCs/>
          <w:color w:val="000000" w:themeColor="text1"/>
          <w:sz w:val="32"/>
          <w:szCs w:val="32"/>
          <w:u w:val="single"/>
          <w:lang w:val="en-GB"/>
        </w:rPr>
        <w:lastRenderedPageBreak/>
        <w:t>Invitation for Tenders</w:t>
      </w:r>
    </w:p>
    <w:tbl>
      <w:tblPr>
        <w:tblW w:w="9948" w:type="dxa"/>
        <w:tblInd w:w="-252" w:type="dxa"/>
        <w:tblBorders>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
        <w:gridCol w:w="18"/>
        <w:gridCol w:w="343"/>
        <w:gridCol w:w="601"/>
        <w:gridCol w:w="2520"/>
        <w:gridCol w:w="471"/>
        <w:gridCol w:w="581"/>
        <w:gridCol w:w="748"/>
        <w:gridCol w:w="220"/>
        <w:gridCol w:w="343"/>
        <w:gridCol w:w="272"/>
        <w:gridCol w:w="409"/>
        <w:gridCol w:w="543"/>
        <w:gridCol w:w="134"/>
        <w:gridCol w:w="228"/>
        <w:gridCol w:w="1208"/>
        <w:gridCol w:w="832"/>
      </w:tblGrid>
      <w:tr w:rsidR="00BA4876" w:rsidRPr="00AD3660" w14:paraId="24688D9D" w14:textId="77777777" w:rsidTr="00853FFF">
        <w:tc>
          <w:tcPr>
            <w:tcW w:w="9948" w:type="dxa"/>
            <w:gridSpan w:val="17"/>
            <w:tcBorders>
              <w:top w:val="single" w:sz="4" w:space="0" w:color="auto"/>
              <w:left w:val="single" w:sz="4" w:space="0" w:color="auto"/>
              <w:bottom w:val="nil"/>
              <w:right w:val="single" w:sz="4" w:space="0" w:color="auto"/>
            </w:tcBorders>
            <w:shd w:val="clear" w:color="auto" w:fill="808080"/>
          </w:tcPr>
          <w:p w14:paraId="15B03832" w14:textId="77777777" w:rsidR="00BA4876" w:rsidRPr="00AD3660" w:rsidRDefault="00BA4876" w:rsidP="00853FFF">
            <w:pPr>
              <w:jc w:val="center"/>
              <w:rPr>
                <w:rFonts w:ascii="Arial" w:hAnsi="Arial" w:cs="Arial"/>
                <w:b/>
                <w:bCs/>
                <w:color w:val="000000" w:themeColor="text1"/>
                <w:sz w:val="20"/>
                <w:szCs w:val="20"/>
                <w:lang w:eastAsia="en-US"/>
              </w:rPr>
            </w:pPr>
            <w:r w:rsidRPr="00AD3660">
              <w:rPr>
                <w:rFonts w:ascii="Arial" w:hAnsi="Arial" w:cs="Arial"/>
                <w:b/>
                <w:bCs/>
                <w:color w:val="000000" w:themeColor="text1"/>
                <w:sz w:val="20"/>
                <w:szCs w:val="20"/>
              </w:rPr>
              <w:t>GOVERNMENT OF THE PEOPLE’S REPUBLIC OF BANGLADESH</w:t>
            </w:r>
          </w:p>
        </w:tc>
      </w:tr>
      <w:tr w:rsidR="00BA4876" w:rsidRPr="00AD3660" w14:paraId="05DBABE1" w14:textId="77777777" w:rsidTr="00853FFF">
        <w:tc>
          <w:tcPr>
            <w:tcW w:w="495" w:type="dxa"/>
            <w:gridSpan w:val="2"/>
            <w:tcBorders>
              <w:top w:val="nil"/>
              <w:left w:val="single" w:sz="4" w:space="0" w:color="auto"/>
              <w:bottom w:val="nil"/>
              <w:right w:val="single" w:sz="4" w:space="0" w:color="auto"/>
            </w:tcBorders>
          </w:tcPr>
          <w:p w14:paraId="5A0D8365" w14:textId="77777777" w:rsidR="00BA4876" w:rsidRPr="00AD3660" w:rsidRDefault="00BA4876" w:rsidP="00853FFF">
            <w:pPr>
              <w:jc w:val="center"/>
              <w:rPr>
                <w:rFonts w:ascii="Arial" w:hAnsi="Arial" w:cs="Arial"/>
                <w:color w:val="000000" w:themeColor="text1"/>
                <w:sz w:val="20"/>
                <w:szCs w:val="20"/>
                <w:lang w:eastAsia="en-US"/>
              </w:rPr>
            </w:pPr>
            <w:r w:rsidRPr="00AD3660">
              <w:rPr>
                <w:rFonts w:ascii="Arial" w:hAnsi="Arial" w:cs="Arial"/>
                <w:color w:val="000000" w:themeColor="text1"/>
                <w:sz w:val="20"/>
                <w:szCs w:val="20"/>
              </w:rPr>
              <w:t>1</w:t>
            </w:r>
          </w:p>
        </w:tc>
        <w:tc>
          <w:tcPr>
            <w:tcW w:w="3935" w:type="dxa"/>
            <w:gridSpan w:val="4"/>
            <w:tcBorders>
              <w:top w:val="nil"/>
              <w:left w:val="single" w:sz="4" w:space="0" w:color="auto"/>
              <w:bottom w:val="nil"/>
              <w:right w:val="single" w:sz="4" w:space="0" w:color="auto"/>
            </w:tcBorders>
          </w:tcPr>
          <w:p w14:paraId="53769ED8"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Ministry/Division</w:t>
            </w:r>
          </w:p>
        </w:tc>
        <w:tc>
          <w:tcPr>
            <w:tcW w:w="4686" w:type="dxa"/>
            <w:gridSpan w:val="10"/>
            <w:tcBorders>
              <w:top w:val="nil"/>
              <w:left w:val="single" w:sz="4" w:space="0" w:color="auto"/>
              <w:bottom w:val="nil"/>
              <w:right w:val="nil"/>
            </w:tcBorders>
            <w:shd w:val="clear" w:color="auto" w:fill="E0E0E0"/>
          </w:tcPr>
          <w:p w14:paraId="08B8A68E" w14:textId="77777777" w:rsidR="00BA4876" w:rsidRPr="00AD3660" w:rsidRDefault="00BA4876" w:rsidP="00853FFF">
            <w:pPr>
              <w:jc w:val="both"/>
              <w:rPr>
                <w:rFonts w:ascii="Arial" w:hAnsi="Arial" w:cs="Arial"/>
                <w:color w:val="000000" w:themeColor="text1"/>
                <w:sz w:val="20"/>
                <w:szCs w:val="20"/>
                <w:lang w:eastAsia="en-US"/>
              </w:rPr>
            </w:pPr>
          </w:p>
        </w:tc>
        <w:tc>
          <w:tcPr>
            <w:tcW w:w="832" w:type="dxa"/>
            <w:tcBorders>
              <w:top w:val="nil"/>
              <w:left w:val="single" w:sz="4" w:space="0" w:color="auto"/>
              <w:bottom w:val="nil"/>
              <w:right w:val="single" w:sz="4" w:space="0" w:color="auto"/>
            </w:tcBorders>
            <w:shd w:val="clear" w:color="auto" w:fill="808080"/>
          </w:tcPr>
          <w:p w14:paraId="2EDA4026" w14:textId="77777777" w:rsidR="00BA4876" w:rsidRPr="00AD3660" w:rsidRDefault="00BA4876" w:rsidP="00853FFF">
            <w:pPr>
              <w:jc w:val="both"/>
              <w:rPr>
                <w:rFonts w:ascii="Arial" w:hAnsi="Arial" w:cs="Arial"/>
                <w:b/>
                <w:bCs/>
                <w:color w:val="000000" w:themeColor="text1"/>
                <w:sz w:val="20"/>
                <w:szCs w:val="20"/>
                <w:lang w:eastAsia="en-US"/>
              </w:rPr>
            </w:pPr>
            <w:r w:rsidRPr="00AD3660">
              <w:rPr>
                <w:rFonts w:ascii="Arial" w:hAnsi="Arial" w:cs="Arial"/>
                <w:b/>
                <w:bCs/>
                <w:color w:val="000000" w:themeColor="text1"/>
                <w:sz w:val="20"/>
                <w:szCs w:val="20"/>
              </w:rPr>
              <w:t>V</w:t>
            </w:r>
          </w:p>
        </w:tc>
      </w:tr>
      <w:tr w:rsidR="00BA4876" w:rsidRPr="00AD3660" w14:paraId="192BD86E" w14:textId="77777777" w:rsidTr="00853FFF">
        <w:tc>
          <w:tcPr>
            <w:tcW w:w="495" w:type="dxa"/>
            <w:gridSpan w:val="2"/>
            <w:tcBorders>
              <w:top w:val="nil"/>
              <w:left w:val="single" w:sz="4" w:space="0" w:color="auto"/>
              <w:bottom w:val="nil"/>
              <w:right w:val="single" w:sz="4" w:space="0" w:color="auto"/>
            </w:tcBorders>
          </w:tcPr>
          <w:p w14:paraId="575D8172" w14:textId="77777777" w:rsidR="00BA4876" w:rsidRPr="00AD3660" w:rsidRDefault="00BA4876" w:rsidP="00853FFF">
            <w:pPr>
              <w:jc w:val="center"/>
              <w:rPr>
                <w:rFonts w:ascii="Arial" w:hAnsi="Arial" w:cs="Arial"/>
                <w:color w:val="000000" w:themeColor="text1"/>
                <w:sz w:val="20"/>
                <w:szCs w:val="20"/>
                <w:lang w:eastAsia="en-US"/>
              </w:rPr>
            </w:pPr>
            <w:r w:rsidRPr="00AD3660">
              <w:rPr>
                <w:rFonts w:ascii="Arial" w:hAnsi="Arial" w:cs="Arial"/>
                <w:color w:val="000000" w:themeColor="text1"/>
                <w:sz w:val="20"/>
                <w:szCs w:val="20"/>
              </w:rPr>
              <w:t>2</w:t>
            </w:r>
          </w:p>
        </w:tc>
        <w:tc>
          <w:tcPr>
            <w:tcW w:w="3935" w:type="dxa"/>
            <w:gridSpan w:val="4"/>
            <w:tcBorders>
              <w:top w:val="nil"/>
              <w:left w:val="single" w:sz="4" w:space="0" w:color="auto"/>
              <w:bottom w:val="nil"/>
              <w:right w:val="single" w:sz="4" w:space="0" w:color="auto"/>
            </w:tcBorders>
          </w:tcPr>
          <w:p w14:paraId="393BE0C9"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Agency</w:t>
            </w:r>
          </w:p>
        </w:tc>
        <w:tc>
          <w:tcPr>
            <w:tcW w:w="4686" w:type="dxa"/>
            <w:gridSpan w:val="10"/>
            <w:tcBorders>
              <w:top w:val="nil"/>
              <w:left w:val="single" w:sz="4" w:space="0" w:color="auto"/>
              <w:bottom w:val="nil"/>
              <w:right w:val="nil"/>
            </w:tcBorders>
            <w:shd w:val="clear" w:color="auto" w:fill="E0E0E0"/>
          </w:tcPr>
          <w:p w14:paraId="492B47D9" w14:textId="77777777" w:rsidR="00BA4876" w:rsidRPr="00AD3660" w:rsidRDefault="00BA4876" w:rsidP="00853FFF">
            <w:pPr>
              <w:jc w:val="both"/>
              <w:rPr>
                <w:rFonts w:ascii="Arial" w:hAnsi="Arial" w:cs="Arial"/>
                <w:color w:val="000000" w:themeColor="text1"/>
                <w:sz w:val="20"/>
                <w:szCs w:val="20"/>
                <w:lang w:eastAsia="en-US"/>
              </w:rPr>
            </w:pPr>
          </w:p>
        </w:tc>
        <w:tc>
          <w:tcPr>
            <w:tcW w:w="832" w:type="dxa"/>
            <w:tcBorders>
              <w:top w:val="nil"/>
              <w:left w:val="single" w:sz="4" w:space="0" w:color="auto"/>
              <w:bottom w:val="nil"/>
              <w:right w:val="single" w:sz="4" w:space="0" w:color="auto"/>
            </w:tcBorders>
            <w:shd w:val="clear" w:color="auto" w:fill="808080"/>
          </w:tcPr>
          <w:p w14:paraId="1C703EF4" w14:textId="77777777" w:rsidR="00BA4876" w:rsidRPr="00AD3660" w:rsidRDefault="00BA4876" w:rsidP="00853FFF">
            <w:pPr>
              <w:jc w:val="both"/>
              <w:rPr>
                <w:rFonts w:ascii="Arial" w:hAnsi="Arial" w:cs="Arial"/>
                <w:b/>
                <w:bCs/>
                <w:color w:val="000000" w:themeColor="text1"/>
                <w:sz w:val="20"/>
                <w:szCs w:val="20"/>
                <w:lang w:eastAsia="en-US"/>
              </w:rPr>
            </w:pPr>
            <w:r w:rsidRPr="00AD3660">
              <w:rPr>
                <w:rFonts w:ascii="Arial" w:hAnsi="Arial" w:cs="Arial"/>
                <w:b/>
                <w:bCs/>
                <w:color w:val="000000" w:themeColor="text1"/>
                <w:sz w:val="20"/>
                <w:szCs w:val="20"/>
              </w:rPr>
              <w:t>V</w:t>
            </w:r>
          </w:p>
        </w:tc>
      </w:tr>
      <w:tr w:rsidR="00BA4876" w:rsidRPr="00AD3660" w14:paraId="602712AB" w14:textId="77777777" w:rsidTr="00853FFF">
        <w:tc>
          <w:tcPr>
            <w:tcW w:w="495" w:type="dxa"/>
            <w:gridSpan w:val="2"/>
            <w:tcBorders>
              <w:top w:val="nil"/>
              <w:left w:val="single" w:sz="4" w:space="0" w:color="auto"/>
              <w:bottom w:val="nil"/>
              <w:right w:val="single" w:sz="4" w:space="0" w:color="auto"/>
            </w:tcBorders>
          </w:tcPr>
          <w:p w14:paraId="421AB9DF" w14:textId="77777777" w:rsidR="00BA4876" w:rsidRPr="00AD3660" w:rsidRDefault="00BA4876" w:rsidP="00853FFF">
            <w:pPr>
              <w:jc w:val="center"/>
              <w:rPr>
                <w:rFonts w:ascii="Arial" w:hAnsi="Arial" w:cs="Arial"/>
                <w:color w:val="000000" w:themeColor="text1"/>
                <w:sz w:val="20"/>
                <w:szCs w:val="20"/>
                <w:lang w:eastAsia="en-US"/>
              </w:rPr>
            </w:pPr>
            <w:r w:rsidRPr="00AD3660">
              <w:rPr>
                <w:rFonts w:ascii="Arial" w:hAnsi="Arial" w:cs="Arial"/>
                <w:color w:val="000000" w:themeColor="text1"/>
                <w:sz w:val="20"/>
                <w:szCs w:val="20"/>
              </w:rPr>
              <w:t>3</w:t>
            </w:r>
          </w:p>
        </w:tc>
        <w:tc>
          <w:tcPr>
            <w:tcW w:w="3935" w:type="dxa"/>
            <w:gridSpan w:val="4"/>
            <w:tcBorders>
              <w:top w:val="nil"/>
              <w:left w:val="single" w:sz="4" w:space="0" w:color="auto"/>
              <w:bottom w:val="nil"/>
              <w:right w:val="single" w:sz="4" w:space="0" w:color="auto"/>
            </w:tcBorders>
          </w:tcPr>
          <w:p w14:paraId="1659658C"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Procuring Entity Name</w:t>
            </w:r>
          </w:p>
        </w:tc>
        <w:tc>
          <w:tcPr>
            <w:tcW w:w="5518" w:type="dxa"/>
            <w:gridSpan w:val="11"/>
            <w:tcBorders>
              <w:top w:val="nil"/>
              <w:left w:val="single" w:sz="4" w:space="0" w:color="auto"/>
              <w:bottom w:val="nil"/>
              <w:right w:val="single" w:sz="4" w:space="0" w:color="auto"/>
            </w:tcBorders>
            <w:shd w:val="clear" w:color="auto" w:fill="E0E0E0"/>
          </w:tcPr>
          <w:p w14:paraId="7E9974E9" w14:textId="77777777" w:rsidR="00BA4876" w:rsidRPr="00AD3660" w:rsidRDefault="00BA4876" w:rsidP="00853FFF">
            <w:pPr>
              <w:jc w:val="both"/>
              <w:rPr>
                <w:rFonts w:ascii="Arial" w:hAnsi="Arial" w:cs="Arial"/>
                <w:color w:val="000000" w:themeColor="text1"/>
                <w:sz w:val="20"/>
                <w:szCs w:val="20"/>
                <w:lang w:eastAsia="en-US"/>
              </w:rPr>
            </w:pPr>
          </w:p>
        </w:tc>
      </w:tr>
      <w:tr w:rsidR="00BA4876" w:rsidRPr="00AD3660" w14:paraId="4F744528" w14:textId="77777777" w:rsidTr="00853FFF">
        <w:tc>
          <w:tcPr>
            <w:tcW w:w="495" w:type="dxa"/>
            <w:gridSpan w:val="2"/>
            <w:tcBorders>
              <w:top w:val="nil"/>
              <w:left w:val="single" w:sz="4" w:space="0" w:color="auto"/>
              <w:bottom w:val="nil"/>
              <w:right w:val="single" w:sz="4" w:space="0" w:color="auto"/>
            </w:tcBorders>
          </w:tcPr>
          <w:p w14:paraId="5604060F" w14:textId="77777777" w:rsidR="00BA4876" w:rsidRPr="00AD3660" w:rsidRDefault="00BA4876" w:rsidP="00853FFF">
            <w:pPr>
              <w:jc w:val="center"/>
              <w:rPr>
                <w:rFonts w:ascii="Arial" w:hAnsi="Arial" w:cs="Arial"/>
                <w:color w:val="000000" w:themeColor="text1"/>
                <w:sz w:val="20"/>
                <w:szCs w:val="20"/>
                <w:lang w:eastAsia="en-US"/>
              </w:rPr>
            </w:pPr>
            <w:r w:rsidRPr="00AD3660">
              <w:rPr>
                <w:rFonts w:ascii="Arial" w:hAnsi="Arial" w:cs="Arial"/>
                <w:color w:val="000000" w:themeColor="text1"/>
                <w:sz w:val="20"/>
                <w:szCs w:val="20"/>
              </w:rPr>
              <w:t>4</w:t>
            </w:r>
          </w:p>
        </w:tc>
        <w:tc>
          <w:tcPr>
            <w:tcW w:w="3935" w:type="dxa"/>
            <w:gridSpan w:val="4"/>
            <w:tcBorders>
              <w:top w:val="nil"/>
              <w:left w:val="single" w:sz="4" w:space="0" w:color="auto"/>
              <w:bottom w:val="nil"/>
              <w:right w:val="single" w:sz="4" w:space="0" w:color="auto"/>
            </w:tcBorders>
          </w:tcPr>
          <w:p w14:paraId="7369426A"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Procuring Entity Code</w:t>
            </w:r>
          </w:p>
        </w:tc>
        <w:tc>
          <w:tcPr>
            <w:tcW w:w="5518" w:type="dxa"/>
            <w:gridSpan w:val="11"/>
            <w:tcBorders>
              <w:top w:val="nil"/>
              <w:left w:val="single" w:sz="4" w:space="0" w:color="auto"/>
              <w:bottom w:val="nil"/>
              <w:right w:val="single" w:sz="4" w:space="0" w:color="auto"/>
            </w:tcBorders>
            <w:shd w:val="clear" w:color="auto" w:fill="808080"/>
          </w:tcPr>
          <w:p w14:paraId="2825DBF6" w14:textId="77777777" w:rsidR="00BA4876" w:rsidRPr="00AD3660" w:rsidRDefault="00BA4876" w:rsidP="00853FFF">
            <w:pPr>
              <w:jc w:val="center"/>
              <w:rPr>
                <w:rFonts w:ascii="Arial" w:hAnsi="Arial" w:cs="Arial"/>
                <w:color w:val="000000" w:themeColor="text1"/>
                <w:sz w:val="20"/>
                <w:szCs w:val="20"/>
                <w:lang w:eastAsia="en-US"/>
              </w:rPr>
            </w:pPr>
            <w:r w:rsidRPr="00AD3660">
              <w:rPr>
                <w:rFonts w:ascii="Arial" w:hAnsi="Arial" w:cs="Arial"/>
                <w:color w:val="000000" w:themeColor="text1"/>
                <w:sz w:val="20"/>
                <w:szCs w:val="20"/>
              </w:rPr>
              <w:t>Not used at present</w:t>
            </w:r>
          </w:p>
        </w:tc>
      </w:tr>
      <w:tr w:rsidR="00BA4876" w:rsidRPr="00AD3660" w14:paraId="3E2C450A" w14:textId="77777777" w:rsidTr="00853FFF">
        <w:tc>
          <w:tcPr>
            <w:tcW w:w="495" w:type="dxa"/>
            <w:gridSpan w:val="2"/>
            <w:tcBorders>
              <w:top w:val="nil"/>
              <w:left w:val="single" w:sz="4" w:space="0" w:color="auto"/>
              <w:bottom w:val="nil"/>
              <w:right w:val="single" w:sz="4" w:space="0" w:color="auto"/>
            </w:tcBorders>
          </w:tcPr>
          <w:p w14:paraId="3A8DF2BD" w14:textId="77777777" w:rsidR="00BA4876" w:rsidRPr="00AD3660" w:rsidRDefault="00BA4876" w:rsidP="00853FFF">
            <w:pPr>
              <w:jc w:val="center"/>
              <w:rPr>
                <w:rFonts w:ascii="Arial" w:hAnsi="Arial" w:cs="Arial"/>
                <w:color w:val="000000" w:themeColor="text1"/>
                <w:sz w:val="20"/>
                <w:szCs w:val="20"/>
                <w:lang w:eastAsia="en-US"/>
              </w:rPr>
            </w:pPr>
            <w:r w:rsidRPr="00AD3660">
              <w:rPr>
                <w:rFonts w:ascii="Arial" w:hAnsi="Arial" w:cs="Arial"/>
                <w:color w:val="000000" w:themeColor="text1"/>
                <w:sz w:val="20"/>
                <w:szCs w:val="20"/>
              </w:rPr>
              <w:t>5</w:t>
            </w:r>
          </w:p>
        </w:tc>
        <w:tc>
          <w:tcPr>
            <w:tcW w:w="3935" w:type="dxa"/>
            <w:gridSpan w:val="4"/>
            <w:tcBorders>
              <w:top w:val="nil"/>
              <w:left w:val="single" w:sz="4" w:space="0" w:color="auto"/>
              <w:bottom w:val="nil"/>
              <w:right w:val="single" w:sz="4" w:space="0" w:color="auto"/>
            </w:tcBorders>
          </w:tcPr>
          <w:p w14:paraId="72A60304"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Procuring Entity District</w:t>
            </w:r>
          </w:p>
        </w:tc>
        <w:tc>
          <w:tcPr>
            <w:tcW w:w="3116" w:type="dxa"/>
            <w:gridSpan w:val="7"/>
            <w:tcBorders>
              <w:top w:val="nil"/>
              <w:left w:val="single" w:sz="4" w:space="0" w:color="auto"/>
              <w:bottom w:val="nil"/>
              <w:right w:val="nil"/>
            </w:tcBorders>
            <w:shd w:val="clear" w:color="auto" w:fill="E0E0E0"/>
          </w:tcPr>
          <w:p w14:paraId="65CE9FCB"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Dhaka</w:t>
            </w:r>
          </w:p>
        </w:tc>
        <w:tc>
          <w:tcPr>
            <w:tcW w:w="362" w:type="dxa"/>
            <w:gridSpan w:val="2"/>
            <w:tcBorders>
              <w:top w:val="nil"/>
              <w:left w:val="single" w:sz="4" w:space="0" w:color="auto"/>
              <w:bottom w:val="nil"/>
              <w:right w:val="nil"/>
            </w:tcBorders>
            <w:shd w:val="clear" w:color="auto" w:fill="808080"/>
          </w:tcPr>
          <w:p w14:paraId="42D52BF4" w14:textId="77777777" w:rsidR="00BA4876" w:rsidRPr="00AD3660" w:rsidRDefault="00BA4876" w:rsidP="00853FFF">
            <w:pPr>
              <w:jc w:val="both"/>
              <w:rPr>
                <w:rFonts w:ascii="Arial" w:hAnsi="Arial" w:cs="Arial"/>
                <w:b/>
                <w:bCs/>
                <w:color w:val="000000" w:themeColor="text1"/>
                <w:sz w:val="20"/>
                <w:szCs w:val="20"/>
                <w:lang w:eastAsia="en-US"/>
              </w:rPr>
            </w:pPr>
            <w:r w:rsidRPr="00AD3660">
              <w:rPr>
                <w:rFonts w:ascii="Arial" w:hAnsi="Arial" w:cs="Arial"/>
                <w:b/>
                <w:bCs/>
                <w:color w:val="000000" w:themeColor="text1"/>
                <w:sz w:val="20"/>
                <w:szCs w:val="20"/>
              </w:rPr>
              <w:t>V</w:t>
            </w:r>
          </w:p>
        </w:tc>
        <w:tc>
          <w:tcPr>
            <w:tcW w:w="2040" w:type="dxa"/>
            <w:gridSpan w:val="2"/>
            <w:tcBorders>
              <w:top w:val="nil"/>
              <w:left w:val="single" w:sz="4" w:space="0" w:color="auto"/>
              <w:bottom w:val="nil"/>
              <w:right w:val="single" w:sz="4" w:space="0" w:color="auto"/>
            </w:tcBorders>
            <w:shd w:val="clear" w:color="auto" w:fill="E0E0E0"/>
          </w:tcPr>
          <w:p w14:paraId="0703F720" w14:textId="77777777" w:rsidR="00BA4876" w:rsidRPr="00AD3660" w:rsidRDefault="00BA4876" w:rsidP="00853FFF">
            <w:pPr>
              <w:jc w:val="both"/>
              <w:rPr>
                <w:rFonts w:ascii="Arial" w:hAnsi="Arial" w:cs="Arial"/>
                <w:color w:val="000000" w:themeColor="text1"/>
                <w:sz w:val="20"/>
                <w:szCs w:val="20"/>
                <w:lang w:eastAsia="en-US"/>
              </w:rPr>
            </w:pPr>
          </w:p>
        </w:tc>
      </w:tr>
      <w:tr w:rsidR="00BA4876" w:rsidRPr="00AD3660" w14:paraId="1C2EC0C9" w14:textId="77777777" w:rsidTr="00853FFF">
        <w:tc>
          <w:tcPr>
            <w:tcW w:w="495" w:type="dxa"/>
            <w:gridSpan w:val="2"/>
            <w:tcBorders>
              <w:top w:val="nil"/>
              <w:left w:val="single" w:sz="4" w:space="0" w:color="auto"/>
              <w:bottom w:val="nil"/>
              <w:right w:val="single" w:sz="4" w:space="0" w:color="auto"/>
            </w:tcBorders>
          </w:tcPr>
          <w:p w14:paraId="4361763C" w14:textId="77777777" w:rsidR="00BA4876" w:rsidRPr="00AD3660" w:rsidRDefault="00BA4876" w:rsidP="00853FFF">
            <w:pPr>
              <w:jc w:val="center"/>
              <w:rPr>
                <w:rFonts w:ascii="Arial" w:hAnsi="Arial" w:cs="Arial"/>
                <w:color w:val="000000" w:themeColor="text1"/>
                <w:sz w:val="20"/>
                <w:szCs w:val="20"/>
                <w:lang w:eastAsia="en-US"/>
              </w:rPr>
            </w:pPr>
            <w:r w:rsidRPr="00AD3660">
              <w:rPr>
                <w:rFonts w:ascii="Arial" w:hAnsi="Arial" w:cs="Arial"/>
                <w:color w:val="000000" w:themeColor="text1"/>
                <w:sz w:val="20"/>
                <w:szCs w:val="20"/>
              </w:rPr>
              <w:t>6</w:t>
            </w:r>
          </w:p>
        </w:tc>
        <w:tc>
          <w:tcPr>
            <w:tcW w:w="3935" w:type="dxa"/>
            <w:gridSpan w:val="4"/>
            <w:tcBorders>
              <w:top w:val="nil"/>
              <w:left w:val="single" w:sz="4" w:space="0" w:color="auto"/>
              <w:bottom w:val="nil"/>
              <w:right w:val="single" w:sz="4" w:space="0" w:color="auto"/>
            </w:tcBorders>
          </w:tcPr>
          <w:p w14:paraId="0D01C154"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 xml:space="preserve">Invitation for </w:t>
            </w:r>
          </w:p>
        </w:tc>
        <w:tc>
          <w:tcPr>
            <w:tcW w:w="1549" w:type="dxa"/>
            <w:gridSpan w:val="3"/>
            <w:tcBorders>
              <w:top w:val="nil"/>
              <w:left w:val="single" w:sz="4" w:space="0" w:color="auto"/>
              <w:bottom w:val="nil"/>
              <w:right w:val="nil"/>
            </w:tcBorders>
            <w:shd w:val="clear" w:color="auto" w:fill="E0E0E0"/>
          </w:tcPr>
          <w:p w14:paraId="17626BB7"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lang w:eastAsia="en-US"/>
              </w:rPr>
              <w:t>Procurement of physical service</w:t>
            </w:r>
          </w:p>
        </w:tc>
        <w:tc>
          <w:tcPr>
            <w:tcW w:w="343" w:type="dxa"/>
            <w:tcBorders>
              <w:top w:val="nil"/>
              <w:left w:val="single" w:sz="4" w:space="0" w:color="auto"/>
              <w:bottom w:val="nil"/>
              <w:right w:val="nil"/>
            </w:tcBorders>
            <w:shd w:val="clear" w:color="auto" w:fill="808080"/>
          </w:tcPr>
          <w:p w14:paraId="35CB07CC" w14:textId="77777777" w:rsidR="00BA4876" w:rsidRPr="00AD3660" w:rsidRDefault="00BA4876" w:rsidP="00853FFF">
            <w:pPr>
              <w:jc w:val="both"/>
              <w:rPr>
                <w:rFonts w:ascii="Arial" w:hAnsi="Arial" w:cs="Arial"/>
                <w:b/>
                <w:bCs/>
                <w:color w:val="000000" w:themeColor="text1"/>
                <w:sz w:val="20"/>
                <w:szCs w:val="20"/>
                <w:lang w:eastAsia="en-US"/>
              </w:rPr>
            </w:pPr>
            <w:r w:rsidRPr="00AD3660">
              <w:rPr>
                <w:rFonts w:ascii="Arial" w:hAnsi="Arial" w:cs="Arial"/>
                <w:b/>
                <w:bCs/>
                <w:color w:val="000000" w:themeColor="text1"/>
                <w:sz w:val="20"/>
                <w:szCs w:val="20"/>
              </w:rPr>
              <w:t>V</w:t>
            </w:r>
          </w:p>
        </w:tc>
        <w:tc>
          <w:tcPr>
            <w:tcW w:w="1224" w:type="dxa"/>
            <w:gridSpan w:val="3"/>
            <w:tcBorders>
              <w:top w:val="nil"/>
              <w:left w:val="single" w:sz="4" w:space="0" w:color="auto"/>
              <w:bottom w:val="nil"/>
              <w:right w:val="nil"/>
            </w:tcBorders>
            <w:shd w:val="clear" w:color="auto" w:fill="E0E0E0"/>
          </w:tcPr>
          <w:p w14:paraId="48F6FF6A"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&lt; select &gt;</w:t>
            </w:r>
          </w:p>
        </w:tc>
        <w:tc>
          <w:tcPr>
            <w:tcW w:w="362" w:type="dxa"/>
            <w:gridSpan w:val="2"/>
            <w:tcBorders>
              <w:top w:val="nil"/>
              <w:left w:val="single" w:sz="4" w:space="0" w:color="auto"/>
              <w:bottom w:val="nil"/>
              <w:right w:val="nil"/>
            </w:tcBorders>
            <w:shd w:val="clear" w:color="auto" w:fill="808080"/>
          </w:tcPr>
          <w:p w14:paraId="46B16B56" w14:textId="77777777" w:rsidR="00BA4876" w:rsidRPr="00AD3660" w:rsidRDefault="00BA4876" w:rsidP="00853FFF">
            <w:pPr>
              <w:jc w:val="both"/>
              <w:rPr>
                <w:rFonts w:ascii="Arial" w:hAnsi="Arial" w:cs="Arial"/>
                <w:b/>
                <w:bCs/>
                <w:color w:val="000000" w:themeColor="text1"/>
                <w:sz w:val="20"/>
                <w:szCs w:val="20"/>
                <w:lang w:eastAsia="en-US"/>
              </w:rPr>
            </w:pPr>
            <w:r w:rsidRPr="00AD3660">
              <w:rPr>
                <w:rFonts w:ascii="Arial" w:hAnsi="Arial" w:cs="Arial"/>
                <w:b/>
                <w:bCs/>
                <w:color w:val="000000" w:themeColor="text1"/>
                <w:sz w:val="20"/>
                <w:szCs w:val="20"/>
              </w:rPr>
              <w:t>V</w:t>
            </w:r>
          </w:p>
        </w:tc>
        <w:tc>
          <w:tcPr>
            <w:tcW w:w="1208" w:type="dxa"/>
            <w:tcBorders>
              <w:top w:val="nil"/>
              <w:left w:val="single" w:sz="4" w:space="0" w:color="auto"/>
              <w:bottom w:val="nil"/>
              <w:right w:val="nil"/>
            </w:tcBorders>
            <w:shd w:val="clear" w:color="auto" w:fill="E0E0E0"/>
          </w:tcPr>
          <w:p w14:paraId="1F6F9650"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&lt; select &gt;</w:t>
            </w:r>
          </w:p>
        </w:tc>
        <w:tc>
          <w:tcPr>
            <w:tcW w:w="832" w:type="dxa"/>
            <w:tcBorders>
              <w:top w:val="nil"/>
              <w:left w:val="single" w:sz="4" w:space="0" w:color="auto"/>
              <w:bottom w:val="nil"/>
              <w:right w:val="single" w:sz="4" w:space="0" w:color="auto"/>
            </w:tcBorders>
            <w:shd w:val="clear" w:color="auto" w:fill="808080"/>
          </w:tcPr>
          <w:p w14:paraId="16E64D43" w14:textId="77777777" w:rsidR="00BA4876" w:rsidRPr="00AD3660" w:rsidRDefault="00BA4876" w:rsidP="00853FFF">
            <w:pPr>
              <w:jc w:val="both"/>
              <w:rPr>
                <w:rFonts w:ascii="Arial" w:hAnsi="Arial" w:cs="Arial"/>
                <w:b/>
                <w:bCs/>
                <w:color w:val="000000" w:themeColor="text1"/>
                <w:sz w:val="20"/>
                <w:szCs w:val="20"/>
                <w:lang w:eastAsia="en-US"/>
              </w:rPr>
            </w:pPr>
            <w:r w:rsidRPr="00AD3660">
              <w:rPr>
                <w:rFonts w:ascii="Arial" w:hAnsi="Arial" w:cs="Arial"/>
                <w:b/>
                <w:bCs/>
                <w:color w:val="000000" w:themeColor="text1"/>
                <w:sz w:val="20"/>
                <w:szCs w:val="20"/>
              </w:rPr>
              <w:t>V</w:t>
            </w:r>
          </w:p>
        </w:tc>
      </w:tr>
      <w:tr w:rsidR="00BA4876" w:rsidRPr="00AD3660" w14:paraId="3A358A67" w14:textId="77777777" w:rsidTr="00853FFF">
        <w:tc>
          <w:tcPr>
            <w:tcW w:w="495" w:type="dxa"/>
            <w:gridSpan w:val="2"/>
            <w:tcBorders>
              <w:top w:val="nil"/>
              <w:left w:val="single" w:sz="4" w:space="0" w:color="auto"/>
              <w:bottom w:val="nil"/>
              <w:right w:val="single" w:sz="4" w:space="0" w:color="auto"/>
            </w:tcBorders>
          </w:tcPr>
          <w:p w14:paraId="48A69066" w14:textId="77777777" w:rsidR="00BA4876" w:rsidRPr="00AD3660" w:rsidRDefault="00BA4876" w:rsidP="00853FFF">
            <w:pPr>
              <w:jc w:val="center"/>
              <w:rPr>
                <w:rFonts w:ascii="Arial" w:hAnsi="Arial" w:cs="Arial"/>
                <w:color w:val="000000" w:themeColor="text1"/>
                <w:sz w:val="20"/>
                <w:szCs w:val="20"/>
                <w:lang w:eastAsia="en-US"/>
              </w:rPr>
            </w:pPr>
            <w:r w:rsidRPr="00AD3660">
              <w:rPr>
                <w:rFonts w:ascii="Arial" w:hAnsi="Arial" w:cs="Arial"/>
                <w:color w:val="000000" w:themeColor="text1"/>
                <w:sz w:val="20"/>
                <w:szCs w:val="20"/>
              </w:rPr>
              <w:t>7</w:t>
            </w:r>
          </w:p>
        </w:tc>
        <w:tc>
          <w:tcPr>
            <w:tcW w:w="3935" w:type="dxa"/>
            <w:gridSpan w:val="4"/>
            <w:tcBorders>
              <w:top w:val="nil"/>
              <w:left w:val="single" w:sz="4" w:space="0" w:color="auto"/>
              <w:bottom w:val="nil"/>
              <w:right w:val="single" w:sz="4" w:space="0" w:color="auto"/>
            </w:tcBorders>
          </w:tcPr>
          <w:p w14:paraId="38FE676E"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Invitation Ref No</w:t>
            </w:r>
          </w:p>
        </w:tc>
        <w:tc>
          <w:tcPr>
            <w:tcW w:w="5518" w:type="dxa"/>
            <w:gridSpan w:val="11"/>
            <w:tcBorders>
              <w:top w:val="nil"/>
              <w:left w:val="single" w:sz="4" w:space="0" w:color="auto"/>
              <w:bottom w:val="nil"/>
              <w:right w:val="single" w:sz="4" w:space="0" w:color="auto"/>
            </w:tcBorders>
            <w:shd w:val="clear" w:color="auto" w:fill="E0E0E0"/>
          </w:tcPr>
          <w:p w14:paraId="12D2C0A7" w14:textId="77777777" w:rsidR="00BA4876" w:rsidRPr="00AD3660" w:rsidRDefault="00BA4876" w:rsidP="00853FFF">
            <w:pPr>
              <w:jc w:val="both"/>
              <w:rPr>
                <w:rFonts w:ascii="Arial" w:hAnsi="Arial" w:cs="Arial"/>
                <w:color w:val="000000" w:themeColor="text1"/>
                <w:sz w:val="20"/>
                <w:szCs w:val="20"/>
                <w:lang w:eastAsia="en-US"/>
              </w:rPr>
            </w:pPr>
          </w:p>
        </w:tc>
      </w:tr>
      <w:tr w:rsidR="00BA4876" w:rsidRPr="00AD3660" w14:paraId="1419E761" w14:textId="77777777" w:rsidTr="00853FFF">
        <w:tc>
          <w:tcPr>
            <w:tcW w:w="495" w:type="dxa"/>
            <w:gridSpan w:val="2"/>
            <w:tcBorders>
              <w:top w:val="nil"/>
              <w:left w:val="single" w:sz="4" w:space="0" w:color="auto"/>
              <w:bottom w:val="nil"/>
              <w:right w:val="single" w:sz="4" w:space="0" w:color="auto"/>
            </w:tcBorders>
          </w:tcPr>
          <w:p w14:paraId="330B730D" w14:textId="77777777" w:rsidR="00BA4876" w:rsidRPr="00AD3660" w:rsidRDefault="00BA4876" w:rsidP="00853FFF">
            <w:pPr>
              <w:jc w:val="center"/>
              <w:rPr>
                <w:rFonts w:ascii="Arial" w:hAnsi="Arial" w:cs="Arial"/>
                <w:color w:val="000000" w:themeColor="text1"/>
                <w:sz w:val="20"/>
                <w:szCs w:val="20"/>
                <w:lang w:eastAsia="en-US"/>
              </w:rPr>
            </w:pPr>
            <w:r w:rsidRPr="00AD3660">
              <w:rPr>
                <w:rFonts w:ascii="Arial" w:hAnsi="Arial" w:cs="Arial"/>
                <w:color w:val="000000" w:themeColor="text1"/>
                <w:sz w:val="20"/>
                <w:szCs w:val="20"/>
              </w:rPr>
              <w:t>8</w:t>
            </w:r>
          </w:p>
        </w:tc>
        <w:tc>
          <w:tcPr>
            <w:tcW w:w="3935" w:type="dxa"/>
            <w:gridSpan w:val="4"/>
            <w:tcBorders>
              <w:top w:val="nil"/>
              <w:left w:val="single" w:sz="4" w:space="0" w:color="auto"/>
              <w:bottom w:val="nil"/>
              <w:right w:val="single" w:sz="4" w:space="0" w:color="auto"/>
            </w:tcBorders>
          </w:tcPr>
          <w:p w14:paraId="59498733"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Date</w:t>
            </w:r>
          </w:p>
        </w:tc>
        <w:tc>
          <w:tcPr>
            <w:tcW w:w="3116" w:type="dxa"/>
            <w:gridSpan w:val="7"/>
            <w:tcBorders>
              <w:top w:val="nil"/>
              <w:left w:val="single" w:sz="4" w:space="0" w:color="auto"/>
              <w:bottom w:val="nil"/>
              <w:right w:val="single" w:sz="4" w:space="0" w:color="auto"/>
            </w:tcBorders>
            <w:shd w:val="clear" w:color="auto" w:fill="E0E0E0"/>
          </w:tcPr>
          <w:p w14:paraId="74D48252" w14:textId="77777777" w:rsidR="00BA4876" w:rsidRPr="00AD3660" w:rsidRDefault="00BA4876" w:rsidP="00853FFF">
            <w:pPr>
              <w:jc w:val="both"/>
              <w:rPr>
                <w:rFonts w:ascii="Arial" w:hAnsi="Arial" w:cs="Arial"/>
                <w:color w:val="000000" w:themeColor="text1"/>
                <w:sz w:val="20"/>
                <w:szCs w:val="20"/>
                <w:lang w:eastAsia="en-US"/>
              </w:rPr>
            </w:pPr>
          </w:p>
        </w:tc>
        <w:tc>
          <w:tcPr>
            <w:tcW w:w="362" w:type="dxa"/>
            <w:gridSpan w:val="2"/>
            <w:tcBorders>
              <w:top w:val="nil"/>
              <w:left w:val="single" w:sz="4" w:space="0" w:color="auto"/>
              <w:bottom w:val="nil"/>
              <w:right w:val="single" w:sz="4" w:space="0" w:color="auto"/>
            </w:tcBorders>
            <w:shd w:val="clear" w:color="auto" w:fill="808080"/>
          </w:tcPr>
          <w:p w14:paraId="179878FB" w14:textId="77777777" w:rsidR="00BA4876" w:rsidRPr="00AD3660" w:rsidRDefault="00BA4876" w:rsidP="00853FFF">
            <w:pPr>
              <w:jc w:val="both"/>
              <w:rPr>
                <w:rFonts w:ascii="Arial" w:hAnsi="Arial" w:cs="Arial"/>
                <w:b/>
                <w:bCs/>
                <w:color w:val="000000" w:themeColor="text1"/>
                <w:sz w:val="20"/>
                <w:szCs w:val="20"/>
                <w:lang w:eastAsia="en-US"/>
              </w:rPr>
            </w:pPr>
            <w:r w:rsidRPr="00AD3660">
              <w:rPr>
                <w:rFonts w:ascii="Arial" w:hAnsi="Arial" w:cs="Arial"/>
                <w:b/>
                <w:bCs/>
                <w:color w:val="000000" w:themeColor="text1"/>
                <w:sz w:val="20"/>
                <w:szCs w:val="20"/>
              </w:rPr>
              <w:t>V</w:t>
            </w:r>
          </w:p>
        </w:tc>
        <w:tc>
          <w:tcPr>
            <w:tcW w:w="2040" w:type="dxa"/>
            <w:gridSpan w:val="2"/>
            <w:tcBorders>
              <w:top w:val="nil"/>
              <w:left w:val="single" w:sz="4" w:space="0" w:color="auto"/>
              <w:bottom w:val="nil"/>
              <w:right w:val="single" w:sz="4" w:space="0" w:color="auto"/>
            </w:tcBorders>
          </w:tcPr>
          <w:p w14:paraId="4F65EBF5" w14:textId="77777777" w:rsidR="00BA4876" w:rsidRPr="00AD3660" w:rsidRDefault="00BA4876" w:rsidP="00853FFF">
            <w:pPr>
              <w:jc w:val="both"/>
              <w:rPr>
                <w:rFonts w:ascii="Arial" w:hAnsi="Arial" w:cs="Arial"/>
                <w:color w:val="000000" w:themeColor="text1"/>
                <w:sz w:val="20"/>
                <w:szCs w:val="20"/>
                <w:lang w:eastAsia="en-US"/>
              </w:rPr>
            </w:pPr>
          </w:p>
        </w:tc>
      </w:tr>
      <w:tr w:rsidR="00BA4876" w:rsidRPr="00AD3660" w14:paraId="415797D3" w14:textId="77777777" w:rsidTr="00853FFF">
        <w:tc>
          <w:tcPr>
            <w:tcW w:w="9948" w:type="dxa"/>
            <w:gridSpan w:val="17"/>
            <w:tcBorders>
              <w:top w:val="nil"/>
              <w:left w:val="single" w:sz="4" w:space="0" w:color="auto"/>
              <w:bottom w:val="nil"/>
              <w:right w:val="single" w:sz="4" w:space="0" w:color="auto"/>
            </w:tcBorders>
            <w:shd w:val="clear" w:color="auto" w:fill="808080"/>
          </w:tcPr>
          <w:p w14:paraId="40CE31C1" w14:textId="77777777" w:rsidR="00BA4876" w:rsidRPr="00AD3660" w:rsidRDefault="00BA4876" w:rsidP="00853FFF">
            <w:pPr>
              <w:rPr>
                <w:rFonts w:ascii="Arial" w:hAnsi="Arial" w:cs="Arial"/>
                <w:b/>
                <w:bCs/>
                <w:color w:val="000000" w:themeColor="text1"/>
                <w:sz w:val="20"/>
                <w:szCs w:val="20"/>
                <w:lang w:eastAsia="en-US"/>
              </w:rPr>
            </w:pPr>
            <w:r w:rsidRPr="00AD3660">
              <w:rPr>
                <w:rFonts w:ascii="Arial" w:hAnsi="Arial" w:cs="Arial"/>
                <w:b/>
                <w:bCs/>
                <w:color w:val="000000" w:themeColor="text1"/>
                <w:sz w:val="20"/>
                <w:szCs w:val="20"/>
              </w:rPr>
              <w:t>KEY INFORMATION</w:t>
            </w:r>
          </w:p>
        </w:tc>
      </w:tr>
      <w:tr w:rsidR="00BA4876" w:rsidRPr="00AD3660" w14:paraId="59736F6C" w14:textId="77777777" w:rsidTr="00853FFF">
        <w:tc>
          <w:tcPr>
            <w:tcW w:w="495" w:type="dxa"/>
            <w:gridSpan w:val="2"/>
            <w:tcBorders>
              <w:top w:val="nil"/>
              <w:left w:val="single" w:sz="4" w:space="0" w:color="auto"/>
              <w:bottom w:val="nil"/>
              <w:right w:val="single" w:sz="4" w:space="0" w:color="auto"/>
            </w:tcBorders>
          </w:tcPr>
          <w:p w14:paraId="586843E8"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9</w:t>
            </w:r>
          </w:p>
        </w:tc>
        <w:tc>
          <w:tcPr>
            <w:tcW w:w="3935" w:type="dxa"/>
            <w:gridSpan w:val="4"/>
            <w:tcBorders>
              <w:top w:val="nil"/>
              <w:left w:val="single" w:sz="4" w:space="0" w:color="auto"/>
              <w:bottom w:val="nil"/>
              <w:right w:val="single" w:sz="4" w:space="0" w:color="auto"/>
            </w:tcBorders>
          </w:tcPr>
          <w:p w14:paraId="3301F559"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Procurement Method</w:t>
            </w:r>
          </w:p>
        </w:tc>
        <w:tc>
          <w:tcPr>
            <w:tcW w:w="3116" w:type="dxa"/>
            <w:gridSpan w:val="7"/>
            <w:tcBorders>
              <w:top w:val="nil"/>
              <w:left w:val="single" w:sz="4" w:space="0" w:color="auto"/>
              <w:bottom w:val="nil"/>
              <w:right w:val="nil"/>
            </w:tcBorders>
            <w:shd w:val="clear" w:color="auto" w:fill="E0E0E0"/>
          </w:tcPr>
          <w:p w14:paraId="6D2E178B" w14:textId="77777777" w:rsidR="00BA4876" w:rsidRPr="00AD3660" w:rsidRDefault="00BA4876" w:rsidP="00853FFF">
            <w:pPr>
              <w:jc w:val="both"/>
              <w:rPr>
                <w:rFonts w:ascii="Arial" w:hAnsi="Arial" w:cs="Arial"/>
                <w:color w:val="000000" w:themeColor="text1"/>
                <w:sz w:val="20"/>
                <w:szCs w:val="20"/>
                <w:lang w:eastAsia="en-US"/>
              </w:rPr>
            </w:pPr>
          </w:p>
        </w:tc>
        <w:tc>
          <w:tcPr>
            <w:tcW w:w="362" w:type="dxa"/>
            <w:gridSpan w:val="2"/>
            <w:tcBorders>
              <w:top w:val="nil"/>
              <w:left w:val="single" w:sz="4" w:space="0" w:color="auto"/>
              <w:bottom w:val="nil"/>
              <w:right w:val="nil"/>
            </w:tcBorders>
            <w:shd w:val="clear" w:color="auto" w:fill="808080"/>
          </w:tcPr>
          <w:p w14:paraId="1C4A22E3" w14:textId="77777777" w:rsidR="00BA4876" w:rsidRPr="00AD3660" w:rsidRDefault="00BA4876" w:rsidP="00853FFF">
            <w:pPr>
              <w:jc w:val="both"/>
              <w:rPr>
                <w:rFonts w:ascii="Arial" w:hAnsi="Arial" w:cs="Arial"/>
                <w:b/>
                <w:bCs/>
                <w:color w:val="000000" w:themeColor="text1"/>
                <w:sz w:val="20"/>
                <w:szCs w:val="20"/>
                <w:lang w:eastAsia="en-US"/>
              </w:rPr>
            </w:pPr>
            <w:r w:rsidRPr="00AD3660">
              <w:rPr>
                <w:rFonts w:ascii="Arial" w:hAnsi="Arial" w:cs="Arial"/>
                <w:b/>
                <w:bCs/>
                <w:color w:val="000000" w:themeColor="text1"/>
                <w:sz w:val="20"/>
                <w:szCs w:val="20"/>
              </w:rPr>
              <w:t>V</w:t>
            </w:r>
          </w:p>
        </w:tc>
        <w:tc>
          <w:tcPr>
            <w:tcW w:w="1208" w:type="dxa"/>
            <w:tcBorders>
              <w:top w:val="nil"/>
              <w:left w:val="single" w:sz="4" w:space="0" w:color="auto"/>
              <w:bottom w:val="nil"/>
              <w:right w:val="nil"/>
            </w:tcBorders>
            <w:shd w:val="clear" w:color="auto" w:fill="E0E0E0"/>
          </w:tcPr>
          <w:p w14:paraId="63292DD0"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&lt; select &gt;</w:t>
            </w:r>
          </w:p>
        </w:tc>
        <w:tc>
          <w:tcPr>
            <w:tcW w:w="832" w:type="dxa"/>
            <w:tcBorders>
              <w:top w:val="nil"/>
              <w:left w:val="single" w:sz="4" w:space="0" w:color="auto"/>
              <w:bottom w:val="nil"/>
              <w:right w:val="single" w:sz="4" w:space="0" w:color="auto"/>
            </w:tcBorders>
            <w:shd w:val="clear" w:color="auto" w:fill="808080"/>
          </w:tcPr>
          <w:p w14:paraId="3DCF6C1D" w14:textId="77777777" w:rsidR="00BA4876" w:rsidRPr="00AD3660" w:rsidRDefault="00BA4876" w:rsidP="00853FFF">
            <w:pPr>
              <w:jc w:val="both"/>
              <w:rPr>
                <w:rFonts w:ascii="Arial" w:hAnsi="Arial" w:cs="Arial"/>
                <w:b/>
                <w:bCs/>
                <w:color w:val="000000" w:themeColor="text1"/>
                <w:sz w:val="20"/>
                <w:szCs w:val="20"/>
                <w:lang w:eastAsia="en-US"/>
              </w:rPr>
            </w:pPr>
            <w:r w:rsidRPr="00AD3660">
              <w:rPr>
                <w:rFonts w:ascii="Arial" w:hAnsi="Arial" w:cs="Arial"/>
                <w:b/>
                <w:bCs/>
                <w:color w:val="000000" w:themeColor="text1"/>
                <w:sz w:val="20"/>
                <w:szCs w:val="20"/>
              </w:rPr>
              <w:t>V</w:t>
            </w:r>
          </w:p>
        </w:tc>
      </w:tr>
      <w:tr w:rsidR="00BA4876" w:rsidRPr="00AD3660" w14:paraId="0B6CE0B9" w14:textId="77777777" w:rsidTr="00853FFF">
        <w:tc>
          <w:tcPr>
            <w:tcW w:w="9948" w:type="dxa"/>
            <w:gridSpan w:val="17"/>
            <w:tcBorders>
              <w:top w:val="nil"/>
              <w:left w:val="single" w:sz="4" w:space="0" w:color="auto"/>
              <w:bottom w:val="nil"/>
              <w:right w:val="single" w:sz="4" w:space="0" w:color="auto"/>
            </w:tcBorders>
            <w:shd w:val="clear" w:color="auto" w:fill="808080"/>
          </w:tcPr>
          <w:p w14:paraId="3C8668BD" w14:textId="77777777" w:rsidR="00BA4876" w:rsidRPr="00AD3660" w:rsidRDefault="00BA4876" w:rsidP="00853FFF">
            <w:pPr>
              <w:jc w:val="both"/>
              <w:rPr>
                <w:rFonts w:ascii="Arial" w:hAnsi="Arial" w:cs="Arial"/>
                <w:b/>
                <w:bCs/>
                <w:color w:val="000000" w:themeColor="text1"/>
                <w:sz w:val="20"/>
                <w:szCs w:val="20"/>
                <w:lang w:eastAsia="en-US"/>
              </w:rPr>
            </w:pPr>
            <w:r w:rsidRPr="00AD3660">
              <w:rPr>
                <w:rFonts w:ascii="Arial" w:hAnsi="Arial" w:cs="Arial"/>
                <w:b/>
                <w:bCs/>
                <w:color w:val="000000" w:themeColor="text1"/>
                <w:sz w:val="20"/>
                <w:szCs w:val="20"/>
              </w:rPr>
              <w:t>FUNDING INFORMATION</w:t>
            </w:r>
          </w:p>
        </w:tc>
      </w:tr>
      <w:tr w:rsidR="00BA4876" w:rsidRPr="00AD3660" w14:paraId="5ACB7A10" w14:textId="77777777" w:rsidTr="00853FFF">
        <w:tc>
          <w:tcPr>
            <w:tcW w:w="495" w:type="dxa"/>
            <w:gridSpan w:val="2"/>
            <w:tcBorders>
              <w:top w:val="nil"/>
              <w:left w:val="single" w:sz="4" w:space="0" w:color="auto"/>
              <w:bottom w:val="nil"/>
              <w:right w:val="single" w:sz="4" w:space="0" w:color="auto"/>
            </w:tcBorders>
          </w:tcPr>
          <w:p w14:paraId="6AF5C650"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10</w:t>
            </w:r>
          </w:p>
        </w:tc>
        <w:tc>
          <w:tcPr>
            <w:tcW w:w="3935" w:type="dxa"/>
            <w:gridSpan w:val="4"/>
            <w:tcBorders>
              <w:top w:val="nil"/>
              <w:left w:val="single" w:sz="4" w:space="0" w:color="auto"/>
              <w:bottom w:val="nil"/>
              <w:right w:val="single" w:sz="4" w:space="0" w:color="auto"/>
            </w:tcBorders>
          </w:tcPr>
          <w:p w14:paraId="71C5D23C"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Budget and Source of Funds</w:t>
            </w:r>
          </w:p>
        </w:tc>
        <w:tc>
          <w:tcPr>
            <w:tcW w:w="3116" w:type="dxa"/>
            <w:gridSpan w:val="7"/>
            <w:tcBorders>
              <w:top w:val="nil"/>
              <w:left w:val="single" w:sz="4" w:space="0" w:color="auto"/>
              <w:bottom w:val="nil"/>
              <w:right w:val="single" w:sz="4" w:space="0" w:color="auto"/>
            </w:tcBorders>
            <w:shd w:val="clear" w:color="auto" w:fill="E0E0E0"/>
          </w:tcPr>
          <w:p w14:paraId="4D1F4CA5" w14:textId="77777777" w:rsidR="00BA4876" w:rsidRPr="00AD3660" w:rsidRDefault="00BA4876" w:rsidP="00853FFF">
            <w:pPr>
              <w:jc w:val="both"/>
              <w:rPr>
                <w:rFonts w:ascii="Arial" w:hAnsi="Arial" w:cs="Arial"/>
                <w:color w:val="000000" w:themeColor="text1"/>
                <w:sz w:val="20"/>
                <w:szCs w:val="20"/>
                <w:lang w:eastAsia="en-US"/>
              </w:rPr>
            </w:pPr>
          </w:p>
        </w:tc>
        <w:tc>
          <w:tcPr>
            <w:tcW w:w="362" w:type="dxa"/>
            <w:gridSpan w:val="2"/>
            <w:tcBorders>
              <w:top w:val="nil"/>
              <w:left w:val="single" w:sz="4" w:space="0" w:color="auto"/>
              <w:bottom w:val="nil"/>
              <w:right w:val="single" w:sz="4" w:space="0" w:color="auto"/>
            </w:tcBorders>
            <w:shd w:val="clear" w:color="auto" w:fill="808080"/>
          </w:tcPr>
          <w:p w14:paraId="44CC31BB" w14:textId="77777777" w:rsidR="00BA4876" w:rsidRPr="00AD3660" w:rsidRDefault="00BA4876" w:rsidP="00853FFF">
            <w:pPr>
              <w:jc w:val="both"/>
              <w:rPr>
                <w:rFonts w:ascii="Arial" w:hAnsi="Arial" w:cs="Arial"/>
                <w:b/>
                <w:bCs/>
                <w:color w:val="000000" w:themeColor="text1"/>
                <w:sz w:val="20"/>
                <w:szCs w:val="20"/>
                <w:lang w:eastAsia="en-US"/>
              </w:rPr>
            </w:pPr>
            <w:r w:rsidRPr="00AD3660">
              <w:rPr>
                <w:rFonts w:ascii="Arial" w:hAnsi="Arial" w:cs="Arial"/>
                <w:b/>
                <w:bCs/>
                <w:color w:val="000000" w:themeColor="text1"/>
                <w:sz w:val="20"/>
                <w:szCs w:val="20"/>
              </w:rPr>
              <w:t>V</w:t>
            </w:r>
          </w:p>
        </w:tc>
        <w:tc>
          <w:tcPr>
            <w:tcW w:w="2040" w:type="dxa"/>
            <w:gridSpan w:val="2"/>
            <w:tcBorders>
              <w:top w:val="nil"/>
              <w:left w:val="single" w:sz="4" w:space="0" w:color="auto"/>
              <w:bottom w:val="nil"/>
              <w:right w:val="single" w:sz="4" w:space="0" w:color="auto"/>
            </w:tcBorders>
          </w:tcPr>
          <w:p w14:paraId="689C99F7" w14:textId="77777777" w:rsidR="00BA4876" w:rsidRPr="00AD3660" w:rsidRDefault="00BA4876" w:rsidP="00853FFF">
            <w:pPr>
              <w:jc w:val="both"/>
              <w:rPr>
                <w:rFonts w:ascii="Arial" w:hAnsi="Arial" w:cs="Arial"/>
                <w:color w:val="000000" w:themeColor="text1"/>
                <w:sz w:val="20"/>
                <w:szCs w:val="20"/>
                <w:lang w:eastAsia="en-US"/>
              </w:rPr>
            </w:pPr>
          </w:p>
        </w:tc>
      </w:tr>
      <w:tr w:rsidR="00BA4876" w:rsidRPr="00AD3660" w14:paraId="7D99B6CA" w14:textId="77777777" w:rsidTr="00853FFF">
        <w:tc>
          <w:tcPr>
            <w:tcW w:w="495" w:type="dxa"/>
            <w:gridSpan w:val="2"/>
            <w:tcBorders>
              <w:top w:val="nil"/>
              <w:left w:val="single" w:sz="4" w:space="0" w:color="auto"/>
              <w:bottom w:val="nil"/>
              <w:right w:val="single" w:sz="4" w:space="0" w:color="auto"/>
            </w:tcBorders>
          </w:tcPr>
          <w:p w14:paraId="4B168FC7"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11</w:t>
            </w:r>
          </w:p>
        </w:tc>
        <w:tc>
          <w:tcPr>
            <w:tcW w:w="3935" w:type="dxa"/>
            <w:gridSpan w:val="4"/>
            <w:tcBorders>
              <w:top w:val="nil"/>
              <w:left w:val="single" w:sz="4" w:space="0" w:color="auto"/>
              <w:bottom w:val="nil"/>
              <w:right w:val="single" w:sz="4" w:space="0" w:color="auto"/>
            </w:tcBorders>
          </w:tcPr>
          <w:p w14:paraId="3B96A893"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Development Partners (if applicable)</w:t>
            </w:r>
          </w:p>
        </w:tc>
        <w:tc>
          <w:tcPr>
            <w:tcW w:w="5518" w:type="dxa"/>
            <w:gridSpan w:val="11"/>
            <w:tcBorders>
              <w:top w:val="nil"/>
              <w:left w:val="single" w:sz="4" w:space="0" w:color="auto"/>
              <w:bottom w:val="nil"/>
              <w:right w:val="single" w:sz="4" w:space="0" w:color="auto"/>
            </w:tcBorders>
            <w:shd w:val="clear" w:color="auto" w:fill="E0E0E0"/>
          </w:tcPr>
          <w:p w14:paraId="1DCDDCBB" w14:textId="77777777" w:rsidR="00BA4876" w:rsidRPr="00AD3660" w:rsidRDefault="00BA4876" w:rsidP="00853FFF">
            <w:pPr>
              <w:jc w:val="both"/>
              <w:rPr>
                <w:rFonts w:ascii="Arial" w:hAnsi="Arial" w:cs="Arial"/>
                <w:color w:val="000000" w:themeColor="text1"/>
                <w:sz w:val="20"/>
                <w:szCs w:val="20"/>
                <w:lang w:eastAsia="en-US"/>
              </w:rPr>
            </w:pPr>
          </w:p>
        </w:tc>
      </w:tr>
      <w:tr w:rsidR="00BA4876" w:rsidRPr="00AD3660" w14:paraId="48BCE819" w14:textId="77777777" w:rsidTr="00853FFF">
        <w:tc>
          <w:tcPr>
            <w:tcW w:w="9948" w:type="dxa"/>
            <w:gridSpan w:val="17"/>
            <w:tcBorders>
              <w:top w:val="nil"/>
              <w:left w:val="single" w:sz="4" w:space="0" w:color="auto"/>
              <w:bottom w:val="nil"/>
              <w:right w:val="single" w:sz="4" w:space="0" w:color="auto"/>
            </w:tcBorders>
            <w:shd w:val="clear" w:color="auto" w:fill="808080"/>
          </w:tcPr>
          <w:p w14:paraId="0D0660D1" w14:textId="77777777" w:rsidR="00BA4876" w:rsidRPr="00AD3660" w:rsidRDefault="00BA4876" w:rsidP="00853FFF">
            <w:pPr>
              <w:jc w:val="both"/>
              <w:rPr>
                <w:rFonts w:ascii="Arial" w:hAnsi="Arial" w:cs="Arial"/>
                <w:b/>
                <w:bCs/>
                <w:color w:val="000000" w:themeColor="text1"/>
                <w:sz w:val="20"/>
                <w:szCs w:val="20"/>
                <w:lang w:eastAsia="en-US"/>
              </w:rPr>
            </w:pPr>
            <w:r w:rsidRPr="00AD3660">
              <w:rPr>
                <w:rFonts w:ascii="Arial" w:hAnsi="Arial" w:cs="Arial"/>
                <w:b/>
                <w:bCs/>
                <w:color w:val="000000" w:themeColor="text1"/>
                <w:sz w:val="20"/>
                <w:szCs w:val="20"/>
              </w:rPr>
              <w:t>PARTICULAR INFORMATION</w:t>
            </w:r>
          </w:p>
        </w:tc>
      </w:tr>
      <w:tr w:rsidR="00BA4876" w:rsidRPr="00AD3660" w14:paraId="79D65211" w14:textId="77777777" w:rsidTr="00853FFF">
        <w:tc>
          <w:tcPr>
            <w:tcW w:w="477" w:type="dxa"/>
            <w:tcBorders>
              <w:top w:val="nil"/>
              <w:left w:val="single" w:sz="4" w:space="0" w:color="auto"/>
              <w:bottom w:val="nil"/>
              <w:right w:val="single" w:sz="4" w:space="0" w:color="auto"/>
            </w:tcBorders>
          </w:tcPr>
          <w:p w14:paraId="1220ED70"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12</w:t>
            </w:r>
          </w:p>
        </w:tc>
        <w:tc>
          <w:tcPr>
            <w:tcW w:w="3953" w:type="dxa"/>
            <w:gridSpan w:val="5"/>
            <w:tcBorders>
              <w:top w:val="nil"/>
              <w:left w:val="single" w:sz="4" w:space="0" w:color="auto"/>
              <w:bottom w:val="nil"/>
              <w:right w:val="single" w:sz="4" w:space="0" w:color="auto"/>
            </w:tcBorders>
          </w:tcPr>
          <w:p w14:paraId="144199D0"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Project / Program Code (if applicable)</w:t>
            </w:r>
          </w:p>
        </w:tc>
        <w:tc>
          <w:tcPr>
            <w:tcW w:w="5518" w:type="dxa"/>
            <w:gridSpan w:val="11"/>
            <w:tcBorders>
              <w:top w:val="nil"/>
              <w:left w:val="single" w:sz="4" w:space="0" w:color="auto"/>
              <w:bottom w:val="nil"/>
              <w:right w:val="single" w:sz="4" w:space="0" w:color="auto"/>
            </w:tcBorders>
            <w:shd w:val="clear" w:color="auto" w:fill="E0E0E0"/>
          </w:tcPr>
          <w:p w14:paraId="33B675EA" w14:textId="77777777" w:rsidR="00BA4876" w:rsidRPr="00AD3660" w:rsidRDefault="00BA4876" w:rsidP="00853FFF">
            <w:pPr>
              <w:jc w:val="both"/>
              <w:rPr>
                <w:rFonts w:ascii="Arial" w:hAnsi="Arial" w:cs="Arial"/>
                <w:color w:val="000000" w:themeColor="text1"/>
                <w:sz w:val="20"/>
                <w:szCs w:val="20"/>
                <w:lang w:eastAsia="en-US"/>
              </w:rPr>
            </w:pPr>
          </w:p>
        </w:tc>
      </w:tr>
      <w:tr w:rsidR="00BA4876" w:rsidRPr="00AD3660" w14:paraId="11D216B5" w14:textId="77777777" w:rsidTr="00853FFF">
        <w:tc>
          <w:tcPr>
            <w:tcW w:w="477" w:type="dxa"/>
            <w:tcBorders>
              <w:top w:val="nil"/>
              <w:left w:val="single" w:sz="4" w:space="0" w:color="auto"/>
              <w:bottom w:val="nil"/>
              <w:right w:val="single" w:sz="4" w:space="0" w:color="auto"/>
            </w:tcBorders>
          </w:tcPr>
          <w:p w14:paraId="2E1761FE"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13</w:t>
            </w:r>
          </w:p>
        </w:tc>
        <w:tc>
          <w:tcPr>
            <w:tcW w:w="3953" w:type="dxa"/>
            <w:gridSpan w:val="5"/>
            <w:tcBorders>
              <w:top w:val="nil"/>
              <w:left w:val="single" w:sz="4" w:space="0" w:color="auto"/>
              <w:bottom w:val="nil"/>
              <w:right w:val="single" w:sz="4" w:space="0" w:color="auto"/>
            </w:tcBorders>
          </w:tcPr>
          <w:p w14:paraId="52172504"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Project Name (if applicable)</w:t>
            </w:r>
          </w:p>
        </w:tc>
        <w:tc>
          <w:tcPr>
            <w:tcW w:w="5518" w:type="dxa"/>
            <w:gridSpan w:val="11"/>
            <w:tcBorders>
              <w:top w:val="nil"/>
              <w:left w:val="single" w:sz="4" w:space="0" w:color="auto"/>
              <w:bottom w:val="nil"/>
              <w:right w:val="single" w:sz="4" w:space="0" w:color="auto"/>
            </w:tcBorders>
            <w:shd w:val="clear" w:color="auto" w:fill="E0E0E0"/>
          </w:tcPr>
          <w:p w14:paraId="5CF3D8D4" w14:textId="77777777" w:rsidR="00BA4876" w:rsidRPr="00AD3660" w:rsidRDefault="00BA4876" w:rsidP="00853FFF">
            <w:pPr>
              <w:jc w:val="both"/>
              <w:rPr>
                <w:rFonts w:ascii="Arial" w:hAnsi="Arial" w:cs="Arial"/>
                <w:color w:val="000000" w:themeColor="text1"/>
                <w:sz w:val="20"/>
                <w:szCs w:val="20"/>
                <w:lang w:eastAsia="en-US"/>
              </w:rPr>
            </w:pPr>
          </w:p>
        </w:tc>
      </w:tr>
      <w:tr w:rsidR="00BA4876" w:rsidRPr="00AD3660" w14:paraId="38B16BF0" w14:textId="77777777" w:rsidTr="00853FFF">
        <w:tc>
          <w:tcPr>
            <w:tcW w:w="477" w:type="dxa"/>
            <w:tcBorders>
              <w:top w:val="nil"/>
              <w:left w:val="single" w:sz="4" w:space="0" w:color="auto"/>
              <w:bottom w:val="nil"/>
              <w:right w:val="single" w:sz="4" w:space="0" w:color="auto"/>
            </w:tcBorders>
          </w:tcPr>
          <w:p w14:paraId="43BDE17D"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14</w:t>
            </w:r>
          </w:p>
        </w:tc>
        <w:tc>
          <w:tcPr>
            <w:tcW w:w="3953" w:type="dxa"/>
            <w:gridSpan w:val="5"/>
            <w:tcBorders>
              <w:top w:val="nil"/>
              <w:left w:val="single" w:sz="4" w:space="0" w:color="auto"/>
              <w:bottom w:val="nil"/>
              <w:right w:val="single" w:sz="4" w:space="0" w:color="auto"/>
            </w:tcBorders>
          </w:tcPr>
          <w:p w14:paraId="66805A0A"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Tender Package No.</w:t>
            </w:r>
          </w:p>
        </w:tc>
        <w:tc>
          <w:tcPr>
            <w:tcW w:w="2573" w:type="dxa"/>
            <w:gridSpan w:val="6"/>
            <w:tcBorders>
              <w:top w:val="nil"/>
              <w:left w:val="single" w:sz="4" w:space="0" w:color="auto"/>
              <w:bottom w:val="nil"/>
              <w:right w:val="single" w:sz="4" w:space="0" w:color="auto"/>
            </w:tcBorders>
            <w:shd w:val="clear" w:color="auto" w:fill="E0E0E0"/>
          </w:tcPr>
          <w:p w14:paraId="650B2578" w14:textId="77777777" w:rsidR="00BA4876" w:rsidRPr="00AD3660" w:rsidRDefault="00BA4876" w:rsidP="00853FFF">
            <w:pPr>
              <w:jc w:val="both"/>
              <w:rPr>
                <w:rFonts w:ascii="Arial" w:hAnsi="Arial" w:cs="Arial"/>
                <w:color w:val="000000" w:themeColor="text1"/>
                <w:sz w:val="20"/>
                <w:szCs w:val="20"/>
                <w:lang w:eastAsia="en-US"/>
              </w:rPr>
            </w:pPr>
          </w:p>
        </w:tc>
        <w:tc>
          <w:tcPr>
            <w:tcW w:w="2945" w:type="dxa"/>
            <w:gridSpan w:val="5"/>
            <w:tcBorders>
              <w:top w:val="nil"/>
              <w:left w:val="single" w:sz="4" w:space="0" w:color="auto"/>
              <w:bottom w:val="nil"/>
              <w:right w:val="single" w:sz="4" w:space="0" w:color="auto"/>
            </w:tcBorders>
          </w:tcPr>
          <w:p w14:paraId="77A965C0" w14:textId="77777777" w:rsidR="00BA4876" w:rsidRPr="00AD3660" w:rsidRDefault="00BA4876" w:rsidP="00853FFF">
            <w:pPr>
              <w:jc w:val="both"/>
              <w:rPr>
                <w:rFonts w:ascii="Arial" w:hAnsi="Arial" w:cs="Arial"/>
                <w:color w:val="000000" w:themeColor="text1"/>
                <w:sz w:val="20"/>
                <w:szCs w:val="20"/>
                <w:lang w:eastAsia="en-US"/>
              </w:rPr>
            </w:pPr>
          </w:p>
        </w:tc>
      </w:tr>
      <w:tr w:rsidR="00BA4876" w:rsidRPr="00AD3660" w14:paraId="3A36ECA9" w14:textId="77777777" w:rsidTr="00853FFF">
        <w:tc>
          <w:tcPr>
            <w:tcW w:w="477" w:type="dxa"/>
            <w:tcBorders>
              <w:top w:val="nil"/>
              <w:left w:val="single" w:sz="4" w:space="0" w:color="auto"/>
              <w:bottom w:val="nil"/>
              <w:right w:val="single" w:sz="4" w:space="0" w:color="auto"/>
            </w:tcBorders>
          </w:tcPr>
          <w:p w14:paraId="0986B354"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15</w:t>
            </w:r>
          </w:p>
        </w:tc>
        <w:tc>
          <w:tcPr>
            <w:tcW w:w="3953" w:type="dxa"/>
            <w:gridSpan w:val="5"/>
            <w:tcBorders>
              <w:top w:val="nil"/>
              <w:left w:val="single" w:sz="4" w:space="0" w:color="auto"/>
              <w:bottom w:val="nil"/>
              <w:right w:val="single" w:sz="4" w:space="0" w:color="auto"/>
            </w:tcBorders>
          </w:tcPr>
          <w:p w14:paraId="0F9A4887"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Tender Package Name</w:t>
            </w:r>
          </w:p>
        </w:tc>
        <w:tc>
          <w:tcPr>
            <w:tcW w:w="5518" w:type="dxa"/>
            <w:gridSpan w:val="11"/>
            <w:tcBorders>
              <w:top w:val="nil"/>
              <w:left w:val="single" w:sz="4" w:space="0" w:color="auto"/>
              <w:bottom w:val="nil"/>
              <w:right w:val="single" w:sz="4" w:space="0" w:color="auto"/>
            </w:tcBorders>
            <w:shd w:val="clear" w:color="auto" w:fill="E0E0E0"/>
          </w:tcPr>
          <w:p w14:paraId="2CDD2090" w14:textId="77777777" w:rsidR="00BA4876" w:rsidRPr="00AD3660" w:rsidRDefault="00BA4876" w:rsidP="00853FFF">
            <w:pPr>
              <w:jc w:val="both"/>
              <w:rPr>
                <w:rFonts w:ascii="Arial" w:hAnsi="Arial" w:cs="Arial"/>
                <w:color w:val="000000" w:themeColor="text1"/>
                <w:sz w:val="20"/>
                <w:szCs w:val="20"/>
                <w:lang w:eastAsia="en-US"/>
              </w:rPr>
            </w:pPr>
          </w:p>
        </w:tc>
      </w:tr>
      <w:tr w:rsidR="00BA4876" w:rsidRPr="00AD3660" w14:paraId="4BAEBFCD" w14:textId="77777777" w:rsidTr="00853FFF">
        <w:tc>
          <w:tcPr>
            <w:tcW w:w="477" w:type="dxa"/>
            <w:tcBorders>
              <w:top w:val="nil"/>
              <w:left w:val="single" w:sz="4" w:space="0" w:color="auto"/>
              <w:bottom w:val="nil"/>
              <w:right w:val="single" w:sz="4" w:space="0" w:color="auto"/>
            </w:tcBorders>
          </w:tcPr>
          <w:p w14:paraId="6821D9A5" w14:textId="77777777" w:rsidR="00BA4876" w:rsidRPr="00AD3660" w:rsidRDefault="00BA4876" w:rsidP="00853FFF">
            <w:pPr>
              <w:jc w:val="both"/>
              <w:rPr>
                <w:rFonts w:ascii="Arial" w:hAnsi="Arial" w:cs="Arial"/>
                <w:color w:val="000000" w:themeColor="text1"/>
                <w:sz w:val="20"/>
                <w:szCs w:val="20"/>
                <w:lang w:eastAsia="en-US"/>
              </w:rPr>
            </w:pPr>
          </w:p>
        </w:tc>
        <w:tc>
          <w:tcPr>
            <w:tcW w:w="3953" w:type="dxa"/>
            <w:gridSpan w:val="5"/>
            <w:tcBorders>
              <w:top w:val="nil"/>
              <w:left w:val="single" w:sz="4" w:space="0" w:color="auto"/>
              <w:bottom w:val="nil"/>
              <w:right w:val="single" w:sz="4" w:space="0" w:color="auto"/>
            </w:tcBorders>
          </w:tcPr>
          <w:p w14:paraId="75A78F5E" w14:textId="77777777" w:rsidR="00BA4876" w:rsidRPr="00AD3660" w:rsidRDefault="00BA4876" w:rsidP="00853FFF">
            <w:pPr>
              <w:jc w:val="both"/>
              <w:rPr>
                <w:rFonts w:ascii="Arial" w:hAnsi="Arial" w:cs="Arial"/>
                <w:color w:val="000000" w:themeColor="text1"/>
                <w:sz w:val="20"/>
                <w:szCs w:val="20"/>
                <w:lang w:eastAsia="en-US"/>
              </w:rPr>
            </w:pPr>
          </w:p>
        </w:tc>
        <w:tc>
          <w:tcPr>
            <w:tcW w:w="2573" w:type="dxa"/>
            <w:gridSpan w:val="6"/>
            <w:tcBorders>
              <w:top w:val="nil"/>
              <w:left w:val="single" w:sz="4" w:space="0" w:color="auto"/>
              <w:bottom w:val="nil"/>
              <w:right w:val="single" w:sz="4" w:space="0" w:color="auto"/>
            </w:tcBorders>
            <w:shd w:val="clear" w:color="auto" w:fill="808080"/>
          </w:tcPr>
          <w:p w14:paraId="3833EFBA" w14:textId="77777777" w:rsidR="00BA4876" w:rsidRPr="00AD3660" w:rsidRDefault="00BA4876" w:rsidP="00853FFF">
            <w:pPr>
              <w:jc w:val="both"/>
              <w:rPr>
                <w:rFonts w:ascii="Arial" w:hAnsi="Arial" w:cs="Arial"/>
                <w:b/>
                <w:bCs/>
                <w:color w:val="000000" w:themeColor="text1"/>
                <w:sz w:val="20"/>
                <w:szCs w:val="20"/>
                <w:lang w:eastAsia="en-US"/>
              </w:rPr>
            </w:pPr>
            <w:r w:rsidRPr="00AD3660">
              <w:rPr>
                <w:rFonts w:ascii="Arial" w:hAnsi="Arial" w:cs="Arial"/>
                <w:b/>
                <w:bCs/>
                <w:color w:val="000000" w:themeColor="text1"/>
                <w:sz w:val="20"/>
                <w:szCs w:val="20"/>
              </w:rPr>
              <w:t>Date</w:t>
            </w:r>
          </w:p>
        </w:tc>
        <w:tc>
          <w:tcPr>
            <w:tcW w:w="2945" w:type="dxa"/>
            <w:gridSpan w:val="5"/>
            <w:tcBorders>
              <w:top w:val="nil"/>
              <w:left w:val="single" w:sz="4" w:space="0" w:color="auto"/>
              <w:bottom w:val="nil"/>
              <w:right w:val="single" w:sz="4" w:space="0" w:color="auto"/>
            </w:tcBorders>
          </w:tcPr>
          <w:p w14:paraId="3B807FAC" w14:textId="77777777" w:rsidR="00BA4876" w:rsidRPr="00AD3660" w:rsidRDefault="00BA4876" w:rsidP="00853FFF">
            <w:pPr>
              <w:jc w:val="both"/>
              <w:rPr>
                <w:rFonts w:ascii="Arial" w:hAnsi="Arial" w:cs="Arial"/>
                <w:color w:val="000000" w:themeColor="text1"/>
                <w:sz w:val="20"/>
                <w:szCs w:val="20"/>
                <w:lang w:eastAsia="en-US"/>
              </w:rPr>
            </w:pPr>
          </w:p>
        </w:tc>
      </w:tr>
      <w:tr w:rsidR="00BA4876" w:rsidRPr="00AD3660" w14:paraId="13E74418" w14:textId="77777777" w:rsidTr="00853FFF">
        <w:tc>
          <w:tcPr>
            <w:tcW w:w="477" w:type="dxa"/>
            <w:tcBorders>
              <w:top w:val="nil"/>
              <w:left w:val="single" w:sz="4" w:space="0" w:color="auto"/>
              <w:bottom w:val="nil"/>
              <w:right w:val="single" w:sz="4" w:space="0" w:color="auto"/>
            </w:tcBorders>
          </w:tcPr>
          <w:p w14:paraId="0A00FEE8"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16</w:t>
            </w:r>
          </w:p>
        </w:tc>
        <w:tc>
          <w:tcPr>
            <w:tcW w:w="3953" w:type="dxa"/>
            <w:gridSpan w:val="5"/>
            <w:tcBorders>
              <w:top w:val="nil"/>
              <w:left w:val="single" w:sz="4" w:space="0" w:color="auto"/>
              <w:bottom w:val="nil"/>
              <w:right w:val="single" w:sz="4" w:space="0" w:color="auto"/>
            </w:tcBorders>
          </w:tcPr>
          <w:p w14:paraId="633FBF2E"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Tender Publication Date</w:t>
            </w:r>
          </w:p>
        </w:tc>
        <w:tc>
          <w:tcPr>
            <w:tcW w:w="2164" w:type="dxa"/>
            <w:gridSpan w:val="5"/>
            <w:tcBorders>
              <w:top w:val="nil"/>
              <w:left w:val="single" w:sz="4" w:space="0" w:color="auto"/>
              <w:bottom w:val="nil"/>
              <w:right w:val="single" w:sz="4" w:space="0" w:color="auto"/>
            </w:tcBorders>
            <w:shd w:val="clear" w:color="auto" w:fill="E0E0E0"/>
          </w:tcPr>
          <w:p w14:paraId="1F962AB2" w14:textId="77777777" w:rsidR="00BA4876" w:rsidRPr="00AD3660" w:rsidRDefault="00BA4876" w:rsidP="00853FFF">
            <w:pPr>
              <w:jc w:val="both"/>
              <w:rPr>
                <w:rFonts w:ascii="Arial" w:hAnsi="Arial" w:cs="Arial"/>
                <w:color w:val="000000" w:themeColor="text1"/>
                <w:sz w:val="20"/>
                <w:szCs w:val="20"/>
                <w:lang w:eastAsia="en-US"/>
              </w:rPr>
            </w:pPr>
          </w:p>
        </w:tc>
        <w:tc>
          <w:tcPr>
            <w:tcW w:w="409" w:type="dxa"/>
            <w:tcBorders>
              <w:top w:val="nil"/>
              <w:left w:val="single" w:sz="4" w:space="0" w:color="auto"/>
              <w:bottom w:val="nil"/>
              <w:right w:val="single" w:sz="4" w:space="0" w:color="auto"/>
            </w:tcBorders>
            <w:shd w:val="clear" w:color="auto" w:fill="808080"/>
          </w:tcPr>
          <w:p w14:paraId="5EF0A01D" w14:textId="77777777" w:rsidR="00BA4876" w:rsidRPr="00AD3660" w:rsidRDefault="00BA4876" w:rsidP="00853FFF">
            <w:pPr>
              <w:jc w:val="both"/>
              <w:rPr>
                <w:rFonts w:ascii="Arial" w:hAnsi="Arial" w:cs="Arial"/>
                <w:b/>
                <w:bCs/>
                <w:color w:val="000000" w:themeColor="text1"/>
                <w:sz w:val="20"/>
                <w:szCs w:val="20"/>
                <w:lang w:eastAsia="en-US"/>
              </w:rPr>
            </w:pPr>
            <w:r w:rsidRPr="00AD3660">
              <w:rPr>
                <w:rFonts w:ascii="Arial" w:hAnsi="Arial" w:cs="Arial"/>
                <w:b/>
                <w:bCs/>
                <w:color w:val="000000" w:themeColor="text1"/>
                <w:sz w:val="20"/>
                <w:szCs w:val="20"/>
              </w:rPr>
              <w:t>V</w:t>
            </w:r>
          </w:p>
        </w:tc>
        <w:tc>
          <w:tcPr>
            <w:tcW w:w="2945" w:type="dxa"/>
            <w:gridSpan w:val="5"/>
            <w:tcBorders>
              <w:top w:val="nil"/>
              <w:left w:val="single" w:sz="4" w:space="0" w:color="auto"/>
              <w:bottom w:val="nil"/>
              <w:right w:val="single" w:sz="4" w:space="0" w:color="auto"/>
            </w:tcBorders>
          </w:tcPr>
          <w:p w14:paraId="503B743E" w14:textId="77777777" w:rsidR="00BA4876" w:rsidRPr="00AD3660" w:rsidRDefault="00BA4876" w:rsidP="00853FFF">
            <w:pPr>
              <w:jc w:val="both"/>
              <w:rPr>
                <w:rFonts w:ascii="Arial" w:hAnsi="Arial" w:cs="Arial"/>
                <w:color w:val="000000" w:themeColor="text1"/>
                <w:sz w:val="20"/>
                <w:szCs w:val="20"/>
                <w:lang w:eastAsia="en-US"/>
              </w:rPr>
            </w:pPr>
          </w:p>
        </w:tc>
      </w:tr>
      <w:tr w:rsidR="00BA4876" w:rsidRPr="00AD3660" w14:paraId="3B8C9F9F" w14:textId="77777777" w:rsidTr="00853FFF">
        <w:tc>
          <w:tcPr>
            <w:tcW w:w="477" w:type="dxa"/>
            <w:tcBorders>
              <w:top w:val="nil"/>
              <w:left w:val="single" w:sz="4" w:space="0" w:color="auto"/>
              <w:bottom w:val="nil"/>
              <w:right w:val="single" w:sz="4" w:space="0" w:color="auto"/>
            </w:tcBorders>
          </w:tcPr>
          <w:p w14:paraId="2A2C10D5"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17</w:t>
            </w:r>
          </w:p>
        </w:tc>
        <w:tc>
          <w:tcPr>
            <w:tcW w:w="3953" w:type="dxa"/>
            <w:gridSpan w:val="5"/>
            <w:tcBorders>
              <w:top w:val="nil"/>
              <w:left w:val="single" w:sz="4" w:space="0" w:color="auto"/>
              <w:bottom w:val="nil"/>
              <w:right w:val="single" w:sz="4" w:space="0" w:color="auto"/>
            </w:tcBorders>
          </w:tcPr>
          <w:p w14:paraId="778E731F" w14:textId="77777777" w:rsidR="00BA4876" w:rsidRPr="00AD3660" w:rsidRDefault="00BA4876" w:rsidP="00853FFF">
            <w:pPr>
              <w:jc w:val="both"/>
              <w:rPr>
                <w:rFonts w:ascii="Arial" w:hAnsi="Arial" w:cs="Arial"/>
                <w:color w:val="000000" w:themeColor="text1"/>
                <w:sz w:val="20"/>
                <w:szCs w:val="20"/>
              </w:rPr>
            </w:pPr>
            <w:r w:rsidRPr="00AD3660">
              <w:rPr>
                <w:rFonts w:ascii="Arial" w:hAnsi="Arial" w:cs="Arial"/>
                <w:color w:val="000000" w:themeColor="text1"/>
                <w:sz w:val="20"/>
                <w:szCs w:val="20"/>
              </w:rPr>
              <w:t>Tender Last Selling Date</w:t>
            </w:r>
          </w:p>
          <w:p w14:paraId="2EE371DC" w14:textId="77777777" w:rsidR="00BA4876" w:rsidRPr="00AD3660" w:rsidRDefault="00BA4876" w:rsidP="00853FFF">
            <w:pPr>
              <w:jc w:val="both"/>
              <w:rPr>
                <w:rFonts w:ascii="Arial" w:hAnsi="Arial" w:cs="Arial"/>
                <w:color w:val="000000" w:themeColor="text1"/>
                <w:sz w:val="16"/>
                <w:szCs w:val="16"/>
                <w:lang w:eastAsia="en-US"/>
              </w:rPr>
            </w:pPr>
            <w:r w:rsidRPr="00AD3660">
              <w:rPr>
                <w:rFonts w:ascii="Arial" w:hAnsi="Arial" w:cs="Arial"/>
                <w:color w:val="000000" w:themeColor="text1"/>
                <w:sz w:val="16"/>
                <w:szCs w:val="16"/>
              </w:rPr>
              <w:t>(must be the date prior to the day of Tender Closing Date)</w:t>
            </w:r>
          </w:p>
        </w:tc>
        <w:tc>
          <w:tcPr>
            <w:tcW w:w="2164" w:type="dxa"/>
            <w:gridSpan w:val="5"/>
            <w:tcBorders>
              <w:top w:val="nil"/>
              <w:left w:val="single" w:sz="4" w:space="0" w:color="auto"/>
              <w:bottom w:val="nil"/>
              <w:right w:val="single" w:sz="4" w:space="0" w:color="auto"/>
            </w:tcBorders>
            <w:shd w:val="clear" w:color="auto" w:fill="E0E0E0"/>
          </w:tcPr>
          <w:p w14:paraId="6693D9AA" w14:textId="77777777" w:rsidR="00BA4876" w:rsidRPr="00AD3660" w:rsidRDefault="00BA4876" w:rsidP="00853FFF">
            <w:pPr>
              <w:jc w:val="both"/>
              <w:rPr>
                <w:rFonts w:ascii="Arial" w:hAnsi="Arial" w:cs="Arial"/>
                <w:color w:val="000000" w:themeColor="text1"/>
                <w:sz w:val="20"/>
                <w:szCs w:val="20"/>
                <w:lang w:eastAsia="en-US"/>
              </w:rPr>
            </w:pPr>
          </w:p>
        </w:tc>
        <w:tc>
          <w:tcPr>
            <w:tcW w:w="409" w:type="dxa"/>
            <w:tcBorders>
              <w:top w:val="nil"/>
              <w:left w:val="single" w:sz="4" w:space="0" w:color="auto"/>
              <w:bottom w:val="nil"/>
              <w:right w:val="single" w:sz="4" w:space="0" w:color="auto"/>
            </w:tcBorders>
            <w:shd w:val="clear" w:color="auto" w:fill="808080"/>
          </w:tcPr>
          <w:p w14:paraId="5112394E" w14:textId="77777777" w:rsidR="00BA4876" w:rsidRPr="00AD3660" w:rsidRDefault="00BA4876" w:rsidP="00853FFF">
            <w:pPr>
              <w:jc w:val="both"/>
              <w:rPr>
                <w:rFonts w:ascii="Arial" w:hAnsi="Arial" w:cs="Arial"/>
                <w:b/>
                <w:bCs/>
                <w:color w:val="000000" w:themeColor="text1"/>
                <w:sz w:val="20"/>
                <w:szCs w:val="20"/>
                <w:lang w:eastAsia="en-US"/>
              </w:rPr>
            </w:pPr>
            <w:r w:rsidRPr="00AD3660">
              <w:rPr>
                <w:rFonts w:ascii="Arial" w:hAnsi="Arial" w:cs="Arial"/>
                <w:b/>
                <w:bCs/>
                <w:color w:val="000000" w:themeColor="text1"/>
                <w:sz w:val="20"/>
                <w:szCs w:val="20"/>
              </w:rPr>
              <w:t>V</w:t>
            </w:r>
          </w:p>
        </w:tc>
        <w:tc>
          <w:tcPr>
            <w:tcW w:w="2945" w:type="dxa"/>
            <w:gridSpan w:val="5"/>
            <w:tcBorders>
              <w:top w:val="nil"/>
              <w:left w:val="single" w:sz="4" w:space="0" w:color="auto"/>
              <w:bottom w:val="nil"/>
              <w:right w:val="single" w:sz="4" w:space="0" w:color="auto"/>
            </w:tcBorders>
          </w:tcPr>
          <w:p w14:paraId="432D4A6A" w14:textId="77777777" w:rsidR="00BA4876" w:rsidRPr="00AD3660" w:rsidRDefault="00BA4876" w:rsidP="00853FFF">
            <w:pPr>
              <w:jc w:val="both"/>
              <w:rPr>
                <w:rFonts w:ascii="Arial" w:hAnsi="Arial" w:cs="Arial"/>
                <w:color w:val="000000" w:themeColor="text1"/>
                <w:sz w:val="20"/>
                <w:szCs w:val="20"/>
                <w:lang w:eastAsia="en-US"/>
              </w:rPr>
            </w:pPr>
          </w:p>
        </w:tc>
      </w:tr>
      <w:tr w:rsidR="00BA4876" w:rsidRPr="00AD3660" w14:paraId="4B1C5ACF" w14:textId="77777777" w:rsidTr="00853FFF">
        <w:tc>
          <w:tcPr>
            <w:tcW w:w="477" w:type="dxa"/>
            <w:tcBorders>
              <w:top w:val="nil"/>
              <w:left w:val="single" w:sz="4" w:space="0" w:color="auto"/>
              <w:bottom w:val="nil"/>
              <w:right w:val="single" w:sz="4" w:space="0" w:color="auto"/>
            </w:tcBorders>
          </w:tcPr>
          <w:p w14:paraId="1CD46BCF" w14:textId="77777777" w:rsidR="00BA4876" w:rsidRPr="00AD3660" w:rsidRDefault="00BA4876" w:rsidP="00853FFF">
            <w:pPr>
              <w:jc w:val="both"/>
              <w:rPr>
                <w:rFonts w:ascii="Arial" w:hAnsi="Arial" w:cs="Arial"/>
                <w:color w:val="000000" w:themeColor="text1"/>
                <w:sz w:val="20"/>
                <w:szCs w:val="20"/>
                <w:lang w:eastAsia="en-US"/>
              </w:rPr>
            </w:pPr>
          </w:p>
        </w:tc>
        <w:tc>
          <w:tcPr>
            <w:tcW w:w="3953" w:type="dxa"/>
            <w:gridSpan w:val="5"/>
            <w:tcBorders>
              <w:top w:val="nil"/>
              <w:left w:val="single" w:sz="4" w:space="0" w:color="auto"/>
              <w:bottom w:val="nil"/>
              <w:right w:val="single" w:sz="4" w:space="0" w:color="auto"/>
            </w:tcBorders>
          </w:tcPr>
          <w:p w14:paraId="1C389DE6" w14:textId="77777777" w:rsidR="00BA4876" w:rsidRPr="00AD3660" w:rsidRDefault="00BA4876" w:rsidP="00853FFF">
            <w:pPr>
              <w:jc w:val="both"/>
              <w:rPr>
                <w:rFonts w:ascii="Arial" w:hAnsi="Arial" w:cs="Arial"/>
                <w:color w:val="000000" w:themeColor="text1"/>
                <w:sz w:val="20"/>
                <w:szCs w:val="20"/>
                <w:lang w:eastAsia="en-US"/>
              </w:rPr>
            </w:pPr>
          </w:p>
        </w:tc>
        <w:tc>
          <w:tcPr>
            <w:tcW w:w="2573" w:type="dxa"/>
            <w:gridSpan w:val="6"/>
            <w:tcBorders>
              <w:top w:val="nil"/>
              <w:left w:val="single" w:sz="4" w:space="0" w:color="auto"/>
              <w:bottom w:val="nil"/>
              <w:right w:val="single" w:sz="4" w:space="0" w:color="auto"/>
            </w:tcBorders>
            <w:shd w:val="clear" w:color="auto" w:fill="808080"/>
          </w:tcPr>
          <w:p w14:paraId="430E2EC9" w14:textId="77777777" w:rsidR="00BA4876" w:rsidRPr="00AD3660" w:rsidRDefault="00BA4876" w:rsidP="00853FFF">
            <w:pPr>
              <w:jc w:val="both"/>
              <w:rPr>
                <w:rFonts w:ascii="Arial" w:hAnsi="Arial" w:cs="Arial"/>
                <w:b/>
                <w:bCs/>
                <w:color w:val="000000" w:themeColor="text1"/>
                <w:sz w:val="20"/>
                <w:szCs w:val="20"/>
                <w:lang w:eastAsia="en-US"/>
              </w:rPr>
            </w:pPr>
            <w:r w:rsidRPr="00AD3660">
              <w:rPr>
                <w:rFonts w:ascii="Arial" w:hAnsi="Arial" w:cs="Arial"/>
                <w:b/>
                <w:bCs/>
                <w:color w:val="000000" w:themeColor="text1"/>
                <w:sz w:val="20"/>
                <w:szCs w:val="20"/>
              </w:rPr>
              <w:t>Date</w:t>
            </w:r>
          </w:p>
        </w:tc>
        <w:tc>
          <w:tcPr>
            <w:tcW w:w="2945" w:type="dxa"/>
            <w:gridSpan w:val="5"/>
            <w:tcBorders>
              <w:top w:val="nil"/>
              <w:left w:val="single" w:sz="4" w:space="0" w:color="auto"/>
              <w:bottom w:val="nil"/>
              <w:right w:val="single" w:sz="4" w:space="0" w:color="auto"/>
            </w:tcBorders>
            <w:shd w:val="clear" w:color="auto" w:fill="808080"/>
          </w:tcPr>
          <w:p w14:paraId="1225B1A2"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b/>
                <w:bCs/>
                <w:color w:val="000000" w:themeColor="text1"/>
                <w:sz w:val="20"/>
                <w:szCs w:val="20"/>
              </w:rPr>
              <w:t>Time</w:t>
            </w:r>
          </w:p>
        </w:tc>
      </w:tr>
      <w:tr w:rsidR="00BA4876" w:rsidRPr="00AD3660" w14:paraId="05771432" w14:textId="77777777" w:rsidTr="00853FFF">
        <w:tc>
          <w:tcPr>
            <w:tcW w:w="477" w:type="dxa"/>
            <w:tcBorders>
              <w:top w:val="nil"/>
              <w:left w:val="single" w:sz="4" w:space="0" w:color="auto"/>
              <w:bottom w:val="nil"/>
              <w:right w:val="single" w:sz="4" w:space="0" w:color="auto"/>
            </w:tcBorders>
          </w:tcPr>
          <w:p w14:paraId="19D49191"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18</w:t>
            </w:r>
          </w:p>
        </w:tc>
        <w:tc>
          <w:tcPr>
            <w:tcW w:w="3953" w:type="dxa"/>
            <w:gridSpan w:val="5"/>
            <w:tcBorders>
              <w:top w:val="nil"/>
              <w:left w:val="single" w:sz="4" w:space="0" w:color="auto"/>
              <w:bottom w:val="nil"/>
              <w:right w:val="single" w:sz="4" w:space="0" w:color="auto"/>
            </w:tcBorders>
          </w:tcPr>
          <w:p w14:paraId="0AE11D67"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Tender Closing Date and Time</w:t>
            </w:r>
          </w:p>
        </w:tc>
        <w:tc>
          <w:tcPr>
            <w:tcW w:w="2164" w:type="dxa"/>
            <w:gridSpan w:val="5"/>
            <w:tcBorders>
              <w:top w:val="nil"/>
              <w:left w:val="single" w:sz="4" w:space="0" w:color="auto"/>
              <w:bottom w:val="nil"/>
              <w:right w:val="single" w:sz="4" w:space="0" w:color="auto"/>
            </w:tcBorders>
            <w:shd w:val="clear" w:color="auto" w:fill="E0E0E0"/>
          </w:tcPr>
          <w:p w14:paraId="7931B4F5" w14:textId="77777777" w:rsidR="00BA4876" w:rsidRPr="00AD3660" w:rsidRDefault="00BA4876" w:rsidP="00853FFF">
            <w:pPr>
              <w:jc w:val="both"/>
              <w:rPr>
                <w:rFonts w:ascii="Arial" w:hAnsi="Arial" w:cs="Arial"/>
                <w:color w:val="000000" w:themeColor="text1"/>
                <w:sz w:val="20"/>
                <w:szCs w:val="20"/>
                <w:lang w:eastAsia="en-US"/>
              </w:rPr>
            </w:pPr>
          </w:p>
        </w:tc>
        <w:tc>
          <w:tcPr>
            <w:tcW w:w="409" w:type="dxa"/>
            <w:tcBorders>
              <w:top w:val="nil"/>
              <w:left w:val="single" w:sz="4" w:space="0" w:color="auto"/>
              <w:bottom w:val="nil"/>
              <w:right w:val="single" w:sz="4" w:space="0" w:color="auto"/>
            </w:tcBorders>
            <w:shd w:val="clear" w:color="auto" w:fill="808080"/>
          </w:tcPr>
          <w:p w14:paraId="02F81238" w14:textId="77777777" w:rsidR="00BA4876" w:rsidRPr="00AD3660" w:rsidRDefault="00BA4876" w:rsidP="00853FFF">
            <w:pPr>
              <w:jc w:val="both"/>
              <w:rPr>
                <w:rFonts w:ascii="Arial" w:hAnsi="Arial" w:cs="Arial"/>
                <w:b/>
                <w:bCs/>
                <w:color w:val="000000" w:themeColor="text1"/>
                <w:sz w:val="20"/>
                <w:szCs w:val="20"/>
                <w:lang w:eastAsia="en-US"/>
              </w:rPr>
            </w:pPr>
            <w:r w:rsidRPr="00AD3660">
              <w:rPr>
                <w:rFonts w:ascii="Arial" w:hAnsi="Arial" w:cs="Arial"/>
                <w:b/>
                <w:bCs/>
                <w:color w:val="000000" w:themeColor="text1"/>
                <w:sz w:val="20"/>
                <w:szCs w:val="20"/>
              </w:rPr>
              <w:t>V</w:t>
            </w:r>
          </w:p>
        </w:tc>
        <w:tc>
          <w:tcPr>
            <w:tcW w:w="2113" w:type="dxa"/>
            <w:gridSpan w:val="4"/>
            <w:tcBorders>
              <w:top w:val="nil"/>
              <w:left w:val="single" w:sz="4" w:space="0" w:color="auto"/>
              <w:bottom w:val="nil"/>
              <w:right w:val="single" w:sz="4" w:space="0" w:color="auto"/>
            </w:tcBorders>
            <w:shd w:val="clear" w:color="auto" w:fill="E0E0E0"/>
          </w:tcPr>
          <w:p w14:paraId="01DFA186" w14:textId="77777777" w:rsidR="00BA4876" w:rsidRPr="00AD3660" w:rsidRDefault="00BA4876" w:rsidP="00853FFF">
            <w:pPr>
              <w:jc w:val="both"/>
              <w:rPr>
                <w:rFonts w:ascii="Arial" w:hAnsi="Arial" w:cs="Arial"/>
                <w:color w:val="000000" w:themeColor="text1"/>
                <w:sz w:val="20"/>
                <w:szCs w:val="20"/>
                <w:lang w:eastAsia="en-US"/>
              </w:rPr>
            </w:pPr>
          </w:p>
        </w:tc>
        <w:tc>
          <w:tcPr>
            <w:tcW w:w="832" w:type="dxa"/>
            <w:tcBorders>
              <w:top w:val="nil"/>
              <w:left w:val="single" w:sz="4" w:space="0" w:color="auto"/>
              <w:bottom w:val="nil"/>
              <w:right w:val="single" w:sz="4" w:space="0" w:color="auto"/>
            </w:tcBorders>
            <w:shd w:val="clear" w:color="auto" w:fill="808080"/>
          </w:tcPr>
          <w:p w14:paraId="7B44477A" w14:textId="77777777" w:rsidR="00BA4876" w:rsidRPr="00AD3660" w:rsidRDefault="00BA4876" w:rsidP="00853FFF">
            <w:pPr>
              <w:jc w:val="both"/>
              <w:rPr>
                <w:rFonts w:ascii="Arial" w:hAnsi="Arial" w:cs="Arial"/>
                <w:b/>
                <w:bCs/>
                <w:color w:val="000000" w:themeColor="text1"/>
                <w:sz w:val="20"/>
                <w:szCs w:val="20"/>
                <w:lang w:eastAsia="en-US"/>
              </w:rPr>
            </w:pPr>
            <w:r w:rsidRPr="00AD3660">
              <w:rPr>
                <w:rFonts w:ascii="Arial" w:hAnsi="Arial" w:cs="Arial"/>
                <w:b/>
                <w:bCs/>
                <w:color w:val="000000" w:themeColor="text1"/>
                <w:sz w:val="20"/>
                <w:szCs w:val="20"/>
              </w:rPr>
              <w:t>V</w:t>
            </w:r>
          </w:p>
        </w:tc>
      </w:tr>
      <w:tr w:rsidR="00BA4876" w:rsidRPr="00AD3660" w14:paraId="43C7CAF0" w14:textId="77777777" w:rsidTr="00853FFF">
        <w:tc>
          <w:tcPr>
            <w:tcW w:w="477" w:type="dxa"/>
            <w:tcBorders>
              <w:top w:val="nil"/>
              <w:left w:val="single" w:sz="4" w:space="0" w:color="auto"/>
              <w:bottom w:val="nil"/>
              <w:right w:val="single" w:sz="4" w:space="0" w:color="auto"/>
            </w:tcBorders>
          </w:tcPr>
          <w:p w14:paraId="444E7E55"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19</w:t>
            </w:r>
          </w:p>
        </w:tc>
        <w:tc>
          <w:tcPr>
            <w:tcW w:w="3953" w:type="dxa"/>
            <w:gridSpan w:val="5"/>
            <w:tcBorders>
              <w:top w:val="nil"/>
              <w:left w:val="single" w:sz="4" w:space="0" w:color="auto"/>
              <w:bottom w:val="nil"/>
              <w:right w:val="single" w:sz="4" w:space="0" w:color="auto"/>
            </w:tcBorders>
          </w:tcPr>
          <w:p w14:paraId="12515740" w14:textId="77777777" w:rsidR="00BA4876" w:rsidRPr="00AD3660" w:rsidRDefault="00BA4876" w:rsidP="00853FFF">
            <w:pPr>
              <w:jc w:val="both"/>
              <w:rPr>
                <w:rFonts w:ascii="Arial" w:hAnsi="Arial" w:cs="Arial"/>
                <w:color w:val="000000" w:themeColor="text1"/>
                <w:sz w:val="20"/>
                <w:szCs w:val="20"/>
              </w:rPr>
            </w:pPr>
            <w:r w:rsidRPr="00AD3660">
              <w:rPr>
                <w:rFonts w:ascii="Arial" w:hAnsi="Arial" w:cs="Arial"/>
                <w:color w:val="000000" w:themeColor="text1"/>
                <w:sz w:val="20"/>
                <w:szCs w:val="20"/>
              </w:rPr>
              <w:t>Tender Opening Date and Time</w:t>
            </w:r>
          </w:p>
          <w:p w14:paraId="558CF9F5"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16"/>
                <w:szCs w:val="16"/>
              </w:rPr>
              <w:t>(within one hour of Tender Closing)</w:t>
            </w:r>
          </w:p>
        </w:tc>
        <w:tc>
          <w:tcPr>
            <w:tcW w:w="2164" w:type="dxa"/>
            <w:gridSpan w:val="5"/>
            <w:tcBorders>
              <w:top w:val="nil"/>
              <w:left w:val="single" w:sz="4" w:space="0" w:color="auto"/>
              <w:bottom w:val="nil"/>
              <w:right w:val="single" w:sz="4" w:space="0" w:color="auto"/>
            </w:tcBorders>
            <w:shd w:val="clear" w:color="auto" w:fill="E0E0E0"/>
          </w:tcPr>
          <w:p w14:paraId="1C5DFF54" w14:textId="77777777" w:rsidR="00BA4876" w:rsidRPr="00AD3660" w:rsidRDefault="00BA4876" w:rsidP="00853FFF">
            <w:pPr>
              <w:jc w:val="both"/>
              <w:rPr>
                <w:rFonts w:ascii="Arial" w:hAnsi="Arial" w:cs="Arial"/>
                <w:color w:val="000000" w:themeColor="text1"/>
                <w:sz w:val="20"/>
                <w:szCs w:val="20"/>
                <w:lang w:eastAsia="en-US"/>
              </w:rPr>
            </w:pPr>
          </w:p>
        </w:tc>
        <w:tc>
          <w:tcPr>
            <w:tcW w:w="409" w:type="dxa"/>
            <w:tcBorders>
              <w:top w:val="nil"/>
              <w:left w:val="single" w:sz="4" w:space="0" w:color="auto"/>
              <w:bottom w:val="nil"/>
              <w:right w:val="single" w:sz="4" w:space="0" w:color="auto"/>
            </w:tcBorders>
            <w:shd w:val="clear" w:color="auto" w:fill="808080"/>
          </w:tcPr>
          <w:p w14:paraId="5D18EC64" w14:textId="77777777" w:rsidR="00BA4876" w:rsidRPr="00AD3660" w:rsidRDefault="00BA4876" w:rsidP="00853FFF">
            <w:pPr>
              <w:jc w:val="both"/>
              <w:rPr>
                <w:rFonts w:ascii="Arial" w:hAnsi="Arial" w:cs="Arial"/>
                <w:b/>
                <w:bCs/>
                <w:color w:val="000000" w:themeColor="text1"/>
                <w:sz w:val="20"/>
                <w:szCs w:val="20"/>
                <w:lang w:eastAsia="en-US"/>
              </w:rPr>
            </w:pPr>
            <w:r w:rsidRPr="00AD3660">
              <w:rPr>
                <w:rFonts w:ascii="Arial" w:hAnsi="Arial" w:cs="Arial"/>
                <w:b/>
                <w:bCs/>
                <w:color w:val="000000" w:themeColor="text1"/>
                <w:sz w:val="20"/>
                <w:szCs w:val="20"/>
              </w:rPr>
              <w:t>V</w:t>
            </w:r>
          </w:p>
        </w:tc>
        <w:tc>
          <w:tcPr>
            <w:tcW w:w="2113" w:type="dxa"/>
            <w:gridSpan w:val="4"/>
            <w:tcBorders>
              <w:top w:val="nil"/>
              <w:left w:val="single" w:sz="4" w:space="0" w:color="auto"/>
              <w:bottom w:val="nil"/>
              <w:right w:val="single" w:sz="4" w:space="0" w:color="auto"/>
            </w:tcBorders>
            <w:shd w:val="clear" w:color="auto" w:fill="E0E0E0"/>
          </w:tcPr>
          <w:p w14:paraId="20319EFB" w14:textId="77777777" w:rsidR="00BA4876" w:rsidRPr="00AD3660" w:rsidRDefault="00BA4876" w:rsidP="00853FFF">
            <w:pPr>
              <w:jc w:val="both"/>
              <w:rPr>
                <w:rFonts w:ascii="Arial" w:hAnsi="Arial" w:cs="Arial"/>
                <w:color w:val="000000" w:themeColor="text1"/>
                <w:sz w:val="20"/>
                <w:szCs w:val="20"/>
                <w:lang w:eastAsia="en-US"/>
              </w:rPr>
            </w:pPr>
          </w:p>
        </w:tc>
        <w:tc>
          <w:tcPr>
            <w:tcW w:w="832" w:type="dxa"/>
            <w:tcBorders>
              <w:top w:val="nil"/>
              <w:left w:val="single" w:sz="4" w:space="0" w:color="auto"/>
              <w:bottom w:val="nil"/>
              <w:right w:val="single" w:sz="4" w:space="0" w:color="auto"/>
            </w:tcBorders>
            <w:shd w:val="clear" w:color="auto" w:fill="808080"/>
          </w:tcPr>
          <w:p w14:paraId="2AACD72E" w14:textId="77777777" w:rsidR="00BA4876" w:rsidRPr="00AD3660" w:rsidRDefault="00BA4876" w:rsidP="00853FFF">
            <w:pPr>
              <w:jc w:val="both"/>
              <w:rPr>
                <w:rFonts w:ascii="Arial" w:hAnsi="Arial" w:cs="Arial"/>
                <w:b/>
                <w:bCs/>
                <w:color w:val="000000" w:themeColor="text1"/>
                <w:sz w:val="20"/>
                <w:szCs w:val="20"/>
                <w:lang w:eastAsia="en-US"/>
              </w:rPr>
            </w:pPr>
            <w:r w:rsidRPr="00AD3660">
              <w:rPr>
                <w:rFonts w:ascii="Arial" w:hAnsi="Arial" w:cs="Arial"/>
                <w:b/>
                <w:bCs/>
                <w:color w:val="000000" w:themeColor="text1"/>
                <w:sz w:val="20"/>
                <w:szCs w:val="20"/>
              </w:rPr>
              <w:t>V</w:t>
            </w:r>
          </w:p>
        </w:tc>
      </w:tr>
      <w:tr w:rsidR="00BA4876" w:rsidRPr="00AD3660" w14:paraId="02A098DC" w14:textId="77777777" w:rsidTr="00853FFF">
        <w:tc>
          <w:tcPr>
            <w:tcW w:w="477" w:type="dxa"/>
            <w:tcBorders>
              <w:top w:val="nil"/>
              <w:left w:val="single" w:sz="4" w:space="0" w:color="auto"/>
              <w:bottom w:val="nil"/>
              <w:right w:val="single" w:sz="4" w:space="0" w:color="auto"/>
            </w:tcBorders>
          </w:tcPr>
          <w:p w14:paraId="62C1411C"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20</w:t>
            </w:r>
          </w:p>
        </w:tc>
        <w:tc>
          <w:tcPr>
            <w:tcW w:w="3953" w:type="dxa"/>
            <w:gridSpan w:val="5"/>
            <w:tcBorders>
              <w:top w:val="nil"/>
              <w:left w:val="single" w:sz="4" w:space="0" w:color="auto"/>
              <w:bottom w:val="nil"/>
              <w:right w:val="single" w:sz="4" w:space="0" w:color="auto"/>
            </w:tcBorders>
          </w:tcPr>
          <w:p w14:paraId="2AEBCCE7"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Name &amp; Address of the office(s)</w:t>
            </w:r>
          </w:p>
        </w:tc>
        <w:tc>
          <w:tcPr>
            <w:tcW w:w="5518" w:type="dxa"/>
            <w:gridSpan w:val="11"/>
            <w:tcBorders>
              <w:top w:val="nil"/>
              <w:left w:val="single" w:sz="4" w:space="0" w:color="auto"/>
              <w:bottom w:val="nil"/>
              <w:right w:val="single" w:sz="4" w:space="0" w:color="auto"/>
            </w:tcBorders>
            <w:shd w:val="clear" w:color="auto" w:fill="808080"/>
          </w:tcPr>
          <w:p w14:paraId="33208BD1" w14:textId="77777777" w:rsidR="00BA4876" w:rsidRPr="00AD3660" w:rsidRDefault="00BA4876" w:rsidP="00853FFF">
            <w:pPr>
              <w:jc w:val="both"/>
              <w:rPr>
                <w:rFonts w:ascii="Arial" w:hAnsi="Arial" w:cs="Arial"/>
                <w:b/>
                <w:bCs/>
                <w:color w:val="000000" w:themeColor="text1"/>
                <w:sz w:val="20"/>
                <w:szCs w:val="20"/>
                <w:lang w:eastAsia="en-US"/>
              </w:rPr>
            </w:pPr>
            <w:r w:rsidRPr="00AD3660">
              <w:rPr>
                <w:rFonts w:ascii="Arial" w:hAnsi="Arial" w:cs="Arial"/>
                <w:b/>
                <w:bCs/>
                <w:color w:val="000000" w:themeColor="text1"/>
                <w:sz w:val="20"/>
                <w:szCs w:val="20"/>
              </w:rPr>
              <w:t>Address</w:t>
            </w:r>
          </w:p>
        </w:tc>
      </w:tr>
      <w:tr w:rsidR="00BA4876" w:rsidRPr="00AD3660" w14:paraId="57FDFBD2" w14:textId="77777777" w:rsidTr="00853FFF">
        <w:tc>
          <w:tcPr>
            <w:tcW w:w="477" w:type="dxa"/>
            <w:tcBorders>
              <w:top w:val="nil"/>
              <w:left w:val="single" w:sz="4" w:space="0" w:color="auto"/>
              <w:bottom w:val="nil"/>
              <w:right w:val="single" w:sz="4" w:space="0" w:color="auto"/>
            </w:tcBorders>
          </w:tcPr>
          <w:p w14:paraId="6614F1C8" w14:textId="77777777" w:rsidR="00BA4876" w:rsidRPr="00AD3660" w:rsidRDefault="00BA4876" w:rsidP="00853FFF">
            <w:pPr>
              <w:jc w:val="both"/>
              <w:rPr>
                <w:rFonts w:ascii="Arial" w:hAnsi="Arial" w:cs="Arial"/>
                <w:color w:val="000000" w:themeColor="text1"/>
                <w:sz w:val="20"/>
                <w:szCs w:val="20"/>
                <w:lang w:eastAsia="en-US"/>
              </w:rPr>
            </w:pPr>
          </w:p>
        </w:tc>
        <w:tc>
          <w:tcPr>
            <w:tcW w:w="3953" w:type="dxa"/>
            <w:gridSpan w:val="5"/>
            <w:tcBorders>
              <w:top w:val="nil"/>
              <w:left w:val="single" w:sz="4" w:space="0" w:color="auto"/>
              <w:bottom w:val="nil"/>
              <w:right w:val="single" w:sz="4" w:space="0" w:color="auto"/>
            </w:tcBorders>
          </w:tcPr>
          <w:p w14:paraId="4C8C78E6" w14:textId="77777777" w:rsidR="00BA4876" w:rsidRPr="00AD3660" w:rsidRDefault="00BA4876" w:rsidP="00853FFF">
            <w:pPr>
              <w:jc w:val="both"/>
              <w:rPr>
                <w:rFonts w:ascii="Arial" w:hAnsi="Arial" w:cs="Arial"/>
                <w:i/>
                <w:iCs/>
                <w:color w:val="000000" w:themeColor="text1"/>
                <w:sz w:val="20"/>
                <w:szCs w:val="20"/>
                <w:lang w:eastAsia="en-US"/>
              </w:rPr>
            </w:pPr>
            <w:r w:rsidRPr="00AD3660">
              <w:rPr>
                <w:rFonts w:ascii="Arial" w:hAnsi="Arial" w:cs="Arial"/>
                <w:i/>
                <w:iCs/>
                <w:color w:val="000000" w:themeColor="text1"/>
                <w:sz w:val="20"/>
                <w:szCs w:val="20"/>
              </w:rPr>
              <w:t>- Selling Tender Document (Principal)</w:t>
            </w:r>
          </w:p>
        </w:tc>
        <w:tc>
          <w:tcPr>
            <w:tcW w:w="5518" w:type="dxa"/>
            <w:gridSpan w:val="11"/>
            <w:tcBorders>
              <w:top w:val="nil"/>
              <w:left w:val="single" w:sz="4" w:space="0" w:color="auto"/>
              <w:bottom w:val="nil"/>
              <w:right w:val="single" w:sz="4" w:space="0" w:color="auto"/>
            </w:tcBorders>
            <w:shd w:val="clear" w:color="auto" w:fill="E0E0E0"/>
          </w:tcPr>
          <w:p w14:paraId="4406E7F8" w14:textId="77777777" w:rsidR="00BA4876" w:rsidRPr="00AD3660" w:rsidRDefault="00BA4876" w:rsidP="00853FFF">
            <w:pPr>
              <w:jc w:val="both"/>
              <w:rPr>
                <w:rFonts w:ascii="Arial" w:hAnsi="Arial" w:cs="Arial"/>
                <w:color w:val="000000" w:themeColor="text1"/>
                <w:sz w:val="20"/>
                <w:szCs w:val="20"/>
                <w:lang w:eastAsia="en-US"/>
              </w:rPr>
            </w:pPr>
          </w:p>
        </w:tc>
      </w:tr>
      <w:tr w:rsidR="00BA4876" w:rsidRPr="00AD3660" w14:paraId="53373C49" w14:textId="77777777" w:rsidTr="00853FFF">
        <w:tc>
          <w:tcPr>
            <w:tcW w:w="477" w:type="dxa"/>
            <w:tcBorders>
              <w:top w:val="nil"/>
              <w:left w:val="single" w:sz="4" w:space="0" w:color="auto"/>
              <w:bottom w:val="nil"/>
              <w:right w:val="single" w:sz="4" w:space="0" w:color="auto"/>
            </w:tcBorders>
          </w:tcPr>
          <w:p w14:paraId="45B28241" w14:textId="77777777" w:rsidR="00BA4876" w:rsidRPr="00AD3660" w:rsidRDefault="00BA4876" w:rsidP="00853FFF">
            <w:pPr>
              <w:jc w:val="both"/>
              <w:rPr>
                <w:rFonts w:ascii="Arial" w:hAnsi="Arial" w:cs="Arial"/>
                <w:color w:val="000000" w:themeColor="text1"/>
                <w:sz w:val="20"/>
                <w:szCs w:val="20"/>
                <w:lang w:eastAsia="en-US"/>
              </w:rPr>
            </w:pPr>
          </w:p>
        </w:tc>
        <w:tc>
          <w:tcPr>
            <w:tcW w:w="3953" w:type="dxa"/>
            <w:gridSpan w:val="5"/>
            <w:tcBorders>
              <w:top w:val="nil"/>
              <w:left w:val="single" w:sz="4" w:space="0" w:color="auto"/>
              <w:bottom w:val="nil"/>
              <w:right w:val="single" w:sz="4" w:space="0" w:color="auto"/>
            </w:tcBorders>
          </w:tcPr>
          <w:p w14:paraId="6C3BBEB8" w14:textId="77777777" w:rsidR="00BA4876" w:rsidRPr="00AD3660" w:rsidRDefault="00BA4876" w:rsidP="00853FFF">
            <w:pPr>
              <w:jc w:val="both"/>
              <w:rPr>
                <w:rFonts w:ascii="Arial" w:hAnsi="Arial" w:cs="Arial"/>
                <w:i/>
                <w:iCs/>
                <w:color w:val="000000" w:themeColor="text1"/>
                <w:sz w:val="20"/>
                <w:szCs w:val="20"/>
                <w:lang w:eastAsia="en-US"/>
              </w:rPr>
            </w:pPr>
            <w:r w:rsidRPr="00AD3660">
              <w:rPr>
                <w:rFonts w:ascii="Arial" w:hAnsi="Arial" w:cs="Arial"/>
                <w:i/>
                <w:iCs/>
                <w:color w:val="000000" w:themeColor="text1"/>
                <w:sz w:val="20"/>
                <w:szCs w:val="20"/>
              </w:rPr>
              <w:t>- Selling Tender Document (Others)</w:t>
            </w:r>
          </w:p>
        </w:tc>
        <w:tc>
          <w:tcPr>
            <w:tcW w:w="5518" w:type="dxa"/>
            <w:gridSpan w:val="11"/>
            <w:tcBorders>
              <w:top w:val="nil"/>
              <w:left w:val="single" w:sz="4" w:space="0" w:color="auto"/>
              <w:bottom w:val="nil"/>
              <w:right w:val="single" w:sz="4" w:space="0" w:color="auto"/>
            </w:tcBorders>
            <w:shd w:val="clear" w:color="auto" w:fill="E0E0E0"/>
          </w:tcPr>
          <w:p w14:paraId="4B108125" w14:textId="77777777" w:rsidR="00BA4876" w:rsidRPr="00AD3660" w:rsidRDefault="00BA4876" w:rsidP="00853FFF">
            <w:pPr>
              <w:jc w:val="both"/>
              <w:rPr>
                <w:rFonts w:ascii="Arial" w:hAnsi="Arial" w:cs="Arial"/>
                <w:color w:val="000000" w:themeColor="text1"/>
                <w:sz w:val="20"/>
                <w:szCs w:val="20"/>
                <w:lang w:eastAsia="en-US"/>
              </w:rPr>
            </w:pPr>
          </w:p>
        </w:tc>
      </w:tr>
      <w:tr w:rsidR="00BA4876" w:rsidRPr="00AD3660" w14:paraId="1B88B6CA" w14:textId="77777777" w:rsidTr="00853FFF">
        <w:tc>
          <w:tcPr>
            <w:tcW w:w="477" w:type="dxa"/>
            <w:tcBorders>
              <w:top w:val="nil"/>
              <w:left w:val="single" w:sz="4" w:space="0" w:color="auto"/>
              <w:bottom w:val="nil"/>
              <w:right w:val="single" w:sz="4" w:space="0" w:color="auto"/>
            </w:tcBorders>
          </w:tcPr>
          <w:p w14:paraId="0910A02E" w14:textId="77777777" w:rsidR="00BA4876" w:rsidRPr="00AD3660" w:rsidRDefault="00BA4876" w:rsidP="00853FFF">
            <w:pPr>
              <w:jc w:val="both"/>
              <w:rPr>
                <w:rFonts w:ascii="Arial" w:hAnsi="Arial" w:cs="Arial"/>
                <w:color w:val="000000" w:themeColor="text1"/>
                <w:sz w:val="20"/>
                <w:szCs w:val="20"/>
                <w:lang w:eastAsia="en-US"/>
              </w:rPr>
            </w:pPr>
          </w:p>
        </w:tc>
        <w:tc>
          <w:tcPr>
            <w:tcW w:w="9471" w:type="dxa"/>
            <w:gridSpan w:val="16"/>
            <w:tcBorders>
              <w:top w:val="nil"/>
              <w:left w:val="single" w:sz="4" w:space="0" w:color="auto"/>
              <w:bottom w:val="nil"/>
              <w:right w:val="single" w:sz="4" w:space="0" w:color="auto"/>
            </w:tcBorders>
            <w:vAlign w:val="center"/>
          </w:tcPr>
          <w:p w14:paraId="5DDDA827" w14:textId="77777777" w:rsidR="00BA4876" w:rsidRPr="00AD3660" w:rsidRDefault="00BA4876" w:rsidP="00853FFF">
            <w:pPr>
              <w:jc w:val="center"/>
              <w:rPr>
                <w:rFonts w:ascii="Arial" w:hAnsi="Arial" w:cs="Arial"/>
                <w:color w:val="000000" w:themeColor="text1"/>
                <w:sz w:val="20"/>
                <w:szCs w:val="20"/>
              </w:rPr>
            </w:pPr>
            <w:r w:rsidRPr="00AD3660">
              <w:rPr>
                <w:rFonts w:ascii="Arial" w:hAnsi="Arial" w:cs="Arial"/>
                <w:b/>
                <w:iCs/>
                <w:color w:val="000000" w:themeColor="text1"/>
                <w:sz w:val="16"/>
                <w:szCs w:val="16"/>
              </w:rPr>
              <w:t>NO CONDITIONS APPLY FOR SALE ,PURCHASE OR DISTRIBUTION OF TENDER DOCUMENTS</w:t>
            </w:r>
          </w:p>
        </w:tc>
      </w:tr>
      <w:tr w:rsidR="00BA4876" w:rsidRPr="00AD3660" w14:paraId="7206CB76" w14:textId="77777777" w:rsidTr="00853FFF">
        <w:tc>
          <w:tcPr>
            <w:tcW w:w="477" w:type="dxa"/>
            <w:tcBorders>
              <w:top w:val="nil"/>
              <w:left w:val="single" w:sz="4" w:space="0" w:color="auto"/>
              <w:bottom w:val="nil"/>
              <w:right w:val="single" w:sz="4" w:space="0" w:color="auto"/>
            </w:tcBorders>
          </w:tcPr>
          <w:p w14:paraId="66D915F5" w14:textId="77777777" w:rsidR="00BA4876" w:rsidRPr="00AD3660" w:rsidRDefault="00BA4876" w:rsidP="00853FFF">
            <w:pPr>
              <w:jc w:val="both"/>
              <w:rPr>
                <w:rFonts w:ascii="Arial" w:hAnsi="Arial" w:cs="Arial"/>
                <w:color w:val="000000" w:themeColor="text1"/>
                <w:sz w:val="20"/>
                <w:szCs w:val="20"/>
                <w:lang w:eastAsia="en-US"/>
              </w:rPr>
            </w:pPr>
          </w:p>
        </w:tc>
        <w:tc>
          <w:tcPr>
            <w:tcW w:w="3953" w:type="dxa"/>
            <w:gridSpan w:val="5"/>
            <w:tcBorders>
              <w:top w:val="nil"/>
              <w:left w:val="single" w:sz="4" w:space="0" w:color="auto"/>
              <w:bottom w:val="nil"/>
              <w:right w:val="single" w:sz="4" w:space="0" w:color="auto"/>
            </w:tcBorders>
          </w:tcPr>
          <w:p w14:paraId="312C4926" w14:textId="77777777" w:rsidR="00BA4876" w:rsidRPr="00AD3660" w:rsidRDefault="00BA4876" w:rsidP="00853FFF">
            <w:pPr>
              <w:jc w:val="both"/>
              <w:rPr>
                <w:rFonts w:ascii="Arial" w:hAnsi="Arial" w:cs="Arial"/>
                <w:i/>
                <w:iCs/>
                <w:color w:val="000000" w:themeColor="text1"/>
                <w:sz w:val="20"/>
                <w:szCs w:val="20"/>
                <w:lang w:eastAsia="en-US"/>
              </w:rPr>
            </w:pPr>
            <w:r w:rsidRPr="00AD3660">
              <w:rPr>
                <w:rFonts w:ascii="Arial" w:hAnsi="Arial" w:cs="Arial"/>
                <w:i/>
                <w:iCs/>
                <w:color w:val="000000" w:themeColor="text1"/>
                <w:sz w:val="20"/>
                <w:szCs w:val="20"/>
              </w:rPr>
              <w:t>- Receiving Tender Document</w:t>
            </w:r>
          </w:p>
        </w:tc>
        <w:tc>
          <w:tcPr>
            <w:tcW w:w="5518" w:type="dxa"/>
            <w:gridSpan w:val="11"/>
            <w:tcBorders>
              <w:top w:val="nil"/>
              <w:left w:val="single" w:sz="4" w:space="0" w:color="auto"/>
              <w:bottom w:val="nil"/>
              <w:right w:val="single" w:sz="4" w:space="0" w:color="auto"/>
            </w:tcBorders>
            <w:shd w:val="clear" w:color="auto" w:fill="E0E0E0"/>
          </w:tcPr>
          <w:p w14:paraId="0AFEF4EC" w14:textId="77777777" w:rsidR="00BA4876" w:rsidRPr="00AD3660" w:rsidRDefault="00BA4876" w:rsidP="00853FFF">
            <w:pPr>
              <w:jc w:val="both"/>
              <w:rPr>
                <w:rFonts w:ascii="Arial" w:hAnsi="Arial" w:cs="Arial"/>
                <w:color w:val="000000" w:themeColor="text1"/>
                <w:sz w:val="20"/>
                <w:szCs w:val="20"/>
                <w:lang w:eastAsia="en-US"/>
              </w:rPr>
            </w:pPr>
          </w:p>
        </w:tc>
      </w:tr>
      <w:tr w:rsidR="00BA4876" w:rsidRPr="00AD3660" w14:paraId="5B574044" w14:textId="77777777" w:rsidTr="00853FFF">
        <w:tc>
          <w:tcPr>
            <w:tcW w:w="477" w:type="dxa"/>
            <w:tcBorders>
              <w:top w:val="nil"/>
              <w:left w:val="single" w:sz="4" w:space="0" w:color="auto"/>
              <w:bottom w:val="nil"/>
              <w:right w:val="single" w:sz="4" w:space="0" w:color="auto"/>
            </w:tcBorders>
          </w:tcPr>
          <w:p w14:paraId="09B863E2" w14:textId="77777777" w:rsidR="00BA4876" w:rsidRPr="00AD3660" w:rsidRDefault="00BA4876" w:rsidP="00853FFF">
            <w:pPr>
              <w:jc w:val="both"/>
              <w:rPr>
                <w:rFonts w:ascii="Arial" w:hAnsi="Arial" w:cs="Arial"/>
                <w:color w:val="000000" w:themeColor="text1"/>
                <w:sz w:val="20"/>
                <w:szCs w:val="20"/>
                <w:lang w:eastAsia="en-US"/>
              </w:rPr>
            </w:pPr>
          </w:p>
        </w:tc>
        <w:tc>
          <w:tcPr>
            <w:tcW w:w="3953" w:type="dxa"/>
            <w:gridSpan w:val="5"/>
            <w:tcBorders>
              <w:top w:val="nil"/>
              <w:left w:val="single" w:sz="4" w:space="0" w:color="auto"/>
              <w:bottom w:val="nil"/>
              <w:right w:val="single" w:sz="4" w:space="0" w:color="auto"/>
            </w:tcBorders>
          </w:tcPr>
          <w:p w14:paraId="01DC8BE1" w14:textId="77777777" w:rsidR="00BA4876" w:rsidRPr="00AD3660" w:rsidRDefault="00BA4876" w:rsidP="00853FFF">
            <w:pPr>
              <w:jc w:val="both"/>
              <w:rPr>
                <w:rFonts w:ascii="Arial" w:hAnsi="Arial" w:cs="Arial"/>
                <w:i/>
                <w:iCs/>
                <w:color w:val="000000" w:themeColor="text1"/>
                <w:sz w:val="20"/>
                <w:szCs w:val="20"/>
                <w:lang w:eastAsia="en-US"/>
              </w:rPr>
            </w:pPr>
            <w:r w:rsidRPr="00AD3660">
              <w:rPr>
                <w:rFonts w:ascii="Arial" w:hAnsi="Arial" w:cs="Arial"/>
                <w:i/>
                <w:iCs/>
                <w:color w:val="000000" w:themeColor="text1"/>
                <w:sz w:val="20"/>
                <w:szCs w:val="20"/>
              </w:rPr>
              <w:t>- Opening Tender Document</w:t>
            </w:r>
          </w:p>
        </w:tc>
        <w:tc>
          <w:tcPr>
            <w:tcW w:w="5518" w:type="dxa"/>
            <w:gridSpan w:val="11"/>
            <w:tcBorders>
              <w:top w:val="nil"/>
              <w:left w:val="single" w:sz="4" w:space="0" w:color="auto"/>
              <w:bottom w:val="nil"/>
              <w:right w:val="single" w:sz="4" w:space="0" w:color="auto"/>
            </w:tcBorders>
            <w:shd w:val="clear" w:color="auto" w:fill="E0E0E0"/>
          </w:tcPr>
          <w:p w14:paraId="04EEE1C0" w14:textId="77777777" w:rsidR="00BA4876" w:rsidRPr="00AD3660" w:rsidRDefault="00BA4876" w:rsidP="00853FFF">
            <w:pPr>
              <w:jc w:val="both"/>
              <w:rPr>
                <w:rFonts w:ascii="Arial" w:hAnsi="Arial" w:cs="Arial"/>
                <w:color w:val="000000" w:themeColor="text1"/>
                <w:sz w:val="20"/>
                <w:szCs w:val="20"/>
                <w:lang w:eastAsia="en-US"/>
              </w:rPr>
            </w:pPr>
          </w:p>
        </w:tc>
      </w:tr>
      <w:tr w:rsidR="00BA4876" w:rsidRPr="00AD3660" w14:paraId="43EA7C0C" w14:textId="77777777" w:rsidTr="00853FFF">
        <w:tc>
          <w:tcPr>
            <w:tcW w:w="9948" w:type="dxa"/>
            <w:gridSpan w:val="17"/>
            <w:tcBorders>
              <w:top w:val="nil"/>
              <w:left w:val="single" w:sz="4" w:space="0" w:color="auto"/>
              <w:bottom w:val="nil"/>
              <w:right w:val="single" w:sz="4" w:space="0" w:color="auto"/>
            </w:tcBorders>
            <w:shd w:val="clear" w:color="auto" w:fill="808080"/>
          </w:tcPr>
          <w:p w14:paraId="3D496668" w14:textId="77777777" w:rsidR="00BA4876" w:rsidRPr="00AD3660" w:rsidRDefault="00BA4876" w:rsidP="00853FFF">
            <w:pPr>
              <w:jc w:val="both"/>
              <w:rPr>
                <w:rFonts w:ascii="Arial" w:hAnsi="Arial" w:cs="Arial"/>
                <w:b/>
                <w:bCs/>
                <w:color w:val="000000" w:themeColor="text1"/>
                <w:sz w:val="20"/>
                <w:szCs w:val="20"/>
                <w:lang w:eastAsia="en-US"/>
              </w:rPr>
            </w:pPr>
            <w:r w:rsidRPr="00AD3660">
              <w:rPr>
                <w:rFonts w:ascii="Arial" w:hAnsi="Arial" w:cs="Arial"/>
                <w:b/>
                <w:bCs/>
                <w:color w:val="000000" w:themeColor="text1"/>
                <w:sz w:val="20"/>
                <w:szCs w:val="20"/>
              </w:rPr>
              <w:t>INFORMATION FOR TENDERER</w:t>
            </w:r>
          </w:p>
        </w:tc>
      </w:tr>
      <w:tr w:rsidR="00BA4876" w:rsidRPr="00AD3660" w14:paraId="32B1B988" w14:textId="77777777" w:rsidTr="00853FFF">
        <w:tc>
          <w:tcPr>
            <w:tcW w:w="477" w:type="dxa"/>
            <w:tcBorders>
              <w:top w:val="nil"/>
              <w:left w:val="single" w:sz="4" w:space="0" w:color="auto"/>
              <w:bottom w:val="nil"/>
              <w:right w:val="double" w:sz="4" w:space="0" w:color="auto"/>
            </w:tcBorders>
          </w:tcPr>
          <w:p w14:paraId="15A5B127"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22</w:t>
            </w:r>
          </w:p>
        </w:tc>
        <w:tc>
          <w:tcPr>
            <w:tcW w:w="3953" w:type="dxa"/>
            <w:gridSpan w:val="5"/>
            <w:tcBorders>
              <w:top w:val="double" w:sz="4" w:space="0" w:color="auto"/>
              <w:left w:val="double" w:sz="4" w:space="0" w:color="auto"/>
              <w:bottom w:val="double" w:sz="4" w:space="0" w:color="auto"/>
              <w:right w:val="double" w:sz="4" w:space="0" w:color="auto"/>
            </w:tcBorders>
          </w:tcPr>
          <w:p w14:paraId="1089E203"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Eligibility of Tenderer</w:t>
            </w:r>
          </w:p>
        </w:tc>
        <w:tc>
          <w:tcPr>
            <w:tcW w:w="5518" w:type="dxa"/>
            <w:gridSpan w:val="11"/>
            <w:tcBorders>
              <w:top w:val="double" w:sz="4" w:space="0" w:color="auto"/>
              <w:left w:val="double" w:sz="4" w:space="0" w:color="auto"/>
              <w:bottom w:val="double" w:sz="4" w:space="0" w:color="auto"/>
              <w:right w:val="double" w:sz="4" w:space="0" w:color="auto"/>
            </w:tcBorders>
            <w:shd w:val="clear" w:color="auto" w:fill="E0E0E0"/>
          </w:tcPr>
          <w:p w14:paraId="14B05373" w14:textId="77777777" w:rsidR="00BA4876" w:rsidRPr="00AD3660" w:rsidRDefault="00BA4876" w:rsidP="0082617C">
            <w:pPr>
              <w:pStyle w:val="ListParagraph"/>
              <w:numPr>
                <w:ilvl w:val="0"/>
                <w:numId w:val="136"/>
              </w:numPr>
              <w:spacing w:before="60" w:after="60"/>
              <w:jc w:val="both"/>
              <w:rPr>
                <w:rFonts w:ascii="Arial" w:hAnsi="Arial" w:cs="Arial"/>
                <w:color w:val="000000" w:themeColor="text1"/>
                <w:sz w:val="20"/>
                <w:szCs w:val="20"/>
                <w:lang w:val="en-GB"/>
              </w:rPr>
            </w:pPr>
            <w:r w:rsidRPr="00AD3660">
              <w:rPr>
                <w:rFonts w:ascii="Arial" w:hAnsi="Arial" w:cs="Arial"/>
                <w:color w:val="000000" w:themeColor="text1"/>
                <w:sz w:val="20"/>
                <w:szCs w:val="20"/>
                <w:lang w:val="en-GB"/>
              </w:rPr>
              <w:t xml:space="preserve">Tenderers shall have the legal capacity to enter into the Contract under the Applicable Law.         </w:t>
            </w:r>
          </w:p>
          <w:p w14:paraId="4B7E2BC2" w14:textId="77777777" w:rsidR="00BA4876" w:rsidRPr="00AD3660" w:rsidRDefault="00BA4876" w:rsidP="0082617C">
            <w:pPr>
              <w:pStyle w:val="ListParagraph"/>
              <w:numPr>
                <w:ilvl w:val="0"/>
                <w:numId w:val="136"/>
              </w:numPr>
              <w:spacing w:before="60" w:after="60"/>
              <w:jc w:val="both"/>
              <w:rPr>
                <w:rFonts w:ascii="Arial" w:hAnsi="Arial" w:cs="Arial"/>
                <w:color w:val="000000" w:themeColor="text1"/>
                <w:sz w:val="20"/>
                <w:szCs w:val="20"/>
                <w:lang w:val="en-GB"/>
              </w:rPr>
            </w:pPr>
            <w:r w:rsidRPr="00AD3660">
              <w:rPr>
                <w:rFonts w:ascii="Arial" w:hAnsi="Arial" w:cs="Arial"/>
                <w:color w:val="000000" w:themeColor="text1"/>
                <w:sz w:val="20"/>
                <w:szCs w:val="20"/>
                <w:lang w:val="en-GB"/>
              </w:rPr>
              <w:t>Tenderers shall be enrolled in the relevant professional or trade organisations registered in Bangladesh.</w:t>
            </w:r>
          </w:p>
          <w:p w14:paraId="4261882B" w14:textId="77777777" w:rsidR="00BA4876" w:rsidRPr="00AD3660" w:rsidRDefault="00BA4876" w:rsidP="0082617C">
            <w:pPr>
              <w:pStyle w:val="ListParagraph"/>
              <w:numPr>
                <w:ilvl w:val="0"/>
                <w:numId w:val="136"/>
              </w:numPr>
              <w:jc w:val="both"/>
              <w:rPr>
                <w:rFonts w:ascii="Arial" w:hAnsi="Arial" w:cs="Arial"/>
                <w:color w:val="000000" w:themeColor="text1"/>
                <w:sz w:val="20"/>
                <w:szCs w:val="20"/>
                <w:lang w:eastAsia="en-US"/>
              </w:rPr>
            </w:pPr>
            <w:r w:rsidRPr="00AD3660">
              <w:rPr>
                <w:rFonts w:ascii="Arial" w:hAnsi="Arial" w:cs="Arial"/>
                <w:color w:val="000000" w:themeColor="text1"/>
                <w:sz w:val="20"/>
                <w:szCs w:val="20"/>
                <w:lang w:val="en-GB"/>
              </w:rPr>
              <w:t>Tenderers shall have fulfilled its obligations to pay taxes under the provisions of laws and regulations of Bangladesh</w:t>
            </w:r>
          </w:p>
        </w:tc>
      </w:tr>
      <w:tr w:rsidR="00BA4876" w:rsidRPr="00AD3660" w14:paraId="554070FF" w14:textId="77777777" w:rsidTr="00853FFF">
        <w:tc>
          <w:tcPr>
            <w:tcW w:w="477" w:type="dxa"/>
            <w:tcBorders>
              <w:top w:val="nil"/>
              <w:left w:val="single" w:sz="4" w:space="0" w:color="auto"/>
              <w:bottom w:val="nil"/>
              <w:right w:val="double" w:sz="4" w:space="0" w:color="auto"/>
            </w:tcBorders>
          </w:tcPr>
          <w:p w14:paraId="67275D10"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23</w:t>
            </w:r>
          </w:p>
        </w:tc>
        <w:tc>
          <w:tcPr>
            <w:tcW w:w="3953" w:type="dxa"/>
            <w:gridSpan w:val="5"/>
            <w:tcBorders>
              <w:top w:val="double" w:sz="4" w:space="0" w:color="auto"/>
              <w:left w:val="double" w:sz="4" w:space="0" w:color="auto"/>
              <w:bottom w:val="double" w:sz="4" w:space="0" w:color="auto"/>
              <w:right w:val="double" w:sz="4" w:space="0" w:color="auto"/>
            </w:tcBorders>
          </w:tcPr>
          <w:p w14:paraId="6C2A13AA"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Brief Description of  Services</w:t>
            </w:r>
          </w:p>
        </w:tc>
        <w:tc>
          <w:tcPr>
            <w:tcW w:w="5518" w:type="dxa"/>
            <w:gridSpan w:val="11"/>
            <w:tcBorders>
              <w:top w:val="double" w:sz="4" w:space="0" w:color="auto"/>
              <w:left w:val="double" w:sz="4" w:space="0" w:color="auto"/>
              <w:bottom w:val="double" w:sz="4" w:space="0" w:color="auto"/>
              <w:right w:val="double" w:sz="4" w:space="0" w:color="auto"/>
            </w:tcBorders>
            <w:shd w:val="clear" w:color="auto" w:fill="E0E0E0"/>
          </w:tcPr>
          <w:p w14:paraId="25414D55" w14:textId="77777777" w:rsidR="00BA4876" w:rsidRPr="00AD3660" w:rsidRDefault="00BA4876" w:rsidP="00853FFF">
            <w:pPr>
              <w:jc w:val="both"/>
              <w:rPr>
                <w:rFonts w:ascii="Arial" w:hAnsi="Arial" w:cs="Arial"/>
                <w:color w:val="000000" w:themeColor="text1"/>
                <w:sz w:val="20"/>
                <w:szCs w:val="20"/>
                <w:lang w:eastAsia="en-US"/>
              </w:rPr>
            </w:pPr>
          </w:p>
        </w:tc>
      </w:tr>
      <w:tr w:rsidR="00BA4876" w:rsidRPr="00AD3660" w14:paraId="2943BEA1" w14:textId="77777777" w:rsidTr="00853FFF">
        <w:tc>
          <w:tcPr>
            <w:tcW w:w="477" w:type="dxa"/>
            <w:tcBorders>
              <w:top w:val="nil"/>
              <w:left w:val="single" w:sz="4" w:space="0" w:color="auto"/>
              <w:bottom w:val="single" w:sz="4" w:space="0" w:color="auto"/>
              <w:right w:val="double" w:sz="4" w:space="0" w:color="auto"/>
            </w:tcBorders>
          </w:tcPr>
          <w:p w14:paraId="243BCC8B"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25</w:t>
            </w:r>
          </w:p>
        </w:tc>
        <w:tc>
          <w:tcPr>
            <w:tcW w:w="3953" w:type="dxa"/>
            <w:gridSpan w:val="5"/>
            <w:tcBorders>
              <w:top w:val="double" w:sz="4" w:space="0" w:color="auto"/>
              <w:left w:val="double" w:sz="4" w:space="0" w:color="auto"/>
              <w:bottom w:val="double" w:sz="4" w:space="0" w:color="auto"/>
              <w:right w:val="double" w:sz="4" w:space="0" w:color="auto"/>
            </w:tcBorders>
          </w:tcPr>
          <w:p w14:paraId="2522A52C"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Price of Tender Document (</w:t>
            </w:r>
            <w:proofErr w:type="spellStart"/>
            <w:r w:rsidRPr="00AD3660">
              <w:rPr>
                <w:rFonts w:ascii="Arial" w:hAnsi="Arial" w:cs="Arial"/>
                <w:color w:val="000000" w:themeColor="text1"/>
                <w:sz w:val="20"/>
                <w:szCs w:val="20"/>
              </w:rPr>
              <w:t>Tk</w:t>
            </w:r>
            <w:proofErr w:type="spellEnd"/>
            <w:r w:rsidRPr="00AD3660">
              <w:rPr>
                <w:rFonts w:ascii="Arial" w:hAnsi="Arial" w:cs="Arial"/>
                <w:color w:val="000000" w:themeColor="text1"/>
                <w:sz w:val="20"/>
                <w:szCs w:val="20"/>
              </w:rPr>
              <w:t>)</w:t>
            </w:r>
          </w:p>
        </w:tc>
        <w:tc>
          <w:tcPr>
            <w:tcW w:w="5518" w:type="dxa"/>
            <w:gridSpan w:val="11"/>
            <w:tcBorders>
              <w:top w:val="double" w:sz="4" w:space="0" w:color="auto"/>
              <w:left w:val="double" w:sz="4" w:space="0" w:color="auto"/>
              <w:bottom w:val="double" w:sz="4" w:space="0" w:color="auto"/>
              <w:right w:val="double" w:sz="4" w:space="0" w:color="auto"/>
            </w:tcBorders>
            <w:shd w:val="clear" w:color="auto" w:fill="E0E0E0"/>
          </w:tcPr>
          <w:p w14:paraId="3D27570F" w14:textId="77777777" w:rsidR="00BA4876" w:rsidRPr="00AD3660" w:rsidRDefault="00BA4876" w:rsidP="00853FFF">
            <w:pPr>
              <w:jc w:val="both"/>
              <w:rPr>
                <w:rFonts w:ascii="Arial" w:hAnsi="Arial" w:cs="Arial"/>
                <w:color w:val="000000" w:themeColor="text1"/>
                <w:sz w:val="20"/>
                <w:szCs w:val="20"/>
                <w:lang w:eastAsia="en-US"/>
              </w:rPr>
            </w:pPr>
          </w:p>
        </w:tc>
      </w:tr>
      <w:tr w:rsidR="00BA4876" w:rsidRPr="00AD3660" w14:paraId="478B7710" w14:textId="77777777" w:rsidTr="00853FFF">
        <w:trPr>
          <w:trHeight w:val="557"/>
        </w:trPr>
        <w:tc>
          <w:tcPr>
            <w:tcW w:w="477" w:type="dxa"/>
            <w:tcBorders>
              <w:top w:val="single" w:sz="4" w:space="0" w:color="auto"/>
              <w:left w:val="single" w:sz="4" w:space="0" w:color="auto"/>
              <w:bottom w:val="single" w:sz="4" w:space="0" w:color="auto"/>
              <w:right w:val="single" w:sz="4" w:space="0" w:color="auto"/>
            </w:tcBorders>
          </w:tcPr>
          <w:p w14:paraId="26F4FAB6" w14:textId="77777777" w:rsidR="00BA4876" w:rsidRPr="00AD3660" w:rsidRDefault="00BA4876" w:rsidP="00853FFF">
            <w:pPr>
              <w:jc w:val="both"/>
              <w:rPr>
                <w:rFonts w:ascii="Arial" w:hAnsi="Arial" w:cs="Arial"/>
                <w:color w:val="000000" w:themeColor="text1"/>
                <w:sz w:val="20"/>
                <w:szCs w:val="20"/>
                <w:lang w:eastAsia="en-US"/>
              </w:rPr>
            </w:pPr>
          </w:p>
        </w:tc>
        <w:tc>
          <w:tcPr>
            <w:tcW w:w="962" w:type="dxa"/>
            <w:gridSpan w:val="3"/>
            <w:tcBorders>
              <w:top w:val="double" w:sz="4" w:space="0" w:color="auto"/>
              <w:left w:val="single" w:sz="4" w:space="0" w:color="auto"/>
              <w:bottom w:val="single" w:sz="4" w:space="0" w:color="auto"/>
              <w:right w:val="single" w:sz="4" w:space="0" w:color="auto"/>
            </w:tcBorders>
          </w:tcPr>
          <w:p w14:paraId="1F42D1E4" w14:textId="77777777" w:rsidR="00BA4876" w:rsidRPr="00AD3660" w:rsidRDefault="00BA4876" w:rsidP="00853FFF">
            <w:pPr>
              <w:jc w:val="both"/>
              <w:rPr>
                <w:rFonts w:ascii="Arial" w:hAnsi="Arial" w:cs="Arial"/>
                <w:color w:val="000000" w:themeColor="text1"/>
                <w:sz w:val="20"/>
                <w:szCs w:val="20"/>
                <w:lang w:eastAsia="en-US"/>
              </w:rPr>
            </w:pPr>
            <w:proofErr w:type="spellStart"/>
            <w:r w:rsidRPr="00AD3660">
              <w:rPr>
                <w:rFonts w:ascii="Arial" w:hAnsi="Arial" w:cs="Arial"/>
                <w:color w:val="000000" w:themeColor="text1"/>
                <w:sz w:val="20"/>
                <w:szCs w:val="20"/>
              </w:rPr>
              <w:t>Pckge</w:t>
            </w:r>
            <w:proofErr w:type="spellEnd"/>
            <w:r w:rsidRPr="00AD3660">
              <w:rPr>
                <w:rFonts w:ascii="Arial" w:hAnsi="Arial" w:cs="Arial"/>
                <w:color w:val="000000" w:themeColor="text1"/>
                <w:sz w:val="20"/>
                <w:szCs w:val="20"/>
              </w:rPr>
              <w:t xml:space="preserve"> No</w:t>
            </w:r>
          </w:p>
        </w:tc>
        <w:tc>
          <w:tcPr>
            <w:tcW w:w="2520" w:type="dxa"/>
            <w:tcBorders>
              <w:top w:val="double" w:sz="4" w:space="0" w:color="auto"/>
              <w:left w:val="single" w:sz="4" w:space="0" w:color="auto"/>
              <w:bottom w:val="single" w:sz="4" w:space="0" w:color="auto"/>
              <w:right w:val="single" w:sz="4" w:space="0" w:color="auto"/>
            </w:tcBorders>
          </w:tcPr>
          <w:p w14:paraId="617ACD07"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Identification of Package</w:t>
            </w:r>
          </w:p>
        </w:tc>
        <w:tc>
          <w:tcPr>
            <w:tcW w:w="1800" w:type="dxa"/>
            <w:gridSpan w:val="3"/>
            <w:tcBorders>
              <w:top w:val="double" w:sz="4" w:space="0" w:color="auto"/>
              <w:left w:val="single" w:sz="4" w:space="0" w:color="auto"/>
              <w:bottom w:val="single" w:sz="4" w:space="0" w:color="auto"/>
              <w:right w:val="single" w:sz="4" w:space="0" w:color="auto"/>
            </w:tcBorders>
          </w:tcPr>
          <w:p w14:paraId="3F185E09"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Location</w:t>
            </w:r>
          </w:p>
        </w:tc>
        <w:tc>
          <w:tcPr>
            <w:tcW w:w="1921" w:type="dxa"/>
            <w:gridSpan w:val="6"/>
            <w:tcBorders>
              <w:top w:val="double" w:sz="4" w:space="0" w:color="auto"/>
              <w:left w:val="single" w:sz="4" w:space="0" w:color="auto"/>
              <w:bottom w:val="single" w:sz="4" w:space="0" w:color="auto"/>
              <w:right w:val="single" w:sz="4" w:space="0" w:color="auto"/>
            </w:tcBorders>
          </w:tcPr>
          <w:p w14:paraId="24DC469A" w14:textId="77777777" w:rsidR="00BA4876" w:rsidRPr="00AD3660" w:rsidRDefault="00BA4876" w:rsidP="00853FFF">
            <w:pPr>
              <w:jc w:val="center"/>
              <w:rPr>
                <w:rFonts w:ascii="Arial" w:hAnsi="Arial" w:cs="Arial"/>
                <w:color w:val="000000" w:themeColor="text1"/>
                <w:sz w:val="20"/>
                <w:szCs w:val="20"/>
                <w:lang w:eastAsia="en-US"/>
              </w:rPr>
            </w:pPr>
            <w:r w:rsidRPr="00AD3660">
              <w:rPr>
                <w:rFonts w:ascii="Arial" w:hAnsi="Arial" w:cs="Arial"/>
                <w:color w:val="000000" w:themeColor="text1"/>
                <w:sz w:val="20"/>
                <w:szCs w:val="20"/>
              </w:rPr>
              <w:t>Tender Security</w:t>
            </w:r>
          </w:p>
          <w:p w14:paraId="318D58CA" w14:textId="77777777" w:rsidR="00BA4876" w:rsidRPr="00AD3660" w:rsidRDefault="00BA4876" w:rsidP="00853FFF">
            <w:pPr>
              <w:jc w:val="center"/>
              <w:rPr>
                <w:rFonts w:ascii="Arial" w:hAnsi="Arial" w:cs="Arial"/>
                <w:color w:val="000000" w:themeColor="text1"/>
                <w:sz w:val="20"/>
                <w:szCs w:val="20"/>
                <w:lang w:eastAsia="en-US"/>
              </w:rPr>
            </w:pPr>
            <w:r w:rsidRPr="00AD3660">
              <w:rPr>
                <w:rFonts w:ascii="Arial" w:hAnsi="Arial" w:cs="Arial"/>
                <w:color w:val="000000" w:themeColor="text1"/>
                <w:sz w:val="20"/>
                <w:szCs w:val="20"/>
              </w:rPr>
              <w:t>Amount (</w:t>
            </w:r>
            <w:proofErr w:type="spellStart"/>
            <w:r w:rsidRPr="00AD3660">
              <w:rPr>
                <w:rFonts w:ascii="Arial" w:hAnsi="Arial" w:cs="Arial"/>
                <w:color w:val="000000" w:themeColor="text1"/>
                <w:sz w:val="20"/>
                <w:szCs w:val="20"/>
              </w:rPr>
              <w:t>Tk</w:t>
            </w:r>
            <w:proofErr w:type="spellEnd"/>
            <w:r w:rsidRPr="00AD3660">
              <w:rPr>
                <w:rFonts w:ascii="Arial" w:hAnsi="Arial" w:cs="Arial"/>
                <w:color w:val="000000" w:themeColor="text1"/>
                <w:sz w:val="20"/>
                <w:szCs w:val="20"/>
              </w:rPr>
              <w:t>)</w:t>
            </w:r>
          </w:p>
        </w:tc>
        <w:tc>
          <w:tcPr>
            <w:tcW w:w="2268" w:type="dxa"/>
            <w:gridSpan w:val="3"/>
            <w:tcBorders>
              <w:top w:val="double" w:sz="4" w:space="0" w:color="auto"/>
              <w:left w:val="single" w:sz="4" w:space="0" w:color="auto"/>
              <w:bottom w:val="single" w:sz="4" w:space="0" w:color="auto"/>
              <w:right w:val="single" w:sz="4" w:space="0" w:color="auto"/>
            </w:tcBorders>
          </w:tcPr>
          <w:p w14:paraId="169404DE" w14:textId="77777777" w:rsidR="00BA4876" w:rsidRPr="00AD3660" w:rsidRDefault="00BA4876" w:rsidP="00853FFF">
            <w:pPr>
              <w:jc w:val="center"/>
              <w:rPr>
                <w:rFonts w:ascii="Arial" w:hAnsi="Arial" w:cs="Arial"/>
                <w:color w:val="000000" w:themeColor="text1"/>
                <w:sz w:val="20"/>
                <w:szCs w:val="20"/>
                <w:lang w:eastAsia="en-US"/>
              </w:rPr>
            </w:pPr>
            <w:r w:rsidRPr="00AD3660">
              <w:rPr>
                <w:rFonts w:ascii="Arial" w:hAnsi="Arial" w:cs="Arial"/>
                <w:color w:val="000000" w:themeColor="text1"/>
                <w:sz w:val="20"/>
                <w:szCs w:val="20"/>
              </w:rPr>
              <w:t>Completion Time in Weeks / Months</w:t>
            </w:r>
          </w:p>
        </w:tc>
      </w:tr>
      <w:tr w:rsidR="00BA4876" w:rsidRPr="00AD3660" w14:paraId="3DAE8ACE" w14:textId="77777777" w:rsidTr="00853FFF">
        <w:tc>
          <w:tcPr>
            <w:tcW w:w="477" w:type="dxa"/>
            <w:tcBorders>
              <w:top w:val="single" w:sz="4" w:space="0" w:color="auto"/>
              <w:left w:val="single" w:sz="4" w:space="0" w:color="auto"/>
              <w:bottom w:val="nil"/>
              <w:right w:val="single" w:sz="4" w:space="0" w:color="auto"/>
            </w:tcBorders>
          </w:tcPr>
          <w:p w14:paraId="4C63866A" w14:textId="77777777" w:rsidR="00BA4876" w:rsidRPr="00AD3660" w:rsidRDefault="00BA4876" w:rsidP="00853FFF">
            <w:pPr>
              <w:jc w:val="both"/>
              <w:rPr>
                <w:rFonts w:ascii="Arial" w:hAnsi="Arial" w:cs="Arial"/>
                <w:color w:val="000000" w:themeColor="text1"/>
                <w:sz w:val="20"/>
                <w:szCs w:val="20"/>
                <w:lang w:eastAsia="en-US"/>
              </w:rPr>
            </w:pPr>
          </w:p>
        </w:tc>
        <w:tc>
          <w:tcPr>
            <w:tcW w:w="962" w:type="dxa"/>
            <w:gridSpan w:val="3"/>
            <w:tcBorders>
              <w:top w:val="single" w:sz="4" w:space="0" w:color="auto"/>
              <w:left w:val="single" w:sz="4" w:space="0" w:color="auto"/>
              <w:bottom w:val="nil"/>
              <w:right w:val="single" w:sz="4" w:space="0" w:color="auto"/>
            </w:tcBorders>
          </w:tcPr>
          <w:p w14:paraId="2128760A" w14:textId="77777777" w:rsidR="00BA4876" w:rsidRPr="00AD3660" w:rsidRDefault="00BA4876" w:rsidP="00853FFF">
            <w:pPr>
              <w:jc w:val="center"/>
              <w:rPr>
                <w:rFonts w:ascii="Arial" w:hAnsi="Arial" w:cs="Arial"/>
                <w:color w:val="000000" w:themeColor="text1"/>
                <w:sz w:val="20"/>
                <w:szCs w:val="20"/>
                <w:lang w:eastAsia="en-US"/>
              </w:rPr>
            </w:pPr>
          </w:p>
        </w:tc>
        <w:tc>
          <w:tcPr>
            <w:tcW w:w="2520" w:type="dxa"/>
            <w:tcBorders>
              <w:top w:val="single" w:sz="4" w:space="0" w:color="auto"/>
              <w:left w:val="single" w:sz="4" w:space="0" w:color="auto"/>
              <w:bottom w:val="nil"/>
              <w:right w:val="single" w:sz="4" w:space="0" w:color="auto"/>
            </w:tcBorders>
          </w:tcPr>
          <w:p w14:paraId="284515D5" w14:textId="77777777" w:rsidR="00BA4876" w:rsidRPr="00AD3660" w:rsidRDefault="00BA4876" w:rsidP="00853FFF">
            <w:pPr>
              <w:jc w:val="both"/>
              <w:rPr>
                <w:rFonts w:ascii="Arial" w:hAnsi="Arial" w:cs="Arial"/>
                <w:color w:val="000000" w:themeColor="text1"/>
                <w:sz w:val="20"/>
                <w:szCs w:val="20"/>
                <w:lang w:eastAsia="en-US"/>
              </w:rPr>
            </w:pPr>
          </w:p>
        </w:tc>
        <w:tc>
          <w:tcPr>
            <w:tcW w:w="1800" w:type="dxa"/>
            <w:gridSpan w:val="3"/>
            <w:tcBorders>
              <w:top w:val="single" w:sz="4" w:space="0" w:color="auto"/>
              <w:left w:val="single" w:sz="4" w:space="0" w:color="auto"/>
              <w:bottom w:val="nil"/>
              <w:right w:val="single" w:sz="4" w:space="0" w:color="auto"/>
            </w:tcBorders>
          </w:tcPr>
          <w:p w14:paraId="7D6348B1" w14:textId="77777777" w:rsidR="00BA4876" w:rsidRPr="00AD3660" w:rsidRDefault="00BA4876" w:rsidP="00853FFF">
            <w:pPr>
              <w:jc w:val="both"/>
              <w:rPr>
                <w:rFonts w:ascii="Arial" w:hAnsi="Arial" w:cs="Arial"/>
                <w:color w:val="000000" w:themeColor="text1"/>
                <w:sz w:val="20"/>
                <w:szCs w:val="20"/>
                <w:lang w:eastAsia="en-US"/>
              </w:rPr>
            </w:pPr>
          </w:p>
        </w:tc>
        <w:tc>
          <w:tcPr>
            <w:tcW w:w="1921" w:type="dxa"/>
            <w:gridSpan w:val="6"/>
            <w:tcBorders>
              <w:top w:val="single" w:sz="4" w:space="0" w:color="auto"/>
              <w:left w:val="single" w:sz="4" w:space="0" w:color="auto"/>
              <w:bottom w:val="nil"/>
              <w:right w:val="single" w:sz="4" w:space="0" w:color="auto"/>
            </w:tcBorders>
          </w:tcPr>
          <w:p w14:paraId="64E8B6F8" w14:textId="77777777" w:rsidR="00BA4876" w:rsidRPr="00AD3660" w:rsidRDefault="00BA4876" w:rsidP="00853FFF">
            <w:pPr>
              <w:jc w:val="center"/>
              <w:rPr>
                <w:rFonts w:ascii="Arial" w:hAnsi="Arial" w:cs="Arial"/>
                <w:color w:val="000000" w:themeColor="text1"/>
                <w:sz w:val="20"/>
                <w:szCs w:val="20"/>
                <w:lang w:eastAsia="en-US"/>
              </w:rPr>
            </w:pPr>
          </w:p>
        </w:tc>
        <w:tc>
          <w:tcPr>
            <w:tcW w:w="2268" w:type="dxa"/>
            <w:gridSpan w:val="3"/>
            <w:tcBorders>
              <w:top w:val="single" w:sz="4" w:space="0" w:color="auto"/>
              <w:left w:val="single" w:sz="4" w:space="0" w:color="auto"/>
              <w:bottom w:val="nil"/>
              <w:right w:val="single" w:sz="4" w:space="0" w:color="auto"/>
            </w:tcBorders>
          </w:tcPr>
          <w:p w14:paraId="4EC02DEC" w14:textId="77777777" w:rsidR="00BA4876" w:rsidRPr="00AD3660" w:rsidRDefault="00BA4876" w:rsidP="00853FFF">
            <w:pPr>
              <w:jc w:val="center"/>
              <w:rPr>
                <w:rFonts w:ascii="Arial" w:hAnsi="Arial" w:cs="Arial"/>
                <w:color w:val="000000" w:themeColor="text1"/>
                <w:sz w:val="20"/>
                <w:szCs w:val="20"/>
                <w:lang w:eastAsia="en-US"/>
              </w:rPr>
            </w:pPr>
          </w:p>
        </w:tc>
      </w:tr>
      <w:tr w:rsidR="00BA4876" w:rsidRPr="00AD3660" w14:paraId="361FBDB6" w14:textId="77777777" w:rsidTr="00853FFF">
        <w:tc>
          <w:tcPr>
            <w:tcW w:w="9948" w:type="dxa"/>
            <w:gridSpan w:val="17"/>
            <w:tcBorders>
              <w:top w:val="nil"/>
              <w:left w:val="single" w:sz="4" w:space="0" w:color="auto"/>
              <w:bottom w:val="single" w:sz="4" w:space="0" w:color="auto"/>
              <w:right w:val="single" w:sz="4" w:space="0" w:color="auto"/>
            </w:tcBorders>
            <w:shd w:val="clear" w:color="auto" w:fill="808080"/>
          </w:tcPr>
          <w:p w14:paraId="6C0FD308" w14:textId="77777777" w:rsidR="00BA4876" w:rsidRPr="00AD3660" w:rsidRDefault="00BA4876" w:rsidP="00853FFF">
            <w:pPr>
              <w:jc w:val="both"/>
              <w:rPr>
                <w:rFonts w:ascii="Arial" w:hAnsi="Arial" w:cs="Arial"/>
                <w:b/>
                <w:bCs/>
                <w:color w:val="000000" w:themeColor="text1"/>
                <w:sz w:val="20"/>
                <w:szCs w:val="20"/>
                <w:lang w:eastAsia="en-US"/>
              </w:rPr>
            </w:pPr>
            <w:r w:rsidRPr="00AD3660">
              <w:rPr>
                <w:rFonts w:ascii="Arial" w:hAnsi="Arial" w:cs="Arial"/>
                <w:b/>
                <w:bCs/>
                <w:color w:val="000000" w:themeColor="text1"/>
                <w:sz w:val="20"/>
                <w:szCs w:val="20"/>
              </w:rPr>
              <w:t>PROCURING ENTITY DETAILS</w:t>
            </w:r>
          </w:p>
        </w:tc>
      </w:tr>
      <w:tr w:rsidR="00BA4876" w:rsidRPr="00AD3660" w14:paraId="427D8A73" w14:textId="77777777" w:rsidTr="00853FFF">
        <w:tc>
          <w:tcPr>
            <w:tcW w:w="838" w:type="dxa"/>
            <w:gridSpan w:val="3"/>
            <w:tcBorders>
              <w:top w:val="single" w:sz="4" w:space="0" w:color="auto"/>
              <w:left w:val="single" w:sz="4" w:space="0" w:color="auto"/>
              <w:bottom w:val="single" w:sz="4" w:space="0" w:color="auto"/>
              <w:right w:val="single" w:sz="4" w:space="0" w:color="auto"/>
            </w:tcBorders>
          </w:tcPr>
          <w:p w14:paraId="7ABDC6DB"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30</w:t>
            </w:r>
          </w:p>
        </w:tc>
        <w:tc>
          <w:tcPr>
            <w:tcW w:w="4173" w:type="dxa"/>
            <w:gridSpan w:val="4"/>
            <w:tcBorders>
              <w:top w:val="single" w:sz="4" w:space="0" w:color="auto"/>
              <w:left w:val="single" w:sz="4" w:space="0" w:color="auto"/>
              <w:bottom w:val="single" w:sz="4" w:space="0" w:color="auto"/>
              <w:right w:val="single" w:sz="4" w:space="0" w:color="auto"/>
            </w:tcBorders>
          </w:tcPr>
          <w:p w14:paraId="5D82B44C"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Name of Official Inviting Tender</w:t>
            </w:r>
          </w:p>
        </w:tc>
        <w:tc>
          <w:tcPr>
            <w:tcW w:w="4937" w:type="dxa"/>
            <w:gridSpan w:val="10"/>
            <w:tcBorders>
              <w:top w:val="single" w:sz="4" w:space="0" w:color="auto"/>
              <w:left w:val="single" w:sz="4" w:space="0" w:color="auto"/>
              <w:bottom w:val="single" w:sz="4" w:space="0" w:color="auto"/>
              <w:right w:val="single" w:sz="4" w:space="0" w:color="auto"/>
            </w:tcBorders>
            <w:shd w:val="clear" w:color="auto" w:fill="E0E0E0"/>
          </w:tcPr>
          <w:p w14:paraId="7A4BA172" w14:textId="77777777" w:rsidR="00BA4876" w:rsidRPr="00AD3660" w:rsidRDefault="00BA4876" w:rsidP="00853FFF">
            <w:pPr>
              <w:jc w:val="both"/>
              <w:rPr>
                <w:rFonts w:ascii="Arial" w:hAnsi="Arial" w:cs="Arial"/>
                <w:color w:val="000000" w:themeColor="text1"/>
                <w:sz w:val="20"/>
                <w:szCs w:val="20"/>
                <w:lang w:eastAsia="en-US"/>
              </w:rPr>
            </w:pPr>
          </w:p>
        </w:tc>
      </w:tr>
      <w:tr w:rsidR="00BA4876" w:rsidRPr="00AD3660" w14:paraId="15B380E1" w14:textId="77777777" w:rsidTr="00853FFF">
        <w:tc>
          <w:tcPr>
            <w:tcW w:w="838" w:type="dxa"/>
            <w:gridSpan w:val="3"/>
            <w:tcBorders>
              <w:top w:val="single" w:sz="4" w:space="0" w:color="auto"/>
              <w:left w:val="single" w:sz="4" w:space="0" w:color="auto"/>
              <w:bottom w:val="single" w:sz="4" w:space="0" w:color="auto"/>
              <w:right w:val="single" w:sz="4" w:space="0" w:color="auto"/>
            </w:tcBorders>
          </w:tcPr>
          <w:p w14:paraId="65353751"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31</w:t>
            </w:r>
          </w:p>
        </w:tc>
        <w:tc>
          <w:tcPr>
            <w:tcW w:w="4173" w:type="dxa"/>
            <w:gridSpan w:val="4"/>
            <w:tcBorders>
              <w:top w:val="single" w:sz="4" w:space="0" w:color="auto"/>
              <w:left w:val="single" w:sz="4" w:space="0" w:color="auto"/>
              <w:bottom w:val="single" w:sz="4" w:space="0" w:color="auto"/>
              <w:right w:val="single" w:sz="4" w:space="0" w:color="auto"/>
            </w:tcBorders>
          </w:tcPr>
          <w:p w14:paraId="4597FA96"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Designation of Official Inviting Tender</w:t>
            </w:r>
          </w:p>
        </w:tc>
        <w:tc>
          <w:tcPr>
            <w:tcW w:w="4937" w:type="dxa"/>
            <w:gridSpan w:val="10"/>
            <w:tcBorders>
              <w:top w:val="single" w:sz="4" w:space="0" w:color="auto"/>
              <w:left w:val="single" w:sz="4" w:space="0" w:color="auto"/>
              <w:bottom w:val="single" w:sz="4" w:space="0" w:color="auto"/>
              <w:right w:val="single" w:sz="4" w:space="0" w:color="auto"/>
            </w:tcBorders>
            <w:shd w:val="clear" w:color="auto" w:fill="E0E0E0"/>
          </w:tcPr>
          <w:p w14:paraId="7275365D" w14:textId="77777777" w:rsidR="00BA4876" w:rsidRPr="00AD3660" w:rsidRDefault="00BA4876" w:rsidP="00853FFF">
            <w:pPr>
              <w:jc w:val="both"/>
              <w:rPr>
                <w:rFonts w:ascii="Arial" w:hAnsi="Arial" w:cs="Arial"/>
                <w:color w:val="000000" w:themeColor="text1"/>
                <w:sz w:val="20"/>
                <w:szCs w:val="20"/>
                <w:lang w:eastAsia="en-US"/>
              </w:rPr>
            </w:pPr>
          </w:p>
        </w:tc>
      </w:tr>
      <w:tr w:rsidR="00BA4876" w:rsidRPr="00AD3660" w14:paraId="0438CBC1" w14:textId="77777777" w:rsidTr="00853FFF">
        <w:tc>
          <w:tcPr>
            <w:tcW w:w="838" w:type="dxa"/>
            <w:gridSpan w:val="3"/>
            <w:tcBorders>
              <w:top w:val="single" w:sz="4" w:space="0" w:color="auto"/>
              <w:left w:val="single" w:sz="4" w:space="0" w:color="auto"/>
              <w:bottom w:val="single" w:sz="4" w:space="0" w:color="auto"/>
              <w:right w:val="single" w:sz="4" w:space="0" w:color="auto"/>
            </w:tcBorders>
          </w:tcPr>
          <w:p w14:paraId="2263EB37"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32</w:t>
            </w:r>
          </w:p>
        </w:tc>
        <w:tc>
          <w:tcPr>
            <w:tcW w:w="4173" w:type="dxa"/>
            <w:gridSpan w:val="4"/>
            <w:tcBorders>
              <w:top w:val="single" w:sz="4" w:space="0" w:color="auto"/>
              <w:left w:val="single" w:sz="4" w:space="0" w:color="auto"/>
              <w:bottom w:val="single" w:sz="4" w:space="0" w:color="auto"/>
              <w:right w:val="single" w:sz="4" w:space="0" w:color="auto"/>
            </w:tcBorders>
          </w:tcPr>
          <w:p w14:paraId="6E436EA6"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Address of Official Inviting Tender</w:t>
            </w:r>
          </w:p>
        </w:tc>
        <w:tc>
          <w:tcPr>
            <w:tcW w:w="4937" w:type="dxa"/>
            <w:gridSpan w:val="10"/>
            <w:tcBorders>
              <w:top w:val="single" w:sz="4" w:space="0" w:color="auto"/>
              <w:left w:val="single" w:sz="4" w:space="0" w:color="auto"/>
              <w:bottom w:val="single" w:sz="4" w:space="0" w:color="auto"/>
              <w:right w:val="single" w:sz="4" w:space="0" w:color="auto"/>
            </w:tcBorders>
            <w:shd w:val="clear" w:color="auto" w:fill="E0E0E0"/>
          </w:tcPr>
          <w:p w14:paraId="2BF8D60F" w14:textId="77777777" w:rsidR="00BA4876" w:rsidRPr="00AD3660" w:rsidRDefault="00BA4876" w:rsidP="00853FFF">
            <w:pPr>
              <w:jc w:val="both"/>
              <w:rPr>
                <w:rFonts w:ascii="Arial" w:hAnsi="Arial" w:cs="Arial"/>
                <w:color w:val="000000" w:themeColor="text1"/>
                <w:sz w:val="20"/>
                <w:szCs w:val="20"/>
                <w:lang w:eastAsia="en-US"/>
              </w:rPr>
            </w:pPr>
          </w:p>
        </w:tc>
      </w:tr>
      <w:tr w:rsidR="00BA4876" w:rsidRPr="00AD3660" w14:paraId="72D94949" w14:textId="77777777" w:rsidTr="00853FFF">
        <w:tc>
          <w:tcPr>
            <w:tcW w:w="838" w:type="dxa"/>
            <w:gridSpan w:val="3"/>
            <w:tcBorders>
              <w:top w:val="single" w:sz="4" w:space="0" w:color="auto"/>
              <w:left w:val="single" w:sz="4" w:space="0" w:color="auto"/>
              <w:bottom w:val="single" w:sz="4" w:space="0" w:color="auto"/>
              <w:right w:val="single" w:sz="4" w:space="0" w:color="auto"/>
            </w:tcBorders>
          </w:tcPr>
          <w:p w14:paraId="11ED5779"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33</w:t>
            </w:r>
          </w:p>
        </w:tc>
        <w:tc>
          <w:tcPr>
            <w:tcW w:w="4173" w:type="dxa"/>
            <w:gridSpan w:val="4"/>
            <w:tcBorders>
              <w:top w:val="single" w:sz="4" w:space="0" w:color="auto"/>
              <w:left w:val="single" w:sz="4" w:space="0" w:color="auto"/>
              <w:bottom w:val="single" w:sz="4" w:space="0" w:color="auto"/>
              <w:right w:val="single" w:sz="4" w:space="0" w:color="auto"/>
            </w:tcBorders>
          </w:tcPr>
          <w:p w14:paraId="594184D0"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Contact details of Official Inviting Tender</w:t>
            </w:r>
          </w:p>
        </w:tc>
        <w:tc>
          <w:tcPr>
            <w:tcW w:w="4937" w:type="dxa"/>
            <w:gridSpan w:val="10"/>
            <w:tcBorders>
              <w:top w:val="single" w:sz="4" w:space="0" w:color="auto"/>
              <w:left w:val="single" w:sz="4" w:space="0" w:color="auto"/>
              <w:bottom w:val="single" w:sz="4" w:space="0" w:color="auto"/>
              <w:right w:val="single" w:sz="4" w:space="0" w:color="auto"/>
            </w:tcBorders>
            <w:shd w:val="clear" w:color="auto" w:fill="E0E0E0"/>
          </w:tcPr>
          <w:p w14:paraId="419100D2" w14:textId="77777777" w:rsidR="00BA4876" w:rsidRPr="00AD3660" w:rsidRDefault="00BA4876" w:rsidP="00853FFF">
            <w:pPr>
              <w:jc w:val="both"/>
              <w:rPr>
                <w:rFonts w:ascii="Arial" w:hAnsi="Arial" w:cs="Arial"/>
                <w:color w:val="000000" w:themeColor="text1"/>
                <w:sz w:val="20"/>
                <w:szCs w:val="20"/>
                <w:lang w:eastAsia="en-US"/>
              </w:rPr>
            </w:pPr>
          </w:p>
        </w:tc>
      </w:tr>
      <w:tr w:rsidR="00BA4876" w:rsidRPr="00AD3660" w14:paraId="149BA652" w14:textId="77777777" w:rsidTr="00853FFF">
        <w:tc>
          <w:tcPr>
            <w:tcW w:w="838" w:type="dxa"/>
            <w:gridSpan w:val="3"/>
            <w:tcBorders>
              <w:top w:val="single" w:sz="4" w:space="0" w:color="auto"/>
              <w:left w:val="single" w:sz="4" w:space="0" w:color="auto"/>
              <w:bottom w:val="single" w:sz="4" w:space="0" w:color="auto"/>
              <w:right w:val="single" w:sz="4" w:space="0" w:color="auto"/>
            </w:tcBorders>
          </w:tcPr>
          <w:p w14:paraId="14DD5CEC"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34</w:t>
            </w:r>
          </w:p>
        </w:tc>
        <w:tc>
          <w:tcPr>
            <w:tcW w:w="9110" w:type="dxa"/>
            <w:gridSpan w:val="14"/>
            <w:tcBorders>
              <w:top w:val="single" w:sz="4" w:space="0" w:color="auto"/>
              <w:left w:val="single" w:sz="4" w:space="0" w:color="auto"/>
              <w:bottom w:val="single" w:sz="4" w:space="0" w:color="auto"/>
              <w:right w:val="single" w:sz="4" w:space="0" w:color="auto"/>
            </w:tcBorders>
          </w:tcPr>
          <w:p w14:paraId="0B4296B0" w14:textId="77777777" w:rsidR="00BA4876" w:rsidRPr="00AD3660" w:rsidRDefault="00BA4876" w:rsidP="00853FFF">
            <w:pPr>
              <w:jc w:val="both"/>
              <w:rPr>
                <w:rFonts w:ascii="Arial" w:hAnsi="Arial" w:cs="Arial"/>
                <w:color w:val="000000" w:themeColor="text1"/>
                <w:sz w:val="20"/>
                <w:szCs w:val="20"/>
                <w:lang w:eastAsia="en-US"/>
              </w:rPr>
            </w:pPr>
            <w:r w:rsidRPr="00AD3660">
              <w:rPr>
                <w:rFonts w:ascii="Arial" w:hAnsi="Arial" w:cs="Arial"/>
                <w:color w:val="000000" w:themeColor="text1"/>
                <w:sz w:val="20"/>
                <w:szCs w:val="20"/>
              </w:rPr>
              <w:t>The Procuring Entity reserves the right to reject  all the Tenders or annul the Tender proceedings</w:t>
            </w:r>
          </w:p>
        </w:tc>
      </w:tr>
    </w:tbl>
    <w:bookmarkEnd w:id="2774"/>
    <w:p w14:paraId="0A2606B4" w14:textId="2E18E738" w:rsidR="008E7DFD" w:rsidRPr="00DE468D" w:rsidRDefault="00BA4876" w:rsidP="00DE468D">
      <w:pPr>
        <w:tabs>
          <w:tab w:val="center" w:pos="6480"/>
        </w:tabs>
        <w:jc w:val="both"/>
        <w:rPr>
          <w:rFonts w:ascii="Arial" w:hAnsi="Arial" w:cs="Arial"/>
          <w:color w:val="000000" w:themeColor="text1"/>
          <w:sz w:val="20"/>
          <w:szCs w:val="20"/>
        </w:rPr>
      </w:pPr>
      <w:r w:rsidRPr="00AD3660">
        <w:rPr>
          <w:rFonts w:ascii="Arial" w:hAnsi="Arial" w:cs="Arial"/>
          <w:color w:val="000000" w:themeColor="text1"/>
          <w:sz w:val="20"/>
          <w:szCs w:val="20"/>
        </w:rPr>
        <w:tab/>
        <w:t>(Details of Procuring Entity/authorized officer)</w:t>
      </w:r>
    </w:p>
    <w:sectPr w:rsidR="008E7DFD" w:rsidRPr="00DE468D" w:rsidSect="00853FFF">
      <w:footnotePr>
        <w:numStart w:val="16"/>
      </w:footnotePr>
      <w:pgSz w:w="11909" w:h="16834" w:code="9"/>
      <w:pgMar w:top="1440" w:right="1440" w:bottom="1440" w:left="1728" w:header="720" w:footer="720" w:gutter="0"/>
      <w:pgNumType w:start="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7DB69" w14:textId="77777777" w:rsidR="00C34BC9" w:rsidRDefault="00C34BC9">
      <w:r>
        <w:separator/>
      </w:r>
    </w:p>
  </w:endnote>
  <w:endnote w:type="continuationSeparator" w:id="0">
    <w:p w14:paraId="6ED466C6" w14:textId="77777777" w:rsidR="00C34BC9" w:rsidRDefault="00C3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G Times">
    <w:altName w:val="Times New Roman"/>
    <w:charset w:val="00"/>
    <w:family w:val="roman"/>
    <w:pitch w:val="variable"/>
    <w:sig w:usb0="00000007"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1834"/>
      <w:docPartObj>
        <w:docPartGallery w:val="Page Numbers (Bottom of Page)"/>
        <w:docPartUnique/>
      </w:docPartObj>
    </w:sdtPr>
    <w:sdtContent>
      <w:p w14:paraId="3CD9C6B1" w14:textId="77777777" w:rsidR="006508EA" w:rsidRDefault="006508EA" w:rsidP="00853FFF">
        <w:pPr>
          <w:pStyle w:val="Footer"/>
          <w:pBdr>
            <w:top w:val="single" w:sz="4" w:space="1" w:color="auto"/>
          </w:pBdr>
          <w:jc w:val="both"/>
        </w:pPr>
        <w:r w:rsidRPr="0057668C">
          <w:rPr>
            <w:sz w:val="20"/>
            <w:szCs w:val="20"/>
          </w:rPr>
          <w:t>CPTU_ STD_PSN_201</w:t>
        </w:r>
        <w:r>
          <w:rPr>
            <w:sz w:val="20"/>
            <w:szCs w:val="20"/>
          </w:rPr>
          <w:t>9</w:t>
        </w:r>
        <w:r>
          <w:tab/>
        </w:r>
        <w:r>
          <w:tab/>
          <w:t xml:space="preserve"> </w:t>
        </w:r>
        <w:r>
          <w:fldChar w:fldCharType="begin"/>
        </w:r>
        <w:r>
          <w:instrText xml:space="preserve"> PAGE   \* MERGEFORMAT </w:instrText>
        </w:r>
        <w:r>
          <w:fldChar w:fldCharType="separate"/>
        </w:r>
        <w:r w:rsidR="00582955">
          <w:rPr>
            <w:noProof/>
          </w:rPr>
          <w:t>ii</w:t>
        </w:r>
        <w:r>
          <w:rPr>
            <w:noProof/>
          </w:rPr>
          <w:fldChar w:fldCharType="end"/>
        </w:r>
      </w:p>
    </w:sdtContent>
  </w:sdt>
  <w:p w14:paraId="09A846A7" w14:textId="77777777" w:rsidR="006508EA" w:rsidRPr="000B1B16" w:rsidRDefault="006508EA" w:rsidP="00853FFF">
    <w:pPr>
      <w:pStyle w:val="Footer"/>
      <w:pBdr>
        <w:top w:val="single" w:sz="4" w:space="1" w:color="auto"/>
      </w:pBd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F8178" w14:textId="77777777" w:rsidR="006508EA" w:rsidRPr="009B5E8D" w:rsidRDefault="006508EA" w:rsidP="00853FFF">
    <w:pPr>
      <w:pStyle w:val="Footer"/>
      <w:framePr w:wrap="around" w:vAnchor="text" w:hAnchor="margin" w:xAlign="right" w:y="1"/>
      <w:rPr>
        <w:rStyle w:val="PageNumber"/>
        <w:lang w:val="it-IT"/>
      </w:rPr>
    </w:pPr>
    <w:r>
      <w:rPr>
        <w:rStyle w:val="PageNumber"/>
      </w:rPr>
      <w:fldChar w:fldCharType="begin"/>
    </w:r>
    <w:r>
      <w:rPr>
        <w:rStyle w:val="PageNumber"/>
      </w:rPr>
      <w:instrText xml:space="preserve">PAGE  </w:instrText>
    </w:r>
    <w:r>
      <w:rPr>
        <w:rStyle w:val="PageNumber"/>
      </w:rPr>
      <w:fldChar w:fldCharType="separate"/>
    </w:r>
    <w:r w:rsidR="00582955">
      <w:rPr>
        <w:rStyle w:val="PageNumber"/>
        <w:noProof/>
      </w:rPr>
      <w:t>53</w:t>
    </w:r>
    <w:r>
      <w:rPr>
        <w:rStyle w:val="PageNumber"/>
      </w:rPr>
      <w:fldChar w:fldCharType="end"/>
    </w:r>
  </w:p>
  <w:p w14:paraId="17F692E4" w14:textId="77777777" w:rsidR="006508EA" w:rsidRPr="009B5E8D" w:rsidRDefault="006508EA" w:rsidP="00853FFF">
    <w:pPr>
      <w:pStyle w:val="Footer"/>
      <w:pBdr>
        <w:top w:val="single" w:sz="4" w:space="1" w:color="auto"/>
      </w:pBdr>
      <w:ind w:right="360"/>
      <w:rPr>
        <w:rFonts w:ascii="Arial" w:hAnsi="Arial" w:cs="Arial"/>
        <w:sz w:val="18"/>
        <w:szCs w:val="18"/>
        <w:lang w:val="it-IT"/>
      </w:rPr>
    </w:pPr>
    <w:r w:rsidRPr="0057668C">
      <w:rPr>
        <w:sz w:val="20"/>
        <w:szCs w:val="20"/>
      </w:rPr>
      <w:t>CPTU_ STD_PSN_201</w:t>
    </w:r>
    <w:r>
      <w:rPr>
        <w:sz w:val="20"/>
        <w:szCs w:val="20"/>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6253C" w14:textId="77777777" w:rsidR="006508EA" w:rsidRDefault="006508EA" w:rsidP="00853F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2955">
      <w:rPr>
        <w:rStyle w:val="PageNumber"/>
        <w:noProof/>
      </w:rPr>
      <w:t>62</w:t>
    </w:r>
    <w:r>
      <w:rPr>
        <w:rStyle w:val="PageNumber"/>
      </w:rPr>
      <w:fldChar w:fldCharType="end"/>
    </w:r>
  </w:p>
  <w:p w14:paraId="1B5F6902" w14:textId="77777777" w:rsidR="006508EA" w:rsidRPr="009B5E8D" w:rsidRDefault="006508EA" w:rsidP="00853FFF">
    <w:pPr>
      <w:pStyle w:val="Footer"/>
      <w:pBdr>
        <w:top w:val="single" w:sz="4" w:space="1" w:color="auto"/>
      </w:pBdr>
      <w:ind w:right="360"/>
      <w:rPr>
        <w:rFonts w:ascii="Arial" w:hAnsi="Arial" w:cs="Arial"/>
        <w:sz w:val="18"/>
        <w:szCs w:val="18"/>
        <w:lang w:val="it-IT"/>
      </w:rPr>
    </w:pPr>
    <w:r w:rsidRPr="0057668C">
      <w:rPr>
        <w:sz w:val="20"/>
        <w:szCs w:val="20"/>
      </w:rPr>
      <w:t>CPTU_ STD_PSN_201</w:t>
    </w:r>
    <w:r>
      <w:rPr>
        <w:sz w:val="20"/>
        <w:szCs w:val="20"/>
      </w:rPr>
      <w:t>9</w:t>
    </w:r>
  </w:p>
  <w:p w14:paraId="364C2F18" w14:textId="77777777" w:rsidR="006508EA" w:rsidRPr="009B5E8D" w:rsidRDefault="006508EA" w:rsidP="00853FFF">
    <w:pPr>
      <w:pStyle w:val="Footer"/>
      <w:pBdr>
        <w:top w:val="single" w:sz="4" w:space="1" w:color="auto"/>
      </w:pBdr>
      <w:ind w:right="360"/>
      <w:rPr>
        <w:rFonts w:ascii="Arial" w:hAnsi="Arial" w:cs="Arial"/>
        <w:sz w:val="18"/>
        <w:szCs w:val="18"/>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22231" w14:textId="77777777" w:rsidR="00C34BC9" w:rsidRDefault="00C34BC9">
      <w:r>
        <w:separator/>
      </w:r>
    </w:p>
  </w:footnote>
  <w:footnote w:type="continuationSeparator" w:id="0">
    <w:p w14:paraId="1A5C0980" w14:textId="77777777" w:rsidR="00C34BC9" w:rsidRDefault="00C34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51E13" w14:textId="77777777" w:rsidR="006508EA" w:rsidRDefault="006508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87530" w14:textId="77777777" w:rsidR="006508EA" w:rsidRDefault="006508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8DA52" w14:textId="77777777" w:rsidR="006508EA" w:rsidRDefault="006508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C8549" w14:textId="77777777" w:rsidR="006508EA" w:rsidRDefault="006508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8BEFC" w14:textId="77777777" w:rsidR="006508EA" w:rsidRDefault="006508E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7750F" w14:textId="77777777" w:rsidR="006508EA" w:rsidRDefault="006508E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475F8" w14:textId="77777777" w:rsidR="006508EA" w:rsidRDefault="006508E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FA423" w14:textId="77777777" w:rsidR="006508EA" w:rsidRDefault="006508E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FC045" w14:textId="77777777" w:rsidR="006508EA" w:rsidRDefault="006508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7924BD8E"/>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112885A"/>
    <w:lvl w:ilvl="0">
      <w:start w:val="1"/>
      <w:numFmt w:val="decimal"/>
      <w:pStyle w:val="ListNumber3"/>
      <w:lvlText w:val="%1."/>
      <w:lvlJc w:val="left"/>
      <w:pPr>
        <w:tabs>
          <w:tab w:val="num" w:pos="1080"/>
        </w:tabs>
        <w:ind w:left="1080" w:hanging="360"/>
      </w:pPr>
    </w:lvl>
  </w:abstractNum>
  <w:abstractNum w:abstractNumId="2">
    <w:nsid w:val="FFFFFF7F"/>
    <w:multiLevelType w:val="singleLevel"/>
    <w:tmpl w:val="B206365E"/>
    <w:lvl w:ilvl="0">
      <w:start w:val="1"/>
      <w:numFmt w:val="decimal"/>
      <w:pStyle w:val="ListNumber2"/>
      <w:lvlText w:val="%1."/>
      <w:lvlJc w:val="left"/>
      <w:pPr>
        <w:tabs>
          <w:tab w:val="num" w:pos="720"/>
        </w:tabs>
        <w:ind w:left="720" w:hanging="360"/>
      </w:pPr>
    </w:lvl>
  </w:abstractNum>
  <w:abstractNum w:abstractNumId="3">
    <w:nsid w:val="FFFFFF80"/>
    <w:multiLevelType w:val="singleLevel"/>
    <w:tmpl w:val="6926484E"/>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1CA43832"/>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D93ECA44"/>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013C97E0"/>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2E88627C"/>
    <w:lvl w:ilvl="0">
      <w:start w:val="1"/>
      <w:numFmt w:val="decimal"/>
      <w:pStyle w:val="ListNumber"/>
      <w:lvlText w:val="%1."/>
      <w:lvlJc w:val="left"/>
      <w:pPr>
        <w:tabs>
          <w:tab w:val="num" w:pos="360"/>
        </w:tabs>
        <w:ind w:left="360" w:hanging="360"/>
      </w:pPr>
    </w:lvl>
  </w:abstractNum>
  <w:abstractNum w:abstractNumId="8">
    <w:nsid w:val="FFFFFF89"/>
    <w:multiLevelType w:val="singleLevel"/>
    <w:tmpl w:val="B1604C76"/>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F56016"/>
    <w:multiLevelType w:val="hybridMultilevel"/>
    <w:tmpl w:val="F6362804"/>
    <w:lvl w:ilvl="0" w:tplc="96C0B5C6">
      <w:start w:val="1"/>
      <w:numFmt w:val="decimal"/>
      <w:lvlText w:val="30.%1"/>
      <w:lvlJc w:val="left"/>
      <w:pPr>
        <w:ind w:left="952" w:hanging="360"/>
      </w:pPr>
      <w:rPr>
        <w:rFonts w:hint="default"/>
      </w:r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10">
    <w:nsid w:val="01F53175"/>
    <w:multiLevelType w:val="hybridMultilevel"/>
    <w:tmpl w:val="04AA500A"/>
    <w:lvl w:ilvl="0" w:tplc="EBA0DE92">
      <w:start w:val="1"/>
      <w:numFmt w:val="decimal"/>
      <w:lvlText w:val="20.%1"/>
      <w:lvlJc w:val="left"/>
      <w:pPr>
        <w:ind w:left="720" w:hanging="360"/>
      </w:pPr>
      <w:rPr>
        <w:rFonts w:ascii="Arial" w:hAnsi="Arial" w:hint="default"/>
        <w:b w:val="0"/>
        <w:bCs w:val="0"/>
        <w:i w:val="0"/>
        <w:color w:val="auto"/>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1FB3967"/>
    <w:multiLevelType w:val="hybridMultilevel"/>
    <w:tmpl w:val="DFF43014"/>
    <w:lvl w:ilvl="0" w:tplc="8C7876C8">
      <w:start w:val="1"/>
      <w:numFmt w:val="decimal"/>
      <w:lvlText w:val="2.%1"/>
      <w:lvlJc w:val="left"/>
      <w:pPr>
        <w:tabs>
          <w:tab w:val="num" w:pos="756"/>
        </w:tabs>
        <w:ind w:left="756" w:hanging="576"/>
      </w:pPr>
      <w:rPr>
        <w:rFonts w:hint="default"/>
        <w:b w:val="0"/>
        <w:bCs w:val="0"/>
        <w:i w:val="0"/>
        <w:color w:val="auto"/>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208201E"/>
    <w:multiLevelType w:val="hybridMultilevel"/>
    <w:tmpl w:val="A1DACD32"/>
    <w:lvl w:ilvl="0" w:tplc="DF960F8A">
      <w:start w:val="1"/>
      <w:numFmt w:val="decimal"/>
      <w:lvlText w:val="38.%1"/>
      <w:lvlJc w:val="left"/>
      <w:pPr>
        <w:ind w:left="720" w:hanging="360"/>
      </w:pPr>
      <w:rPr>
        <w:rFonts w:hint="default"/>
        <w:b w:val="0"/>
        <w:bCs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25D5BB6"/>
    <w:multiLevelType w:val="hybridMultilevel"/>
    <w:tmpl w:val="5A12D004"/>
    <w:lvl w:ilvl="0" w:tplc="B01CCE76">
      <w:start w:val="1"/>
      <w:numFmt w:val="decimal"/>
      <w:lvlText w:val="13.%1"/>
      <w:lvlJc w:val="left"/>
      <w:pPr>
        <w:ind w:left="720" w:hanging="360"/>
      </w:pPr>
      <w:rPr>
        <w:rFonts w:ascii="Arial" w:hAnsi="Arial" w:hint="default"/>
        <w:b w:val="0"/>
        <w:bCs w:val="0"/>
        <w:i w:val="0"/>
        <w:color w:val="auto"/>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2C27267"/>
    <w:multiLevelType w:val="hybridMultilevel"/>
    <w:tmpl w:val="402ADC90"/>
    <w:lvl w:ilvl="0" w:tplc="5AD878FE">
      <w:start w:val="1"/>
      <w:numFmt w:val="decimal"/>
      <w:lvlText w:val="39.%1"/>
      <w:lvlJc w:val="left"/>
      <w:pPr>
        <w:ind w:left="6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2C60CE9"/>
    <w:multiLevelType w:val="hybridMultilevel"/>
    <w:tmpl w:val="D480AEA8"/>
    <w:lvl w:ilvl="0" w:tplc="DB10A2EE">
      <w:start w:val="1"/>
      <w:numFmt w:val="decimal"/>
      <w:lvlText w:val="12.%1"/>
      <w:lvlJc w:val="left"/>
      <w:pPr>
        <w:ind w:left="720" w:hanging="360"/>
      </w:pPr>
      <w:rPr>
        <w:rFonts w:ascii="Arial" w:hAnsi="Arial" w:hint="default"/>
        <w:b w:val="0"/>
        <w:bCs w:val="0"/>
        <w:i w:val="0"/>
        <w:color w:val="auto"/>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2DD772E"/>
    <w:multiLevelType w:val="hybridMultilevel"/>
    <w:tmpl w:val="FCB416FA"/>
    <w:lvl w:ilvl="0" w:tplc="6C9E51F4">
      <w:start w:val="1"/>
      <w:numFmt w:val="decimal"/>
      <w:lvlText w:val="54.%1"/>
      <w:lvlJc w:val="left"/>
      <w:pPr>
        <w:tabs>
          <w:tab w:val="num" w:pos="936"/>
        </w:tabs>
        <w:ind w:left="936"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2FE0B7E"/>
    <w:multiLevelType w:val="hybridMultilevel"/>
    <w:tmpl w:val="77DC9646"/>
    <w:lvl w:ilvl="0" w:tplc="E6DAD14E">
      <w:start w:val="1"/>
      <w:numFmt w:val="decimal"/>
      <w:lvlText w:val="25.%1"/>
      <w:lvlJc w:val="left"/>
      <w:pPr>
        <w:tabs>
          <w:tab w:val="num" w:pos="533"/>
        </w:tabs>
        <w:ind w:left="533" w:hanging="576"/>
      </w:pPr>
      <w:rPr>
        <w:rFonts w:ascii="Times New Roman" w:hAnsi="Times New Roman" w:cs="Times New Roman"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399419B"/>
    <w:multiLevelType w:val="hybridMultilevel"/>
    <w:tmpl w:val="422E4BE8"/>
    <w:lvl w:ilvl="0" w:tplc="7FC2A02E">
      <w:start w:val="1"/>
      <w:numFmt w:val="lowerLetter"/>
      <w:lvlText w:val="(%1)"/>
      <w:lvlJc w:val="left"/>
      <w:pPr>
        <w:tabs>
          <w:tab w:val="num" w:pos="2304"/>
        </w:tabs>
        <w:ind w:left="1296" w:hanging="216"/>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4997EEB"/>
    <w:multiLevelType w:val="hybridMultilevel"/>
    <w:tmpl w:val="D082C848"/>
    <w:lvl w:ilvl="0" w:tplc="D088820C">
      <w:start w:val="1"/>
      <w:numFmt w:val="decimal"/>
      <w:lvlText w:val="48.%1"/>
      <w:lvlJc w:val="left"/>
      <w:pPr>
        <w:tabs>
          <w:tab w:val="num" w:pos="738"/>
        </w:tabs>
        <w:ind w:left="738" w:hanging="648"/>
      </w:pPr>
      <w:rPr>
        <w:rFonts w:hint="default"/>
        <w:b w:val="0"/>
        <w:bCs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55A01A2"/>
    <w:multiLevelType w:val="hybridMultilevel"/>
    <w:tmpl w:val="AFA6F064"/>
    <w:lvl w:ilvl="0" w:tplc="32F8C6D8">
      <w:start w:val="1"/>
      <w:numFmt w:val="decimal"/>
      <w:lvlText w:val="18.%1"/>
      <w:lvlJc w:val="left"/>
      <w:pPr>
        <w:ind w:left="720" w:hanging="360"/>
      </w:pPr>
      <w:rPr>
        <w:rFonts w:hint="default"/>
        <w:b w:val="0"/>
        <w:bCs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5716CAD"/>
    <w:multiLevelType w:val="hybridMultilevel"/>
    <w:tmpl w:val="FE103456"/>
    <w:lvl w:ilvl="0" w:tplc="2CB8073C">
      <w:start w:val="1"/>
      <w:numFmt w:val="decimal"/>
      <w:lvlText w:val="46.%1"/>
      <w:lvlJc w:val="left"/>
      <w:pPr>
        <w:ind w:left="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64D5544"/>
    <w:multiLevelType w:val="hybridMultilevel"/>
    <w:tmpl w:val="8D66F792"/>
    <w:lvl w:ilvl="0" w:tplc="0106AF88">
      <w:start w:val="1"/>
      <w:numFmt w:val="decimal"/>
      <w:lvlText w:val="35.%1"/>
      <w:lvlJc w:val="left"/>
      <w:pPr>
        <w:ind w:left="720" w:hanging="360"/>
      </w:pPr>
      <w:rPr>
        <w:rFonts w:ascii="Arial" w:hAnsi="Arial" w:hint="default"/>
        <w:b w:val="0"/>
        <w:bCs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6F359C2"/>
    <w:multiLevelType w:val="hybridMultilevel"/>
    <w:tmpl w:val="69FAF81A"/>
    <w:lvl w:ilvl="0" w:tplc="1EE488EC">
      <w:start w:val="1"/>
      <w:numFmt w:val="decimal"/>
      <w:lvlText w:val="31.%1"/>
      <w:lvlJc w:val="left"/>
      <w:pPr>
        <w:tabs>
          <w:tab w:val="num" w:pos="432"/>
        </w:tabs>
        <w:ind w:left="432"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82E7CB0"/>
    <w:multiLevelType w:val="hybridMultilevel"/>
    <w:tmpl w:val="97DEAA70"/>
    <w:lvl w:ilvl="0" w:tplc="2990F0EC">
      <w:start w:val="1"/>
      <w:numFmt w:val="decimal"/>
      <w:lvlText w:val="60.%1"/>
      <w:lvlJc w:val="left"/>
      <w:pPr>
        <w:ind w:left="15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906574D"/>
    <w:multiLevelType w:val="hybridMultilevel"/>
    <w:tmpl w:val="92E4A3F4"/>
    <w:lvl w:ilvl="0" w:tplc="38242D6E">
      <w:start w:val="1"/>
      <w:numFmt w:val="decimal"/>
      <w:lvlText w:val="16.%1"/>
      <w:lvlJc w:val="left"/>
      <w:pPr>
        <w:ind w:left="720" w:hanging="360"/>
      </w:pPr>
      <w:rPr>
        <w:rFonts w:ascii="Arial" w:hAnsi="Arial" w:hint="default"/>
        <w:b w:val="0"/>
        <w:bCs w:val="0"/>
        <w:i w:val="0"/>
        <w:color w:val="auto"/>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99F56CC"/>
    <w:multiLevelType w:val="hybridMultilevel"/>
    <w:tmpl w:val="2D28B58C"/>
    <w:lvl w:ilvl="0" w:tplc="58588BBE">
      <w:start w:val="1"/>
      <w:numFmt w:val="decimal"/>
      <w:lvlText w:val="20.%1"/>
      <w:lvlJc w:val="left"/>
      <w:pPr>
        <w:ind w:left="785" w:hanging="360"/>
      </w:pPr>
      <w:rPr>
        <w:rFonts w:hint="default"/>
        <w:b w:val="0"/>
        <w:bCs w:val="0"/>
        <w:color w:val="auto"/>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7">
    <w:nsid w:val="0A3D761E"/>
    <w:multiLevelType w:val="hybridMultilevel"/>
    <w:tmpl w:val="5438713A"/>
    <w:lvl w:ilvl="0" w:tplc="38F47446">
      <w:start w:val="1"/>
      <w:numFmt w:val="decimal"/>
      <w:lvlText w:val="18.%1"/>
      <w:lvlJc w:val="left"/>
      <w:pPr>
        <w:ind w:left="720" w:hanging="360"/>
      </w:pPr>
      <w:rPr>
        <w:rFonts w:ascii="Arial" w:hAnsi="Arial" w:hint="default"/>
        <w:b w:val="0"/>
        <w:bCs w:val="0"/>
        <w:i w:val="0"/>
        <w:color w:val="auto"/>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D676231"/>
    <w:multiLevelType w:val="hybridMultilevel"/>
    <w:tmpl w:val="7B62D4EE"/>
    <w:lvl w:ilvl="0" w:tplc="8318C444">
      <w:start w:val="1"/>
      <w:numFmt w:val="decimal"/>
      <w:lvlText w:val="25.%1"/>
      <w:lvlJc w:val="left"/>
      <w:pPr>
        <w:tabs>
          <w:tab w:val="num" w:pos="6156"/>
        </w:tabs>
        <w:ind w:left="615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E5C2472"/>
    <w:multiLevelType w:val="hybridMultilevel"/>
    <w:tmpl w:val="04EE8F56"/>
    <w:lvl w:ilvl="0" w:tplc="755E2A02">
      <w:start w:val="1"/>
      <w:numFmt w:val="decimal"/>
      <w:lvlText w:val="52.%1"/>
      <w:lvlJc w:val="left"/>
      <w:pPr>
        <w:tabs>
          <w:tab w:val="num" w:pos="648"/>
        </w:tabs>
        <w:ind w:left="648" w:hanging="648"/>
      </w:pPr>
      <w:rPr>
        <w:rFonts w:ascii="Arial" w:hAnsi="Arial" w:cs="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0EF920CD"/>
    <w:multiLevelType w:val="hybridMultilevel"/>
    <w:tmpl w:val="08C2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F670BDC"/>
    <w:multiLevelType w:val="hybridMultilevel"/>
    <w:tmpl w:val="894A64F2"/>
    <w:lvl w:ilvl="0" w:tplc="104C7F00">
      <w:start w:val="1"/>
      <w:numFmt w:val="decimal"/>
      <w:lvlText w:val="22.%1"/>
      <w:lvlJc w:val="left"/>
      <w:pPr>
        <w:ind w:left="720" w:hanging="360"/>
      </w:pPr>
      <w:rPr>
        <w:rFonts w:hint="default"/>
        <w:b w:val="0"/>
        <w:bCs w:val="0"/>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FB376C9"/>
    <w:multiLevelType w:val="hybridMultilevel"/>
    <w:tmpl w:val="949EF3F2"/>
    <w:lvl w:ilvl="0" w:tplc="E5DE1DC0">
      <w:start w:val="1"/>
      <w:numFmt w:val="lowerLetter"/>
      <w:lvlText w:val="(%1)"/>
      <w:lvlJc w:val="left"/>
      <w:pPr>
        <w:ind w:left="2088" w:hanging="360"/>
      </w:pPr>
      <w:rPr>
        <w:rFonts w:ascii="Arial" w:hAnsi="Arial" w:cs="Arial" w:hint="default"/>
        <w:b w:val="0"/>
        <w:sz w:val="22"/>
        <w:szCs w:val="22"/>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3">
    <w:nsid w:val="105F4FB1"/>
    <w:multiLevelType w:val="hybridMultilevel"/>
    <w:tmpl w:val="0E32F12A"/>
    <w:lvl w:ilvl="0" w:tplc="21367FE8">
      <w:start w:val="1"/>
      <w:numFmt w:val="decimal"/>
      <w:lvlText w:val="42.%1"/>
      <w:lvlJc w:val="left"/>
      <w:pPr>
        <w:tabs>
          <w:tab w:val="num" w:pos="360"/>
        </w:tabs>
        <w:ind w:left="360" w:hanging="360"/>
      </w:pPr>
      <w:rPr>
        <w:rFonts w:ascii="Arial" w:hAnsi="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36B266B"/>
    <w:multiLevelType w:val="hybridMultilevel"/>
    <w:tmpl w:val="18AE0C4E"/>
    <w:lvl w:ilvl="0" w:tplc="33302FAC">
      <w:start w:val="1"/>
      <w:numFmt w:val="decimal"/>
      <w:lvlText w:val="28.%1"/>
      <w:lvlJc w:val="left"/>
      <w:pPr>
        <w:tabs>
          <w:tab w:val="num" w:pos="6156"/>
        </w:tabs>
        <w:ind w:left="615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5337F2A"/>
    <w:multiLevelType w:val="hybridMultilevel"/>
    <w:tmpl w:val="4622D2E4"/>
    <w:lvl w:ilvl="0" w:tplc="956E0CFE">
      <w:start w:val="1"/>
      <w:numFmt w:val="decimal"/>
      <w:lvlText w:val="10.%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5A45D7D"/>
    <w:multiLevelType w:val="hybridMultilevel"/>
    <w:tmpl w:val="4F1A2606"/>
    <w:lvl w:ilvl="0" w:tplc="85581708">
      <w:start w:val="1"/>
      <w:numFmt w:val="decimal"/>
      <w:lvlText w:val="13.%1"/>
      <w:lvlJc w:val="left"/>
      <w:pPr>
        <w:ind w:left="1260" w:hanging="360"/>
      </w:pPr>
      <w:rPr>
        <w:rFonts w:hint="default"/>
        <w:b w:val="0"/>
        <w:bCs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6600C79"/>
    <w:multiLevelType w:val="hybridMultilevel"/>
    <w:tmpl w:val="80B6415E"/>
    <w:lvl w:ilvl="0" w:tplc="4FEEC4A4">
      <w:start w:val="1"/>
      <w:numFmt w:val="lowerLetter"/>
      <w:lvlText w:val="(%1)"/>
      <w:lvlJc w:val="left"/>
      <w:pPr>
        <w:tabs>
          <w:tab w:val="num" w:pos="1440"/>
        </w:tabs>
        <w:ind w:left="1440" w:hanging="720"/>
      </w:pPr>
      <w:rPr>
        <w:rFonts w:hint="default"/>
      </w:rPr>
    </w:lvl>
    <w:lvl w:ilvl="1" w:tplc="A964FBA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9DB09A5"/>
    <w:multiLevelType w:val="hybridMultilevel"/>
    <w:tmpl w:val="9496A908"/>
    <w:lvl w:ilvl="0" w:tplc="A2DA1D40">
      <w:start w:val="1"/>
      <w:numFmt w:val="decimal"/>
      <w:lvlText w:val="21.%1"/>
      <w:lvlJc w:val="left"/>
      <w:pPr>
        <w:tabs>
          <w:tab w:val="num" w:pos="2556"/>
        </w:tabs>
        <w:ind w:left="255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A9B6D31"/>
    <w:multiLevelType w:val="hybridMultilevel"/>
    <w:tmpl w:val="64CC6812"/>
    <w:lvl w:ilvl="0" w:tplc="A8A67962">
      <w:start w:val="1"/>
      <w:numFmt w:val="decimal"/>
      <w:lvlText w:val="45.%1"/>
      <w:lvlJc w:val="left"/>
      <w:pPr>
        <w:ind w:left="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B071D8E"/>
    <w:multiLevelType w:val="hybridMultilevel"/>
    <w:tmpl w:val="F6ACE6E8"/>
    <w:lvl w:ilvl="0" w:tplc="61542746">
      <w:start w:val="1"/>
      <w:numFmt w:val="decimal"/>
      <w:lvlText w:val="26.%1"/>
      <w:lvlJc w:val="left"/>
      <w:pPr>
        <w:tabs>
          <w:tab w:val="num" w:pos="6156"/>
        </w:tabs>
        <w:ind w:left="615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B0827E5"/>
    <w:multiLevelType w:val="hybridMultilevel"/>
    <w:tmpl w:val="07660D4A"/>
    <w:lvl w:ilvl="0" w:tplc="066C95E6">
      <w:start w:val="1"/>
      <w:numFmt w:val="decimal"/>
      <w:lvlText w:val="43.%1"/>
      <w:lvlJc w:val="left"/>
      <w:pPr>
        <w:tabs>
          <w:tab w:val="num" w:pos="720"/>
        </w:tabs>
        <w:ind w:left="720" w:hanging="720"/>
      </w:pPr>
      <w:rPr>
        <w:rFonts w:hint="default"/>
      </w:rPr>
    </w:lvl>
    <w:lvl w:ilvl="1" w:tplc="E892B032">
      <w:start w:val="1"/>
      <w:numFmt w:val="lowerLetter"/>
      <w:lvlText w:val="(%2)"/>
      <w:lvlJc w:val="left"/>
      <w:pPr>
        <w:tabs>
          <w:tab w:val="num" w:pos="1944"/>
        </w:tabs>
        <w:ind w:left="1944" w:hanging="864"/>
      </w:pPr>
      <w:rPr>
        <w:rFonts w:hint="default"/>
      </w:rPr>
    </w:lvl>
    <w:lvl w:ilvl="2" w:tplc="3FC84694">
      <w:start w:val="1"/>
      <w:numFmt w:val="upperLetter"/>
      <w:lvlText w:val="%3."/>
      <w:lvlJc w:val="left"/>
      <w:pPr>
        <w:ind w:left="252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C176364"/>
    <w:multiLevelType w:val="hybridMultilevel"/>
    <w:tmpl w:val="36E69214"/>
    <w:lvl w:ilvl="0" w:tplc="419C8984">
      <w:start w:val="1"/>
      <w:numFmt w:val="decimal"/>
      <w:lvlText w:val="43.%1"/>
      <w:lvlJc w:val="left"/>
      <w:pPr>
        <w:tabs>
          <w:tab w:val="num" w:pos="648"/>
        </w:tabs>
        <w:ind w:left="648" w:hanging="648"/>
      </w:pPr>
      <w:rPr>
        <w:rFonts w:ascii="Times New Roman" w:hAnsi="Times New Roman" w:cs="Times New Roman" w:hint="default"/>
        <w:b w:val="0"/>
        <w:bCs w:val="0"/>
        <w:i w:val="0"/>
        <w:color w:val="auto"/>
        <w:sz w:val="22"/>
        <w:szCs w:val="22"/>
      </w:rPr>
    </w:lvl>
    <w:lvl w:ilvl="1" w:tplc="04090019">
      <w:start w:val="1"/>
      <w:numFmt w:val="lowerLetter"/>
      <w:lvlText w:val="(%2)"/>
      <w:lvlJc w:val="left"/>
      <w:pPr>
        <w:tabs>
          <w:tab w:val="num" w:pos="1224"/>
        </w:tabs>
        <w:ind w:left="1224" w:hanging="576"/>
      </w:pPr>
      <w:rPr>
        <w:rFonts w:ascii="Arial" w:hAnsi="Arial" w:hint="default"/>
        <w:b w:val="0"/>
        <w:i w:val="0"/>
        <w:sz w:val="21"/>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764A61A8">
      <w:start w:val="58"/>
      <w:numFmt w:val="decimal"/>
      <w:lvlText w:val="%5"/>
      <w:lvlJc w:val="left"/>
      <w:pPr>
        <w:ind w:left="3600" w:hanging="360"/>
      </w:pPr>
      <w:rPr>
        <w:rFonts w:hint="default"/>
        <w:sz w:val="22"/>
      </w:rPr>
    </w:lvl>
    <w:lvl w:ilvl="5" w:tplc="8A520F96">
      <w:start w:val="3"/>
      <w:numFmt w:val="upp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D6E4AEF"/>
    <w:multiLevelType w:val="hybridMultilevel"/>
    <w:tmpl w:val="0E924D3C"/>
    <w:lvl w:ilvl="0" w:tplc="B5E20F88">
      <w:start w:val="1"/>
      <w:numFmt w:val="decimal"/>
      <w:lvlText w:val="9.%1"/>
      <w:lvlJc w:val="left"/>
      <w:pPr>
        <w:ind w:left="2880" w:hanging="360"/>
      </w:pPr>
      <w:rPr>
        <w:rFonts w:hint="default"/>
        <w:b w:val="0"/>
        <w:bCs w:val="0"/>
        <w:i w:val="0"/>
        <w:color w:val="auto"/>
        <w:sz w:val="22"/>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E2D5480"/>
    <w:multiLevelType w:val="hybridMultilevel"/>
    <w:tmpl w:val="AB988184"/>
    <w:lvl w:ilvl="0" w:tplc="DE4CC5EA">
      <w:start w:val="1"/>
      <w:numFmt w:val="decimal"/>
      <w:lvlText w:val="12.%1"/>
      <w:lvlJc w:val="left"/>
      <w:pPr>
        <w:ind w:left="1260" w:hanging="360"/>
      </w:pPr>
      <w:rPr>
        <w:rFonts w:hint="default"/>
        <w:b w:val="0"/>
        <w:bCs w:val="0"/>
        <w:i w:val="0"/>
        <w:color w:val="auto"/>
        <w:sz w:val="22"/>
      </w:rPr>
    </w:lvl>
    <w:lvl w:ilvl="1" w:tplc="C396087E">
      <w:start w:val="1"/>
      <w:numFmt w:val="decimal"/>
      <w:lvlText w:val="15.%2"/>
      <w:lvlJc w:val="left"/>
      <w:pPr>
        <w:ind w:left="1440" w:hanging="360"/>
      </w:pPr>
      <w:rPr>
        <w:rFonts w:hint="default"/>
        <w:b w:val="0"/>
        <w:bCs w:val="0"/>
        <w:i w:val="0"/>
        <w:color w:val="auto"/>
        <w:sz w:val="22"/>
        <w:szCs w:val="2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EAA1EEE"/>
    <w:multiLevelType w:val="hybridMultilevel"/>
    <w:tmpl w:val="78CA4A8C"/>
    <w:lvl w:ilvl="0" w:tplc="755E2A02">
      <w:start w:val="1"/>
      <w:numFmt w:val="decimal"/>
      <w:lvlText w:val="52.%1"/>
      <w:lvlJc w:val="left"/>
      <w:pPr>
        <w:ind w:left="725"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11D7C4D"/>
    <w:multiLevelType w:val="hybridMultilevel"/>
    <w:tmpl w:val="E924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127162E"/>
    <w:multiLevelType w:val="hybridMultilevel"/>
    <w:tmpl w:val="ADE01642"/>
    <w:lvl w:ilvl="0" w:tplc="A6B63888">
      <w:start w:val="1"/>
      <w:numFmt w:val="decimal"/>
      <w:lvlText w:val="12.%1"/>
      <w:lvlJc w:val="left"/>
      <w:pPr>
        <w:ind w:left="1260" w:hanging="360"/>
      </w:pPr>
      <w:rPr>
        <w:rFonts w:hint="default"/>
        <w:b w:val="0"/>
        <w:bCs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1BB306C"/>
    <w:multiLevelType w:val="hybridMultilevel"/>
    <w:tmpl w:val="253CEC56"/>
    <w:lvl w:ilvl="0" w:tplc="5324E7D4">
      <w:start w:val="1"/>
      <w:numFmt w:val="decimal"/>
      <w:lvlText w:val="50.%1"/>
      <w:lvlJc w:val="left"/>
      <w:pPr>
        <w:ind w:left="950" w:hanging="360"/>
      </w:pPr>
      <w:rPr>
        <w:rFonts w:hint="default"/>
        <w:b w:val="0"/>
        <w:bCs w:val="0"/>
        <w:i w:val="0"/>
        <w:color w:val="auto"/>
        <w:sz w:val="22"/>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50">
    <w:nsid w:val="222A4CD8"/>
    <w:multiLevelType w:val="multilevel"/>
    <w:tmpl w:val="84C03CA0"/>
    <w:lvl w:ilvl="0">
      <w:start w:val="55"/>
      <w:numFmt w:val="decimal"/>
      <w:lvlText w:val="%1"/>
      <w:lvlJc w:val="left"/>
      <w:pPr>
        <w:ind w:left="420" w:hanging="420"/>
      </w:pPr>
      <w:rPr>
        <w:rFonts w:hint="default"/>
      </w:rPr>
    </w:lvl>
    <w:lvl w:ilvl="1">
      <w:start w:val="1"/>
      <w:numFmt w:val="decimal"/>
      <w:lvlText w:val="%1.%2"/>
      <w:lvlJc w:val="left"/>
      <w:pPr>
        <w:ind w:left="985" w:hanging="420"/>
      </w:pPr>
      <w:rPr>
        <w:rFonts w:hint="default"/>
      </w:rPr>
    </w:lvl>
    <w:lvl w:ilvl="2">
      <w:start w:val="1"/>
      <w:numFmt w:val="decimal"/>
      <w:lvlText w:val="%1.%2.%3"/>
      <w:lvlJc w:val="left"/>
      <w:pPr>
        <w:ind w:left="1850" w:hanging="720"/>
      </w:pPr>
      <w:rPr>
        <w:rFonts w:hint="default"/>
      </w:rPr>
    </w:lvl>
    <w:lvl w:ilvl="3">
      <w:start w:val="1"/>
      <w:numFmt w:val="decimal"/>
      <w:lvlText w:val="%1.%2.%3.%4"/>
      <w:lvlJc w:val="left"/>
      <w:pPr>
        <w:ind w:left="2415" w:hanging="720"/>
      </w:pPr>
      <w:rPr>
        <w:rFonts w:hint="default"/>
      </w:rPr>
    </w:lvl>
    <w:lvl w:ilvl="4">
      <w:start w:val="1"/>
      <w:numFmt w:val="decimal"/>
      <w:lvlText w:val="%1.%2.%3.%4.%5"/>
      <w:lvlJc w:val="left"/>
      <w:pPr>
        <w:ind w:left="3340" w:hanging="1080"/>
      </w:pPr>
      <w:rPr>
        <w:rFonts w:hint="default"/>
      </w:rPr>
    </w:lvl>
    <w:lvl w:ilvl="5">
      <w:start w:val="1"/>
      <w:numFmt w:val="decimal"/>
      <w:lvlText w:val="%1.%2.%3.%4.%5.%6"/>
      <w:lvlJc w:val="left"/>
      <w:pPr>
        <w:ind w:left="3905" w:hanging="1080"/>
      </w:pPr>
      <w:rPr>
        <w:rFonts w:hint="default"/>
      </w:rPr>
    </w:lvl>
    <w:lvl w:ilvl="6">
      <w:start w:val="1"/>
      <w:numFmt w:val="decimal"/>
      <w:lvlText w:val="%1.%2.%3.%4.%5.%6.%7"/>
      <w:lvlJc w:val="left"/>
      <w:pPr>
        <w:ind w:left="4830" w:hanging="1440"/>
      </w:pPr>
      <w:rPr>
        <w:rFonts w:hint="default"/>
      </w:rPr>
    </w:lvl>
    <w:lvl w:ilvl="7">
      <w:start w:val="1"/>
      <w:numFmt w:val="decimal"/>
      <w:lvlText w:val="%1.%2.%3.%4.%5.%6.%7.%8"/>
      <w:lvlJc w:val="left"/>
      <w:pPr>
        <w:ind w:left="5395" w:hanging="1440"/>
      </w:pPr>
      <w:rPr>
        <w:rFonts w:hint="default"/>
      </w:rPr>
    </w:lvl>
    <w:lvl w:ilvl="8">
      <w:start w:val="1"/>
      <w:numFmt w:val="decimal"/>
      <w:lvlText w:val="%1.%2.%3.%4.%5.%6.%7.%8.%9"/>
      <w:lvlJc w:val="left"/>
      <w:pPr>
        <w:ind w:left="6320" w:hanging="1800"/>
      </w:pPr>
      <w:rPr>
        <w:rFonts w:hint="default"/>
      </w:rPr>
    </w:lvl>
  </w:abstractNum>
  <w:abstractNum w:abstractNumId="51">
    <w:nsid w:val="22722357"/>
    <w:multiLevelType w:val="hybridMultilevel"/>
    <w:tmpl w:val="DFAC6498"/>
    <w:lvl w:ilvl="0" w:tplc="E5DE1DC0">
      <w:start w:val="1"/>
      <w:numFmt w:val="lowerLetter"/>
      <w:lvlText w:val="(%1)"/>
      <w:lvlJc w:val="left"/>
      <w:pPr>
        <w:ind w:left="1800" w:hanging="360"/>
      </w:pPr>
      <w:rPr>
        <w:rFonts w:ascii="Arial" w:hAnsi="Arial" w:cs="Arial" w:hint="default"/>
        <w:b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22C16F3E"/>
    <w:multiLevelType w:val="hybridMultilevel"/>
    <w:tmpl w:val="37BEFBAA"/>
    <w:lvl w:ilvl="0" w:tplc="3BB039B4">
      <w:start w:val="1"/>
      <w:numFmt w:val="lowerLetter"/>
      <w:lvlText w:val="%1."/>
      <w:lvlJc w:val="left"/>
      <w:pPr>
        <w:ind w:left="720" w:hanging="360"/>
      </w:pPr>
      <w:rPr>
        <w:rFonts w:ascii="Arial" w:eastAsia="SimSun" w:hAnsi="Arial" w:cs="Arial"/>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37732F4"/>
    <w:multiLevelType w:val="hybridMultilevel"/>
    <w:tmpl w:val="F17A8900"/>
    <w:lvl w:ilvl="0" w:tplc="A112A9EC">
      <w:start w:val="1"/>
      <w:numFmt w:val="decimal"/>
      <w:lvlText w:val="37.%1"/>
      <w:lvlJc w:val="left"/>
      <w:pPr>
        <w:ind w:left="1728" w:hanging="360"/>
      </w:pPr>
      <w:rPr>
        <w:rFonts w:hint="default"/>
        <w:b w:val="0"/>
        <w:bCs w:val="0"/>
        <w:i w:val="0"/>
        <w:color w:val="auto"/>
        <w:sz w:val="22"/>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54">
    <w:nsid w:val="237B5CE4"/>
    <w:multiLevelType w:val="hybridMultilevel"/>
    <w:tmpl w:val="B20019E8"/>
    <w:lvl w:ilvl="0" w:tplc="3A1CC2BC">
      <w:start w:val="1"/>
      <w:numFmt w:val="decimal"/>
      <w:lvlText w:val="59.%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538076B"/>
    <w:multiLevelType w:val="hybridMultilevel"/>
    <w:tmpl w:val="A8320CBA"/>
    <w:lvl w:ilvl="0" w:tplc="FFFFFFFF">
      <w:start w:val="1"/>
      <w:numFmt w:val="lowerLetter"/>
      <w:lvlText w:val="(%1)"/>
      <w:lvlJc w:val="left"/>
      <w:pPr>
        <w:ind w:left="720" w:hanging="360"/>
      </w:pPr>
      <w:rPr>
        <w:rFonts w:ascii="Arial" w:hAnsi="Arial"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7360A98"/>
    <w:multiLevelType w:val="hybridMultilevel"/>
    <w:tmpl w:val="89BE9F00"/>
    <w:lvl w:ilvl="0" w:tplc="DED88ACC">
      <w:start w:val="1"/>
      <w:numFmt w:val="decimal"/>
      <w:lvlText w:val="26.%1"/>
      <w:lvlJc w:val="left"/>
      <w:pPr>
        <w:tabs>
          <w:tab w:val="num" w:pos="846"/>
        </w:tabs>
        <w:ind w:left="846" w:hanging="576"/>
      </w:pPr>
      <w:rPr>
        <w:rFonts w:ascii="Arial" w:hAnsi="Arial" w:cs="Arial" w:hint="default"/>
        <w:b w:val="0"/>
        <w:bCs w:val="0"/>
        <w:i w:val="0"/>
        <w:color w:val="auto"/>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7">
    <w:nsid w:val="276871C4"/>
    <w:multiLevelType w:val="hybridMultilevel"/>
    <w:tmpl w:val="7EA01CBC"/>
    <w:lvl w:ilvl="0" w:tplc="FFFFFFFF">
      <w:start w:val="1"/>
      <w:numFmt w:val="low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8B44C76"/>
    <w:multiLevelType w:val="multilevel"/>
    <w:tmpl w:val="2E3ADF74"/>
    <w:lvl w:ilvl="0">
      <w:start w:val="31"/>
      <w:numFmt w:val="decimal"/>
      <w:lvlText w:val="%1"/>
      <w:lvlJc w:val="left"/>
      <w:pPr>
        <w:ind w:left="420" w:hanging="420"/>
      </w:pPr>
      <w:rPr>
        <w:rFonts w:ascii="Arial" w:hAnsi="Arial" w:hint="default"/>
        <w:sz w:val="21"/>
      </w:rPr>
    </w:lvl>
    <w:lvl w:ilvl="1">
      <w:start w:val="1"/>
      <w:numFmt w:val="decimal"/>
      <w:lvlText w:val="%1.%2"/>
      <w:lvlJc w:val="left"/>
      <w:pPr>
        <w:ind w:left="1032" w:hanging="420"/>
      </w:pPr>
      <w:rPr>
        <w:rFonts w:ascii="Arial" w:hAnsi="Arial" w:hint="default"/>
        <w:sz w:val="21"/>
      </w:rPr>
    </w:lvl>
    <w:lvl w:ilvl="2">
      <w:start w:val="1"/>
      <w:numFmt w:val="decimal"/>
      <w:lvlText w:val="%1.%2.%3"/>
      <w:lvlJc w:val="left"/>
      <w:pPr>
        <w:ind w:left="1944" w:hanging="720"/>
      </w:pPr>
      <w:rPr>
        <w:rFonts w:ascii="Arial" w:hAnsi="Arial" w:hint="default"/>
        <w:sz w:val="21"/>
      </w:rPr>
    </w:lvl>
    <w:lvl w:ilvl="3">
      <w:start w:val="1"/>
      <w:numFmt w:val="decimal"/>
      <w:lvlText w:val="%1.%2.%3.%4"/>
      <w:lvlJc w:val="left"/>
      <w:pPr>
        <w:ind w:left="2556" w:hanging="720"/>
      </w:pPr>
      <w:rPr>
        <w:rFonts w:ascii="Arial" w:hAnsi="Arial" w:hint="default"/>
        <w:sz w:val="21"/>
      </w:rPr>
    </w:lvl>
    <w:lvl w:ilvl="4">
      <w:start w:val="1"/>
      <w:numFmt w:val="decimal"/>
      <w:lvlText w:val="%1.%2.%3.%4.%5"/>
      <w:lvlJc w:val="left"/>
      <w:pPr>
        <w:ind w:left="3528" w:hanging="1080"/>
      </w:pPr>
      <w:rPr>
        <w:rFonts w:ascii="Arial" w:hAnsi="Arial" w:hint="default"/>
        <w:sz w:val="21"/>
      </w:rPr>
    </w:lvl>
    <w:lvl w:ilvl="5">
      <w:start w:val="1"/>
      <w:numFmt w:val="decimal"/>
      <w:lvlText w:val="%1.%2.%3.%4.%5.%6"/>
      <w:lvlJc w:val="left"/>
      <w:pPr>
        <w:ind w:left="4140" w:hanging="1080"/>
      </w:pPr>
      <w:rPr>
        <w:rFonts w:ascii="Arial" w:hAnsi="Arial" w:hint="default"/>
        <w:sz w:val="21"/>
      </w:rPr>
    </w:lvl>
    <w:lvl w:ilvl="6">
      <w:start w:val="1"/>
      <w:numFmt w:val="decimal"/>
      <w:lvlText w:val="%1.%2.%3.%4.%5.%6.%7"/>
      <w:lvlJc w:val="left"/>
      <w:pPr>
        <w:ind w:left="5112" w:hanging="1440"/>
      </w:pPr>
      <w:rPr>
        <w:rFonts w:ascii="Arial" w:hAnsi="Arial" w:hint="default"/>
        <w:sz w:val="21"/>
      </w:rPr>
    </w:lvl>
    <w:lvl w:ilvl="7">
      <w:start w:val="1"/>
      <w:numFmt w:val="decimal"/>
      <w:lvlText w:val="%1.%2.%3.%4.%5.%6.%7.%8"/>
      <w:lvlJc w:val="left"/>
      <w:pPr>
        <w:ind w:left="5724" w:hanging="1440"/>
      </w:pPr>
      <w:rPr>
        <w:rFonts w:ascii="Arial" w:hAnsi="Arial" w:hint="default"/>
        <w:sz w:val="21"/>
      </w:rPr>
    </w:lvl>
    <w:lvl w:ilvl="8">
      <w:start w:val="1"/>
      <w:numFmt w:val="decimal"/>
      <w:lvlText w:val="%1.%2.%3.%4.%5.%6.%7.%8.%9"/>
      <w:lvlJc w:val="left"/>
      <w:pPr>
        <w:ind w:left="6696" w:hanging="1800"/>
      </w:pPr>
      <w:rPr>
        <w:rFonts w:ascii="Arial" w:hAnsi="Arial" w:hint="default"/>
        <w:sz w:val="21"/>
      </w:rPr>
    </w:lvl>
  </w:abstractNum>
  <w:abstractNum w:abstractNumId="59">
    <w:nsid w:val="28ED3DE8"/>
    <w:multiLevelType w:val="hybridMultilevel"/>
    <w:tmpl w:val="DD327370"/>
    <w:lvl w:ilvl="0" w:tplc="239ED49C">
      <w:start w:val="1"/>
      <w:numFmt w:val="decimal"/>
      <w:lvlText w:val="56.%1"/>
      <w:lvlJc w:val="left"/>
      <w:pPr>
        <w:ind w:left="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95D7DED"/>
    <w:multiLevelType w:val="hybridMultilevel"/>
    <w:tmpl w:val="569AC6FC"/>
    <w:lvl w:ilvl="0" w:tplc="27320612">
      <w:start w:val="1"/>
      <w:numFmt w:val="decimal"/>
      <w:lvlText w:val="36.%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9D51664"/>
    <w:multiLevelType w:val="hybridMultilevel"/>
    <w:tmpl w:val="AAE6BC32"/>
    <w:lvl w:ilvl="0" w:tplc="2CB8073C">
      <w:start w:val="1"/>
      <w:numFmt w:val="decimal"/>
      <w:lvlText w:val="46.%1"/>
      <w:lvlJc w:val="left"/>
      <w:pPr>
        <w:tabs>
          <w:tab w:val="num" w:pos="648"/>
        </w:tabs>
        <w:ind w:left="648" w:hanging="648"/>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A717D83"/>
    <w:multiLevelType w:val="hybridMultilevel"/>
    <w:tmpl w:val="2F285F1E"/>
    <w:lvl w:ilvl="0" w:tplc="573E5080">
      <w:start w:val="1"/>
      <w:numFmt w:val="decimal"/>
      <w:lvlText w:val="17.%1"/>
      <w:lvlJc w:val="left"/>
      <w:pPr>
        <w:tabs>
          <w:tab w:val="num" w:pos="1542"/>
        </w:tabs>
        <w:ind w:left="1542" w:hanging="360"/>
      </w:pPr>
      <w:rPr>
        <w:rFonts w:hint="default"/>
        <w:b w:val="0"/>
        <w:bCs w:val="0"/>
        <w:i w:val="0"/>
        <w:color w:val="auto"/>
        <w:sz w:val="22"/>
      </w:rPr>
    </w:lvl>
    <w:lvl w:ilvl="1" w:tplc="169CCC34">
      <w:start w:val="1"/>
      <w:numFmt w:val="lowerLetter"/>
      <w:lvlText w:val="%2)"/>
      <w:lvlJc w:val="left"/>
      <w:pPr>
        <w:tabs>
          <w:tab w:val="num" w:pos="1368"/>
        </w:tabs>
        <w:ind w:left="360" w:hanging="216"/>
      </w:pPr>
      <w:rPr>
        <w:rFonts w:hint="default"/>
      </w:rPr>
    </w:lvl>
    <w:lvl w:ilvl="2" w:tplc="D6EA5FB0">
      <w:start w:val="1"/>
      <w:numFmt w:val="decimal"/>
      <w:lvlText w:val="61.%3"/>
      <w:lvlJc w:val="left"/>
      <w:pPr>
        <w:tabs>
          <w:tab w:val="num" w:pos="1987"/>
        </w:tabs>
        <w:ind w:left="288" w:hanging="720"/>
      </w:pPr>
      <w:rPr>
        <w:rFonts w:hint="default"/>
      </w:rPr>
    </w:lvl>
    <w:lvl w:ilvl="3" w:tplc="7B04EB04">
      <w:start w:val="1"/>
      <w:numFmt w:val="decimal"/>
      <w:lvlText w:val="62.%4"/>
      <w:lvlJc w:val="left"/>
      <w:pPr>
        <w:tabs>
          <w:tab w:val="num" w:pos="144"/>
        </w:tabs>
        <w:ind w:left="144" w:hanging="576"/>
      </w:pPr>
      <w:rPr>
        <w:rFonts w:hint="default"/>
      </w:rPr>
    </w:lvl>
    <w:lvl w:ilvl="4" w:tplc="C72EB08A">
      <w:start w:val="1"/>
      <w:numFmt w:val="decimal"/>
      <w:lvlText w:val="63.%5"/>
      <w:lvlJc w:val="left"/>
      <w:pPr>
        <w:tabs>
          <w:tab w:val="num" w:pos="792"/>
        </w:tabs>
        <w:ind w:left="864" w:hanging="792"/>
      </w:pPr>
      <w:rPr>
        <w:rFonts w:hint="default"/>
      </w:rPr>
    </w:lvl>
    <w:lvl w:ilvl="5" w:tplc="AF0AB1BC">
      <w:start w:val="1"/>
      <w:numFmt w:val="decimal"/>
      <w:lvlText w:val="64.%6"/>
      <w:lvlJc w:val="left"/>
      <w:pPr>
        <w:tabs>
          <w:tab w:val="num" w:pos="288"/>
        </w:tabs>
        <w:ind w:left="288" w:hanging="648"/>
      </w:pPr>
      <w:rPr>
        <w:rFonts w:hint="default"/>
        <w:color w:val="00000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2CD82209"/>
    <w:multiLevelType w:val="hybridMultilevel"/>
    <w:tmpl w:val="A4E45E66"/>
    <w:lvl w:ilvl="0" w:tplc="935A7E78">
      <w:start w:val="1"/>
      <w:numFmt w:val="decimal"/>
      <w:lvlText w:val="5.%1"/>
      <w:lvlJc w:val="left"/>
      <w:pPr>
        <w:tabs>
          <w:tab w:val="num" w:pos="900"/>
        </w:tabs>
        <w:ind w:left="900" w:hanging="360"/>
      </w:pPr>
      <w:rPr>
        <w:rFonts w:hint="default"/>
        <w:b w:val="0"/>
        <w:bCs w:val="0"/>
        <w:i w:val="0"/>
        <w:color w:val="auto"/>
        <w:sz w:val="22"/>
        <w:szCs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CE1746B"/>
    <w:multiLevelType w:val="hybridMultilevel"/>
    <w:tmpl w:val="1960F190"/>
    <w:lvl w:ilvl="0" w:tplc="50401B10">
      <w:start w:val="1"/>
      <w:numFmt w:val="decimal"/>
      <w:lvlText w:val="3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2D181CC8"/>
    <w:multiLevelType w:val="hybridMultilevel"/>
    <w:tmpl w:val="B888CD56"/>
    <w:lvl w:ilvl="0" w:tplc="47889C8A">
      <w:start w:val="1"/>
      <w:numFmt w:val="low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DD62AD3"/>
    <w:multiLevelType w:val="hybridMultilevel"/>
    <w:tmpl w:val="CED68376"/>
    <w:lvl w:ilvl="0" w:tplc="F26498FE">
      <w:start w:val="1"/>
      <w:numFmt w:val="decimal"/>
      <w:lvlText w:val="19.%1"/>
      <w:lvlJc w:val="right"/>
      <w:pPr>
        <w:tabs>
          <w:tab w:val="num" w:pos="540"/>
        </w:tabs>
        <w:ind w:left="540" w:hanging="1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2E924B75"/>
    <w:multiLevelType w:val="hybridMultilevel"/>
    <w:tmpl w:val="1392234A"/>
    <w:lvl w:ilvl="0" w:tplc="E5DE1DC0">
      <w:start w:val="1"/>
      <w:numFmt w:val="lowerLetter"/>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E5DE1DC0">
      <w:start w:val="1"/>
      <w:numFmt w:val="lowerLetter"/>
      <w:lvlText w:val="(%3)"/>
      <w:lvlJc w:val="left"/>
      <w:pPr>
        <w:ind w:left="2160" w:hanging="180"/>
      </w:pPr>
      <w:rPr>
        <w:rFonts w:ascii="Arial" w:hAnsi="Arial" w:cs="Arial" w:hint="default"/>
        <w:b w:val="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FE47535"/>
    <w:multiLevelType w:val="hybridMultilevel"/>
    <w:tmpl w:val="BAE2E9A6"/>
    <w:lvl w:ilvl="0" w:tplc="C740997A">
      <w:start w:val="1"/>
      <w:numFmt w:val="decimal"/>
      <w:lvlText w:val="32.%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1C474CF"/>
    <w:multiLevelType w:val="hybridMultilevel"/>
    <w:tmpl w:val="E3CE1852"/>
    <w:lvl w:ilvl="0" w:tplc="A8A67962">
      <w:start w:val="1"/>
      <w:numFmt w:val="decimal"/>
      <w:lvlText w:val="45.%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1C93654"/>
    <w:multiLevelType w:val="multilevel"/>
    <w:tmpl w:val="EEE8C4EA"/>
    <w:lvl w:ilvl="0">
      <w:start w:val="56"/>
      <w:numFmt w:val="decimal"/>
      <w:lvlText w:val="%1"/>
      <w:lvlJc w:val="left"/>
      <w:pPr>
        <w:ind w:left="420" w:hanging="420"/>
      </w:pPr>
      <w:rPr>
        <w:rFonts w:hint="default"/>
      </w:rPr>
    </w:lvl>
    <w:lvl w:ilvl="1">
      <w:start w:val="1"/>
      <w:numFmt w:val="decimal"/>
      <w:lvlText w:val="%1.%2"/>
      <w:lvlJc w:val="left"/>
      <w:pPr>
        <w:ind w:left="852" w:hanging="4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71">
    <w:nsid w:val="32047323"/>
    <w:multiLevelType w:val="hybridMultilevel"/>
    <w:tmpl w:val="8FA41E60"/>
    <w:lvl w:ilvl="0" w:tplc="D088820C">
      <w:start w:val="1"/>
      <w:numFmt w:val="decimal"/>
      <w:lvlText w:val="48.%1"/>
      <w:lvlJc w:val="left"/>
      <w:pPr>
        <w:ind w:left="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22B5E39"/>
    <w:multiLevelType w:val="hybridMultilevel"/>
    <w:tmpl w:val="DA520118"/>
    <w:lvl w:ilvl="0" w:tplc="DC20355C">
      <w:start w:val="1"/>
      <w:numFmt w:val="decimal"/>
      <w:lvlText w:val="2.%1"/>
      <w:lvlJc w:val="left"/>
      <w:pPr>
        <w:tabs>
          <w:tab w:val="num" w:pos="576"/>
        </w:tabs>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4112903"/>
    <w:multiLevelType w:val="hybridMultilevel"/>
    <w:tmpl w:val="1DC46360"/>
    <w:lvl w:ilvl="0" w:tplc="64A6C586">
      <w:start w:val="1"/>
      <w:numFmt w:val="decimal"/>
      <w:lvlText w:val="55.%1"/>
      <w:lvlJc w:val="left"/>
      <w:pPr>
        <w:ind w:left="1445" w:hanging="360"/>
      </w:pPr>
      <w:rPr>
        <w:rFonts w:hint="default"/>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74">
    <w:nsid w:val="35012ED9"/>
    <w:multiLevelType w:val="hybridMultilevel"/>
    <w:tmpl w:val="95B48914"/>
    <w:lvl w:ilvl="0" w:tplc="DD9671C2">
      <w:start w:val="1"/>
      <w:numFmt w:val="decimal"/>
      <w:lvlText w:val="11.%1"/>
      <w:lvlJc w:val="left"/>
      <w:pPr>
        <w:ind w:left="1080" w:hanging="360"/>
      </w:pPr>
      <w:rPr>
        <w:rFonts w:hint="default"/>
        <w:b w:val="0"/>
        <w:bCs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35635B4A"/>
    <w:multiLevelType w:val="hybridMultilevel"/>
    <w:tmpl w:val="E376DC86"/>
    <w:lvl w:ilvl="0" w:tplc="DE2E3BD2">
      <w:start w:val="1"/>
      <w:numFmt w:val="decimal"/>
      <w:lvlText w:val="8.%1"/>
      <w:lvlJc w:val="left"/>
      <w:pPr>
        <w:ind w:left="2880" w:hanging="360"/>
      </w:pPr>
      <w:rPr>
        <w:rFonts w:hint="default"/>
        <w:b w:val="0"/>
        <w:bCs w:val="0"/>
        <w:i w:val="0"/>
        <w:color w:val="auto"/>
        <w:sz w:val="22"/>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58C06F8"/>
    <w:multiLevelType w:val="hybridMultilevel"/>
    <w:tmpl w:val="1666BF24"/>
    <w:lvl w:ilvl="0" w:tplc="B4049988">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69A7878"/>
    <w:multiLevelType w:val="hybridMultilevel"/>
    <w:tmpl w:val="B94071D8"/>
    <w:lvl w:ilvl="0" w:tplc="EA3C8770">
      <w:start w:val="1"/>
      <w:numFmt w:val="bullet"/>
      <w:lvlText w:val=""/>
      <w:lvlJc w:val="left"/>
      <w:pPr>
        <w:tabs>
          <w:tab w:val="num" w:pos="720"/>
        </w:tabs>
        <w:ind w:left="720" w:hanging="360"/>
      </w:pPr>
      <w:rPr>
        <w:rFonts w:ascii="Wingdings 2" w:hAnsi="Wingdings 2"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8">
    <w:nsid w:val="386D7FCF"/>
    <w:multiLevelType w:val="hybridMultilevel"/>
    <w:tmpl w:val="1F7AEAA2"/>
    <w:lvl w:ilvl="0" w:tplc="86C6DAF8">
      <w:start w:val="1"/>
      <w:numFmt w:val="decimal"/>
      <w:lvlText w:val="39.%1"/>
      <w:lvlJc w:val="left"/>
      <w:pPr>
        <w:tabs>
          <w:tab w:val="num" w:pos="720"/>
        </w:tabs>
        <w:ind w:left="720" w:hanging="720"/>
      </w:pPr>
      <w:rPr>
        <w:rFonts w:hint="default"/>
      </w:rPr>
    </w:lvl>
    <w:lvl w:ilvl="1" w:tplc="04090019">
      <w:start w:val="1"/>
      <w:numFmt w:val="decimal"/>
      <w:lvlText w:val="40.%2"/>
      <w:lvlJc w:val="left"/>
      <w:pPr>
        <w:tabs>
          <w:tab w:val="num" w:pos="576"/>
        </w:tabs>
        <w:ind w:left="576" w:hanging="576"/>
      </w:pPr>
      <w:rPr>
        <w:rFonts w:hint="default"/>
      </w:rPr>
    </w:lvl>
    <w:lvl w:ilvl="2" w:tplc="0409001B">
      <w:start w:val="1"/>
      <w:numFmt w:val="lowerLetter"/>
      <w:lvlText w:val="(%3)"/>
      <w:lvlJc w:val="right"/>
      <w:pPr>
        <w:tabs>
          <w:tab w:val="num" w:pos="1440"/>
        </w:tabs>
        <w:ind w:left="1440" w:hanging="180"/>
      </w:pPr>
      <w:rPr>
        <w:rFonts w:hint="default"/>
        <w:sz w:val="21"/>
        <w:szCs w:val="21"/>
      </w:rPr>
    </w:lvl>
    <w:lvl w:ilvl="3" w:tplc="3F22908C">
      <w:start w:val="1"/>
      <w:numFmt w:val="decimal"/>
      <w:lvlText w:val="40.%4"/>
      <w:lvlJc w:val="left"/>
      <w:pPr>
        <w:tabs>
          <w:tab w:val="num" w:pos="3168"/>
        </w:tabs>
        <w:ind w:left="360" w:hanging="576"/>
      </w:pPr>
      <w:rPr>
        <w:rFonts w:hint="default"/>
        <w:b w:val="0"/>
        <w:bCs w:val="0"/>
        <w:i w:val="0"/>
        <w:color w:val="auto"/>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8846021"/>
    <w:multiLevelType w:val="hybridMultilevel"/>
    <w:tmpl w:val="170C6792"/>
    <w:lvl w:ilvl="0" w:tplc="D062D9F6">
      <w:start w:val="1"/>
      <w:numFmt w:val="decimal"/>
      <w:lvlText w:val="24.%1"/>
      <w:lvlJc w:val="left"/>
      <w:pPr>
        <w:tabs>
          <w:tab w:val="num" w:pos="6156"/>
        </w:tabs>
        <w:ind w:left="615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89E49D8"/>
    <w:multiLevelType w:val="hybridMultilevel"/>
    <w:tmpl w:val="2FFC3A40"/>
    <w:lvl w:ilvl="0" w:tplc="B136D832">
      <w:start w:val="1"/>
      <w:numFmt w:val="decimal"/>
      <w:lvlText w:val="7.%1"/>
      <w:lvlJc w:val="left"/>
      <w:pPr>
        <w:ind w:left="2880" w:hanging="360"/>
      </w:pPr>
      <w:rPr>
        <w:rFonts w:hint="default"/>
        <w:b w:val="0"/>
        <w:bCs w:val="0"/>
        <w:i w:val="0"/>
        <w:color w:val="auto"/>
        <w:sz w:val="22"/>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8AE3BF4"/>
    <w:multiLevelType w:val="hybridMultilevel"/>
    <w:tmpl w:val="7A46360C"/>
    <w:lvl w:ilvl="0" w:tplc="FADA4654">
      <w:start w:val="1"/>
      <w:numFmt w:val="decimal"/>
      <w:lvlText w:val="54.%1"/>
      <w:lvlJc w:val="left"/>
      <w:pPr>
        <w:ind w:left="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C4C5EE4"/>
    <w:multiLevelType w:val="hybridMultilevel"/>
    <w:tmpl w:val="4606DCF2"/>
    <w:lvl w:ilvl="0" w:tplc="DEBA146A">
      <w:start w:val="1"/>
      <w:numFmt w:val="decimal"/>
      <w:lvlText w:val="27.%1"/>
      <w:lvlJc w:val="left"/>
      <w:pPr>
        <w:tabs>
          <w:tab w:val="num" w:pos="6156"/>
        </w:tabs>
        <w:ind w:left="615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D603DB6"/>
    <w:multiLevelType w:val="hybridMultilevel"/>
    <w:tmpl w:val="70444BAC"/>
    <w:lvl w:ilvl="0" w:tplc="4B5C8ACE">
      <w:start w:val="1"/>
      <w:numFmt w:val="decimal"/>
      <w:lvlText w:val="33.%1"/>
      <w:lvlJc w:val="left"/>
      <w:pPr>
        <w:tabs>
          <w:tab w:val="num" w:pos="2088"/>
        </w:tabs>
        <w:ind w:left="-144" w:hanging="72"/>
      </w:pPr>
      <w:rPr>
        <w:rFonts w:hint="default"/>
        <w:b w:val="0"/>
        <w:bCs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E050F11"/>
    <w:multiLevelType w:val="hybridMultilevel"/>
    <w:tmpl w:val="84B6E046"/>
    <w:lvl w:ilvl="0" w:tplc="76CA99C4">
      <w:start w:val="1"/>
      <w:numFmt w:val="decimal"/>
      <w:lvlText w:val="22.%1"/>
      <w:lvlJc w:val="left"/>
      <w:pPr>
        <w:tabs>
          <w:tab w:val="num" w:pos="2556"/>
        </w:tabs>
        <w:ind w:left="255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E2C5A61"/>
    <w:multiLevelType w:val="hybridMultilevel"/>
    <w:tmpl w:val="E8C2D69E"/>
    <w:lvl w:ilvl="0" w:tplc="12C8C83E">
      <w:start w:val="1"/>
      <w:numFmt w:val="decimal"/>
      <w:lvlText w:val="51.%1"/>
      <w:lvlJc w:val="left"/>
      <w:pPr>
        <w:ind w:left="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ED10A5F"/>
    <w:multiLevelType w:val="multilevel"/>
    <w:tmpl w:val="46E639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7">
    <w:nsid w:val="3F931ED7"/>
    <w:multiLevelType w:val="hybridMultilevel"/>
    <w:tmpl w:val="1FC88596"/>
    <w:lvl w:ilvl="0" w:tplc="C360BA16">
      <w:start w:val="1"/>
      <w:numFmt w:val="decimal"/>
      <w:lvlText w:val="29.%1"/>
      <w:lvlJc w:val="left"/>
      <w:pPr>
        <w:tabs>
          <w:tab w:val="num" w:pos="2012"/>
        </w:tabs>
        <w:ind w:left="1148" w:hanging="1008"/>
      </w:pPr>
      <w:rPr>
        <w:rFonts w:ascii="Times New Roman" w:hAnsi="Times New Roman" w:cs="Times New Roman" w:hint="default"/>
        <w:b w:val="0"/>
        <w:bCs w:val="0"/>
        <w:i w:val="0"/>
        <w:color w:val="auto"/>
        <w:sz w:val="22"/>
        <w:szCs w:val="22"/>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8">
    <w:nsid w:val="3FA72CC5"/>
    <w:multiLevelType w:val="hybridMultilevel"/>
    <w:tmpl w:val="3DEE3DEA"/>
    <w:lvl w:ilvl="0" w:tplc="1BC254CC">
      <w:start w:val="1"/>
      <w:numFmt w:val="decimal"/>
      <w:lvlText w:val="23.%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42207D47"/>
    <w:multiLevelType w:val="hybridMultilevel"/>
    <w:tmpl w:val="A1C0C6F8"/>
    <w:lvl w:ilvl="0" w:tplc="96C0B5C6">
      <w:start w:val="1"/>
      <w:numFmt w:val="decimal"/>
      <w:lvlText w:val="30.%1"/>
      <w:lvlJc w:val="left"/>
      <w:pPr>
        <w:tabs>
          <w:tab w:val="num" w:pos="1962"/>
        </w:tabs>
        <w:ind w:left="1098" w:hanging="1008"/>
      </w:pPr>
      <w:rPr>
        <w:rFonts w:hint="default"/>
        <w:b w:val="0"/>
        <w:bCs w:val="0"/>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23F1E3C"/>
    <w:multiLevelType w:val="hybridMultilevel"/>
    <w:tmpl w:val="49D4C9B4"/>
    <w:lvl w:ilvl="0" w:tplc="292CC218">
      <w:start w:val="1"/>
      <w:numFmt w:val="decimal"/>
      <w:lvlText w:val="41.%1"/>
      <w:lvlJc w:val="left"/>
      <w:pPr>
        <w:ind w:left="6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2CA09E6"/>
    <w:multiLevelType w:val="hybridMultilevel"/>
    <w:tmpl w:val="E7CE46C4"/>
    <w:lvl w:ilvl="0" w:tplc="D062D9F6">
      <w:start w:val="1"/>
      <w:numFmt w:val="decimal"/>
      <w:lvlText w:val="24.%1"/>
      <w:lvlJc w:val="left"/>
      <w:pPr>
        <w:tabs>
          <w:tab w:val="num" w:pos="648"/>
        </w:tabs>
        <w:ind w:left="648" w:hanging="648"/>
      </w:pPr>
      <w:rPr>
        <w:rFonts w:hint="default"/>
        <w:b w:val="0"/>
        <w:bCs w:val="0"/>
        <w:i w:val="0"/>
        <w:color w:val="auto"/>
        <w:sz w:val="22"/>
      </w:rPr>
    </w:lvl>
    <w:lvl w:ilvl="1" w:tplc="04090019">
      <w:start w:val="1"/>
      <w:numFmt w:val="lowerLetter"/>
      <w:lvlText w:val="(%2)"/>
      <w:lvlJc w:val="left"/>
      <w:pPr>
        <w:tabs>
          <w:tab w:val="num" w:pos="1440"/>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43DF734D"/>
    <w:multiLevelType w:val="hybridMultilevel"/>
    <w:tmpl w:val="5C3244BE"/>
    <w:lvl w:ilvl="0" w:tplc="8E5E34EA">
      <w:start w:val="1"/>
      <w:numFmt w:val="decimal"/>
      <w:lvlText w:val="44.%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4B8006C"/>
    <w:multiLevelType w:val="hybridMultilevel"/>
    <w:tmpl w:val="3244B172"/>
    <w:lvl w:ilvl="0" w:tplc="E1785C1C">
      <w:start w:val="1"/>
      <w:numFmt w:val="decimal"/>
      <w:lvlText w:val="41.%1"/>
      <w:lvlJc w:val="left"/>
      <w:pPr>
        <w:tabs>
          <w:tab w:val="num" w:pos="576"/>
        </w:tabs>
        <w:ind w:left="576" w:hanging="576"/>
      </w:pPr>
      <w:rPr>
        <w:rFonts w:hint="default"/>
        <w:sz w:val="22"/>
        <w:szCs w:val="22"/>
        <w:lang w:val="en-GB"/>
      </w:rPr>
    </w:lvl>
    <w:lvl w:ilvl="1" w:tplc="F2FC74FE">
      <w:start w:val="1"/>
      <w:numFmt w:val="lowerLetter"/>
      <w:lvlText w:val="%2."/>
      <w:lvlJc w:val="left"/>
      <w:pPr>
        <w:tabs>
          <w:tab w:val="num" w:pos="1440"/>
        </w:tabs>
        <w:ind w:left="1440" w:hanging="360"/>
      </w:pPr>
    </w:lvl>
    <w:lvl w:ilvl="2" w:tplc="202A478E">
      <w:start w:val="1"/>
      <w:numFmt w:val="lowerRoman"/>
      <w:lvlText w:val="%3."/>
      <w:lvlJc w:val="right"/>
      <w:pPr>
        <w:tabs>
          <w:tab w:val="num" w:pos="2160"/>
        </w:tabs>
        <w:ind w:left="2160" w:hanging="180"/>
      </w:pPr>
    </w:lvl>
    <w:lvl w:ilvl="3" w:tplc="A55C6CE8"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47647863"/>
    <w:multiLevelType w:val="hybridMultilevel"/>
    <w:tmpl w:val="0226B96A"/>
    <w:lvl w:ilvl="0" w:tplc="ED58101E">
      <w:start w:val="1"/>
      <w:numFmt w:val="decimal"/>
      <w:lvlText w:val="21.%1"/>
      <w:lvlJc w:val="left"/>
      <w:pPr>
        <w:tabs>
          <w:tab w:val="num" w:pos="540"/>
        </w:tabs>
        <w:ind w:left="540" w:hanging="180"/>
      </w:pPr>
      <w:rPr>
        <w:rFonts w:hint="default"/>
        <w:b w:val="0"/>
        <w:bCs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8A77C96"/>
    <w:multiLevelType w:val="hybridMultilevel"/>
    <w:tmpl w:val="CB02C9D0"/>
    <w:lvl w:ilvl="0" w:tplc="6F7A17F0">
      <w:start w:val="1"/>
      <w:numFmt w:val="decimal"/>
      <w:lvlText w:val="4.%1"/>
      <w:lvlJc w:val="left"/>
      <w:pPr>
        <w:ind w:left="720" w:hanging="360"/>
      </w:pPr>
      <w:rPr>
        <w:rFonts w:hint="default"/>
        <w:b w:val="0"/>
        <w:bCs w:val="0"/>
        <w:i w:val="0"/>
        <w:color w:val="auto"/>
        <w:sz w:val="22"/>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8DB4A81"/>
    <w:multiLevelType w:val="hybridMultilevel"/>
    <w:tmpl w:val="B63C88EE"/>
    <w:lvl w:ilvl="0" w:tplc="7AAEFD4C">
      <w:start w:val="1"/>
      <w:numFmt w:val="decimal"/>
      <w:lvlText w:val="4.%1"/>
      <w:lvlJc w:val="left"/>
      <w:pPr>
        <w:ind w:left="1080" w:hanging="360"/>
      </w:pPr>
      <w:rPr>
        <w:rFonts w:hint="default"/>
        <w:b w:val="0"/>
        <w:bCs w:val="0"/>
        <w:i w:val="0"/>
        <w:color w:val="auto"/>
        <w:sz w:val="22"/>
        <w:szCs w:val="2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4D3B11F9"/>
    <w:multiLevelType w:val="hybridMultilevel"/>
    <w:tmpl w:val="6E5ACF3E"/>
    <w:lvl w:ilvl="0" w:tplc="876C9CA2">
      <w:start w:val="1"/>
      <w:numFmt w:val="decimal"/>
      <w:lvlText w:val="3.%1"/>
      <w:lvlJc w:val="left"/>
      <w:pPr>
        <w:ind w:left="720" w:hanging="360"/>
      </w:pPr>
      <w:rPr>
        <w:rFonts w:hint="default"/>
        <w:b w:val="0"/>
        <w:bCs w:val="0"/>
        <w:i w:val="0"/>
        <w:color w:val="auto"/>
        <w:sz w:val="22"/>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F6A4AFE"/>
    <w:multiLevelType w:val="hybridMultilevel"/>
    <w:tmpl w:val="344CD3A8"/>
    <w:lvl w:ilvl="0" w:tplc="F4040130">
      <w:start w:val="1"/>
      <w:numFmt w:val="decimal"/>
      <w:lvlText w:val="3.%1"/>
      <w:lvlJc w:val="left"/>
      <w:pPr>
        <w:tabs>
          <w:tab w:val="num" w:pos="648"/>
        </w:tabs>
        <w:ind w:left="648" w:hanging="648"/>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4FC8639F"/>
    <w:multiLevelType w:val="hybridMultilevel"/>
    <w:tmpl w:val="397E1E7E"/>
    <w:lvl w:ilvl="0" w:tplc="00DAEA04">
      <w:start w:val="1"/>
      <w:numFmt w:val="decimal"/>
      <w:lvlText w:val="1.%1"/>
      <w:lvlJc w:val="left"/>
      <w:pPr>
        <w:tabs>
          <w:tab w:val="num" w:pos="576"/>
        </w:tabs>
        <w:ind w:left="576" w:hanging="576"/>
      </w:pPr>
      <w:rPr>
        <w:rFonts w:hint="default"/>
      </w:rPr>
    </w:lvl>
    <w:lvl w:ilvl="1" w:tplc="EAF45B2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50161EA2"/>
    <w:multiLevelType w:val="hybridMultilevel"/>
    <w:tmpl w:val="DB12FA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0DE236D"/>
    <w:multiLevelType w:val="hybridMultilevel"/>
    <w:tmpl w:val="A7E0E4CA"/>
    <w:lvl w:ilvl="0" w:tplc="ECD2B7F6">
      <w:start w:val="1"/>
      <w:numFmt w:val="lowerRoman"/>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
    <w:nsid w:val="52390A99"/>
    <w:multiLevelType w:val="multilevel"/>
    <w:tmpl w:val="6A62B080"/>
    <w:lvl w:ilvl="0">
      <w:start w:val="32"/>
      <w:numFmt w:val="decimal"/>
      <w:lvlText w:val="%1"/>
      <w:lvlJc w:val="left"/>
      <w:pPr>
        <w:ind w:left="420" w:hanging="420"/>
      </w:pPr>
      <w:rPr>
        <w:rFonts w:ascii="Arial" w:hAnsi="Arial" w:hint="default"/>
        <w:sz w:val="21"/>
      </w:rPr>
    </w:lvl>
    <w:lvl w:ilvl="1">
      <w:start w:val="1"/>
      <w:numFmt w:val="decimal"/>
      <w:lvlText w:val="%1.%2"/>
      <w:lvlJc w:val="left"/>
      <w:pPr>
        <w:ind w:left="1032" w:hanging="420"/>
      </w:pPr>
      <w:rPr>
        <w:rFonts w:ascii="Arial" w:hAnsi="Arial" w:hint="default"/>
        <w:sz w:val="21"/>
      </w:rPr>
    </w:lvl>
    <w:lvl w:ilvl="2">
      <w:start w:val="1"/>
      <w:numFmt w:val="decimal"/>
      <w:lvlText w:val="%1.%2.%3"/>
      <w:lvlJc w:val="left"/>
      <w:pPr>
        <w:ind w:left="1944" w:hanging="720"/>
      </w:pPr>
      <w:rPr>
        <w:rFonts w:ascii="Arial" w:hAnsi="Arial" w:hint="default"/>
        <w:sz w:val="21"/>
      </w:rPr>
    </w:lvl>
    <w:lvl w:ilvl="3">
      <w:start w:val="1"/>
      <w:numFmt w:val="decimal"/>
      <w:lvlText w:val="%1.%2.%3.%4"/>
      <w:lvlJc w:val="left"/>
      <w:pPr>
        <w:ind w:left="2556" w:hanging="720"/>
      </w:pPr>
      <w:rPr>
        <w:rFonts w:ascii="Arial" w:hAnsi="Arial" w:hint="default"/>
        <w:sz w:val="21"/>
      </w:rPr>
    </w:lvl>
    <w:lvl w:ilvl="4">
      <w:start w:val="1"/>
      <w:numFmt w:val="decimal"/>
      <w:lvlText w:val="%1.%2.%3.%4.%5"/>
      <w:lvlJc w:val="left"/>
      <w:pPr>
        <w:ind w:left="3528" w:hanging="1080"/>
      </w:pPr>
      <w:rPr>
        <w:rFonts w:ascii="Arial" w:hAnsi="Arial" w:hint="default"/>
        <w:sz w:val="21"/>
      </w:rPr>
    </w:lvl>
    <w:lvl w:ilvl="5">
      <w:start w:val="1"/>
      <w:numFmt w:val="decimal"/>
      <w:lvlText w:val="%1.%2.%3.%4.%5.%6"/>
      <w:lvlJc w:val="left"/>
      <w:pPr>
        <w:ind w:left="4140" w:hanging="1080"/>
      </w:pPr>
      <w:rPr>
        <w:rFonts w:ascii="Arial" w:hAnsi="Arial" w:hint="default"/>
        <w:sz w:val="21"/>
      </w:rPr>
    </w:lvl>
    <w:lvl w:ilvl="6">
      <w:start w:val="1"/>
      <w:numFmt w:val="decimal"/>
      <w:lvlText w:val="%1.%2.%3.%4.%5.%6.%7"/>
      <w:lvlJc w:val="left"/>
      <w:pPr>
        <w:ind w:left="5112" w:hanging="1440"/>
      </w:pPr>
      <w:rPr>
        <w:rFonts w:ascii="Arial" w:hAnsi="Arial" w:hint="default"/>
        <w:sz w:val="21"/>
      </w:rPr>
    </w:lvl>
    <w:lvl w:ilvl="7">
      <w:start w:val="1"/>
      <w:numFmt w:val="decimal"/>
      <w:lvlText w:val="%1.%2.%3.%4.%5.%6.%7.%8"/>
      <w:lvlJc w:val="left"/>
      <w:pPr>
        <w:ind w:left="5724" w:hanging="1440"/>
      </w:pPr>
      <w:rPr>
        <w:rFonts w:ascii="Arial" w:hAnsi="Arial" w:hint="default"/>
        <w:sz w:val="21"/>
      </w:rPr>
    </w:lvl>
    <w:lvl w:ilvl="8">
      <w:start w:val="1"/>
      <w:numFmt w:val="decimal"/>
      <w:lvlText w:val="%1.%2.%3.%4.%5.%6.%7.%8.%9"/>
      <w:lvlJc w:val="left"/>
      <w:pPr>
        <w:ind w:left="6696" w:hanging="1800"/>
      </w:pPr>
      <w:rPr>
        <w:rFonts w:ascii="Arial" w:hAnsi="Arial" w:hint="default"/>
        <w:sz w:val="21"/>
      </w:rPr>
    </w:lvl>
  </w:abstractNum>
  <w:abstractNum w:abstractNumId="103">
    <w:nsid w:val="55A61682"/>
    <w:multiLevelType w:val="hybridMultilevel"/>
    <w:tmpl w:val="8E92035A"/>
    <w:lvl w:ilvl="0" w:tplc="83469FC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6136067"/>
    <w:multiLevelType w:val="hybridMultilevel"/>
    <w:tmpl w:val="7668EA80"/>
    <w:lvl w:ilvl="0" w:tplc="8C7876C8">
      <w:start w:val="1"/>
      <w:numFmt w:val="decimal"/>
      <w:lvlText w:val="36.%1"/>
      <w:lvlJc w:val="left"/>
      <w:pPr>
        <w:ind w:left="1368" w:hanging="360"/>
      </w:pPr>
      <w:rPr>
        <w:rFonts w:hint="default"/>
        <w:b w:val="0"/>
        <w:bCs w:val="0"/>
        <w:i w:val="0"/>
        <w:color w:val="auto"/>
        <w:sz w:val="22"/>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05">
    <w:nsid w:val="570C20F3"/>
    <w:multiLevelType w:val="hybridMultilevel"/>
    <w:tmpl w:val="901C15CA"/>
    <w:lvl w:ilvl="0" w:tplc="3B9C29BE">
      <w:start w:val="1"/>
      <w:numFmt w:val="decimal"/>
      <w:lvlText w:val="34.%1"/>
      <w:lvlJc w:val="left"/>
      <w:pPr>
        <w:tabs>
          <w:tab w:val="num" w:pos="738"/>
        </w:tabs>
        <w:ind w:left="738" w:hanging="648"/>
      </w:pPr>
      <w:rPr>
        <w:rFonts w:hint="default"/>
        <w:b w:val="0"/>
        <w:bCs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76B6347"/>
    <w:multiLevelType w:val="hybridMultilevel"/>
    <w:tmpl w:val="E7765F0C"/>
    <w:lvl w:ilvl="0" w:tplc="93A46D4E">
      <w:start w:val="1"/>
      <w:numFmt w:val="decimal"/>
      <w:lvlText w:val="38.%1"/>
      <w:lvlJc w:val="left"/>
      <w:pPr>
        <w:ind w:left="6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77738DC"/>
    <w:multiLevelType w:val="hybridMultilevel"/>
    <w:tmpl w:val="FAC85D44"/>
    <w:lvl w:ilvl="0" w:tplc="7ED2D06E">
      <w:start w:val="1"/>
      <w:numFmt w:val="decimal"/>
      <w:lvlText w:val="50.%1"/>
      <w:lvlJc w:val="left"/>
      <w:pPr>
        <w:ind w:left="725"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7B03B82"/>
    <w:multiLevelType w:val="hybridMultilevel"/>
    <w:tmpl w:val="383E2C10"/>
    <w:lvl w:ilvl="0" w:tplc="F8FEB060">
      <w:start w:val="1"/>
      <w:numFmt w:val="decimal"/>
      <w:lvlText w:val="37.%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09">
    <w:nsid w:val="59927105"/>
    <w:multiLevelType w:val="hybridMultilevel"/>
    <w:tmpl w:val="17C2D9CE"/>
    <w:lvl w:ilvl="0" w:tplc="CD9A3E0C">
      <w:start w:val="1"/>
      <w:numFmt w:val="decimal"/>
      <w:lvlText w:val="40.%1"/>
      <w:lvlJc w:val="left"/>
      <w:pPr>
        <w:ind w:left="6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A6E73CD"/>
    <w:multiLevelType w:val="hybridMultilevel"/>
    <w:tmpl w:val="FEEC37A4"/>
    <w:lvl w:ilvl="0" w:tplc="11BCA0F0">
      <w:start w:val="1"/>
      <w:numFmt w:val="decimal"/>
      <w:lvlText w:val="28.%1"/>
      <w:lvlJc w:val="left"/>
      <w:pPr>
        <w:ind w:left="720" w:hanging="360"/>
      </w:pPr>
      <w:rPr>
        <w:rFonts w:hint="default"/>
        <w:b w:val="0"/>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A716D52"/>
    <w:multiLevelType w:val="hybridMultilevel"/>
    <w:tmpl w:val="4340648C"/>
    <w:lvl w:ilvl="0" w:tplc="FABCB5FA">
      <w:start w:val="1"/>
      <w:numFmt w:val="decimal"/>
      <w:lvlText w:val="23.%1"/>
      <w:lvlJc w:val="left"/>
      <w:pPr>
        <w:tabs>
          <w:tab w:val="num" w:pos="2556"/>
        </w:tabs>
        <w:ind w:left="255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B3C5DDF"/>
    <w:multiLevelType w:val="hybridMultilevel"/>
    <w:tmpl w:val="E33054FC"/>
    <w:lvl w:ilvl="0" w:tplc="9E20C052">
      <w:start w:val="1"/>
      <w:numFmt w:val="decimal"/>
      <w:lvlText w:val="17.%1"/>
      <w:lvlJc w:val="left"/>
      <w:pPr>
        <w:ind w:left="720" w:hanging="360"/>
      </w:pPr>
      <w:rPr>
        <w:rFonts w:ascii="Arial" w:hAnsi="Arial" w:hint="default"/>
        <w:b w:val="0"/>
        <w:bCs w:val="0"/>
        <w:i w:val="0"/>
        <w:color w:val="auto"/>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C811694"/>
    <w:multiLevelType w:val="hybridMultilevel"/>
    <w:tmpl w:val="AB429EA0"/>
    <w:lvl w:ilvl="0" w:tplc="8FFC4E34">
      <w:start w:val="1"/>
      <w:numFmt w:val="decimal"/>
      <w:lvlText w:val="58.%1"/>
      <w:lvlJc w:val="left"/>
      <w:pPr>
        <w:ind w:left="14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CAD2CA8"/>
    <w:multiLevelType w:val="hybridMultilevel"/>
    <w:tmpl w:val="75DE551C"/>
    <w:lvl w:ilvl="0" w:tplc="8F948E3E">
      <w:start w:val="1"/>
      <w:numFmt w:val="lowerLetter"/>
      <w:lvlText w:val="%1."/>
      <w:lvlJc w:val="left"/>
      <w:pPr>
        <w:ind w:left="1505" w:hanging="360"/>
      </w:pPr>
      <w:rPr>
        <w:rFonts w:ascii="Arial" w:eastAsia="SimSun" w:hAnsi="Arial" w:cs="Arial"/>
        <w:b w:val="0"/>
        <w:sz w:val="22"/>
        <w:szCs w:val="22"/>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15">
    <w:nsid w:val="5CB72FD6"/>
    <w:multiLevelType w:val="hybridMultilevel"/>
    <w:tmpl w:val="CD221A20"/>
    <w:lvl w:ilvl="0" w:tplc="C6CC0734">
      <w:start w:val="1"/>
      <w:numFmt w:val="decimal"/>
      <w:lvlText w:val="6.%1"/>
      <w:lvlJc w:val="left"/>
      <w:pPr>
        <w:ind w:left="2880" w:hanging="360"/>
      </w:pPr>
      <w:rPr>
        <w:rFonts w:hint="default"/>
        <w:b w:val="0"/>
        <w:bCs w:val="0"/>
        <w:i w:val="0"/>
        <w:color w:val="auto"/>
        <w:sz w:val="22"/>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EE94B54"/>
    <w:multiLevelType w:val="hybridMultilevel"/>
    <w:tmpl w:val="5C8613A4"/>
    <w:lvl w:ilvl="0" w:tplc="E5DE1DC0">
      <w:start w:val="1"/>
      <w:numFmt w:val="lowerLetter"/>
      <w:lvlText w:val="(%1)"/>
      <w:lvlJc w:val="left"/>
      <w:pPr>
        <w:tabs>
          <w:tab w:val="num" w:pos="1240"/>
        </w:tabs>
        <w:ind w:left="1240" w:hanging="360"/>
      </w:pPr>
      <w:rPr>
        <w:rFonts w:ascii="Arial" w:hAnsi="Arial" w:cs="Arial" w:hint="default"/>
        <w:b w:val="0"/>
        <w:sz w:val="22"/>
        <w:szCs w:val="22"/>
      </w:rPr>
    </w:lvl>
    <w:lvl w:ilvl="1" w:tplc="04090019" w:tentative="1">
      <w:start w:val="1"/>
      <w:numFmt w:val="lowerLetter"/>
      <w:lvlText w:val="%2."/>
      <w:lvlJc w:val="left"/>
      <w:pPr>
        <w:tabs>
          <w:tab w:val="num" w:pos="1240"/>
        </w:tabs>
        <w:ind w:left="1240" w:hanging="360"/>
      </w:pPr>
    </w:lvl>
    <w:lvl w:ilvl="2" w:tplc="0409001B" w:tentative="1">
      <w:start w:val="1"/>
      <w:numFmt w:val="lowerRoman"/>
      <w:lvlText w:val="%3."/>
      <w:lvlJc w:val="right"/>
      <w:pPr>
        <w:tabs>
          <w:tab w:val="num" w:pos="1960"/>
        </w:tabs>
        <w:ind w:left="1960" w:hanging="180"/>
      </w:pPr>
    </w:lvl>
    <w:lvl w:ilvl="3" w:tplc="0409000F" w:tentative="1">
      <w:start w:val="1"/>
      <w:numFmt w:val="decimal"/>
      <w:lvlText w:val="%4."/>
      <w:lvlJc w:val="left"/>
      <w:pPr>
        <w:tabs>
          <w:tab w:val="num" w:pos="2680"/>
        </w:tabs>
        <w:ind w:left="2680" w:hanging="360"/>
      </w:pPr>
    </w:lvl>
    <w:lvl w:ilvl="4" w:tplc="04090019" w:tentative="1">
      <w:start w:val="1"/>
      <w:numFmt w:val="lowerLetter"/>
      <w:lvlText w:val="%5."/>
      <w:lvlJc w:val="left"/>
      <w:pPr>
        <w:tabs>
          <w:tab w:val="num" w:pos="3400"/>
        </w:tabs>
        <w:ind w:left="3400" w:hanging="360"/>
      </w:pPr>
    </w:lvl>
    <w:lvl w:ilvl="5" w:tplc="0409001B" w:tentative="1">
      <w:start w:val="1"/>
      <w:numFmt w:val="lowerRoman"/>
      <w:lvlText w:val="%6."/>
      <w:lvlJc w:val="right"/>
      <w:pPr>
        <w:tabs>
          <w:tab w:val="num" w:pos="4120"/>
        </w:tabs>
        <w:ind w:left="4120" w:hanging="180"/>
      </w:pPr>
    </w:lvl>
    <w:lvl w:ilvl="6" w:tplc="0409000F" w:tentative="1">
      <w:start w:val="1"/>
      <w:numFmt w:val="decimal"/>
      <w:lvlText w:val="%7."/>
      <w:lvlJc w:val="left"/>
      <w:pPr>
        <w:tabs>
          <w:tab w:val="num" w:pos="4840"/>
        </w:tabs>
        <w:ind w:left="4840" w:hanging="360"/>
      </w:pPr>
    </w:lvl>
    <w:lvl w:ilvl="7" w:tplc="04090019" w:tentative="1">
      <w:start w:val="1"/>
      <w:numFmt w:val="lowerLetter"/>
      <w:lvlText w:val="%8."/>
      <w:lvlJc w:val="left"/>
      <w:pPr>
        <w:tabs>
          <w:tab w:val="num" w:pos="5560"/>
        </w:tabs>
        <w:ind w:left="5560" w:hanging="360"/>
      </w:pPr>
    </w:lvl>
    <w:lvl w:ilvl="8" w:tplc="0409001B" w:tentative="1">
      <w:start w:val="1"/>
      <w:numFmt w:val="lowerRoman"/>
      <w:lvlText w:val="%9."/>
      <w:lvlJc w:val="right"/>
      <w:pPr>
        <w:tabs>
          <w:tab w:val="num" w:pos="6280"/>
        </w:tabs>
        <w:ind w:left="6280" w:hanging="180"/>
      </w:pPr>
    </w:lvl>
  </w:abstractNum>
  <w:abstractNum w:abstractNumId="117">
    <w:nsid w:val="5F6C03A5"/>
    <w:multiLevelType w:val="hybridMultilevel"/>
    <w:tmpl w:val="E02CBC38"/>
    <w:lvl w:ilvl="0" w:tplc="F5148F1C">
      <w:start w:val="1"/>
      <w:numFmt w:val="decimal"/>
      <w:lvlText w:val="57.%1"/>
      <w:lvlJc w:val="left"/>
      <w:pPr>
        <w:ind w:left="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F744129"/>
    <w:multiLevelType w:val="hybridMultilevel"/>
    <w:tmpl w:val="88D27932"/>
    <w:lvl w:ilvl="0" w:tplc="00CCFE8E">
      <w:start w:val="1"/>
      <w:numFmt w:val="decimal"/>
      <w:lvlText w:val="19.%1"/>
      <w:lvlJc w:val="left"/>
      <w:pPr>
        <w:ind w:left="1080" w:hanging="360"/>
      </w:pPr>
      <w:rPr>
        <w:rFonts w:hint="default"/>
        <w:b w:val="0"/>
        <w:bCs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5FB6263B"/>
    <w:multiLevelType w:val="hybridMultilevel"/>
    <w:tmpl w:val="27E00204"/>
    <w:lvl w:ilvl="0" w:tplc="6DA85508">
      <w:start w:val="1"/>
      <w:numFmt w:val="decimal"/>
      <w:lvlText w:val="42.%1"/>
      <w:lvlJc w:val="left"/>
      <w:pPr>
        <w:tabs>
          <w:tab w:val="num" w:pos="648"/>
        </w:tabs>
        <w:ind w:left="648" w:hanging="648"/>
      </w:pPr>
      <w:rPr>
        <w:rFonts w:hint="default"/>
        <w:b w:val="0"/>
        <w:bCs w:val="0"/>
        <w:i w:val="0"/>
        <w:color w:val="auto"/>
        <w:sz w:val="22"/>
      </w:rPr>
    </w:lvl>
    <w:lvl w:ilvl="1" w:tplc="FFFFFFFF">
      <w:start w:val="1"/>
      <w:numFmt w:val="lowerLetter"/>
      <w:lvlText w:val="%2."/>
      <w:lvlJc w:val="left"/>
      <w:pPr>
        <w:tabs>
          <w:tab w:val="num" w:pos="1440"/>
        </w:tabs>
        <w:ind w:left="1440" w:hanging="360"/>
      </w:pPr>
    </w:lvl>
    <w:lvl w:ilvl="2" w:tplc="D47EA5C2">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nsid w:val="60211515"/>
    <w:multiLevelType w:val="multilevel"/>
    <w:tmpl w:val="D6A651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60795B0F"/>
    <w:multiLevelType w:val="hybridMultilevel"/>
    <w:tmpl w:val="52BC56E2"/>
    <w:lvl w:ilvl="0" w:tplc="78D023B8">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1D154F4"/>
    <w:multiLevelType w:val="multilevel"/>
    <w:tmpl w:val="C34CE112"/>
    <w:lvl w:ilvl="0">
      <w:start w:val="53"/>
      <w:numFmt w:val="decimal"/>
      <w:lvlText w:val="%1"/>
      <w:lvlJc w:val="left"/>
      <w:pPr>
        <w:ind w:left="420" w:hanging="420"/>
      </w:pPr>
      <w:rPr>
        <w:rFonts w:hint="default"/>
      </w:rPr>
    </w:lvl>
    <w:lvl w:ilvl="1">
      <w:start w:val="1"/>
      <w:numFmt w:val="decimal"/>
      <w:lvlText w:val="%1.%2"/>
      <w:lvlJc w:val="left"/>
      <w:pPr>
        <w:ind w:left="852" w:hanging="4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23">
    <w:nsid w:val="63AA45A9"/>
    <w:multiLevelType w:val="hybridMultilevel"/>
    <w:tmpl w:val="75220618"/>
    <w:lvl w:ilvl="0" w:tplc="935A7E78">
      <w:start w:val="1"/>
      <w:numFmt w:val="decimal"/>
      <w:lvlText w:val="5.%1"/>
      <w:lvlJc w:val="left"/>
      <w:pPr>
        <w:ind w:left="2880" w:hanging="360"/>
      </w:pPr>
      <w:rPr>
        <w:rFonts w:hint="default"/>
        <w:b w:val="0"/>
        <w:bCs w:val="0"/>
        <w:i w:val="0"/>
        <w:color w:val="auto"/>
        <w:sz w:val="22"/>
        <w:szCs w:val="21"/>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4">
    <w:nsid w:val="63D7782F"/>
    <w:multiLevelType w:val="multilevel"/>
    <w:tmpl w:val="FC2E2E90"/>
    <w:lvl w:ilvl="0">
      <w:start w:val="57"/>
      <w:numFmt w:val="decimal"/>
      <w:lvlText w:val="%1"/>
      <w:lvlJc w:val="left"/>
      <w:pPr>
        <w:ind w:left="420" w:hanging="420"/>
      </w:pPr>
      <w:rPr>
        <w:rFonts w:hint="default"/>
      </w:rPr>
    </w:lvl>
    <w:lvl w:ilvl="1">
      <w:start w:val="1"/>
      <w:numFmt w:val="decimal"/>
      <w:lvlText w:val="%1.%2"/>
      <w:lvlJc w:val="left"/>
      <w:pPr>
        <w:ind w:left="1075" w:hanging="420"/>
      </w:pPr>
      <w:rPr>
        <w:rFonts w:hint="default"/>
      </w:rPr>
    </w:lvl>
    <w:lvl w:ilvl="2">
      <w:start w:val="1"/>
      <w:numFmt w:val="decimal"/>
      <w:lvlText w:val="%1.%2.%3"/>
      <w:lvlJc w:val="left"/>
      <w:pPr>
        <w:ind w:left="2030" w:hanging="720"/>
      </w:pPr>
      <w:rPr>
        <w:rFonts w:hint="default"/>
      </w:rPr>
    </w:lvl>
    <w:lvl w:ilvl="3">
      <w:start w:val="1"/>
      <w:numFmt w:val="decimal"/>
      <w:lvlText w:val="%1.%2.%3.%4"/>
      <w:lvlJc w:val="left"/>
      <w:pPr>
        <w:ind w:left="2685" w:hanging="720"/>
      </w:pPr>
      <w:rPr>
        <w:rFonts w:hint="default"/>
      </w:rPr>
    </w:lvl>
    <w:lvl w:ilvl="4">
      <w:start w:val="1"/>
      <w:numFmt w:val="decimal"/>
      <w:lvlText w:val="%1.%2.%3.%4.%5"/>
      <w:lvlJc w:val="left"/>
      <w:pPr>
        <w:ind w:left="3700" w:hanging="1080"/>
      </w:pPr>
      <w:rPr>
        <w:rFonts w:hint="default"/>
      </w:rPr>
    </w:lvl>
    <w:lvl w:ilvl="5">
      <w:start w:val="1"/>
      <w:numFmt w:val="decimal"/>
      <w:lvlText w:val="%1.%2.%3.%4.%5.%6"/>
      <w:lvlJc w:val="left"/>
      <w:pPr>
        <w:ind w:left="4355" w:hanging="1080"/>
      </w:pPr>
      <w:rPr>
        <w:rFonts w:hint="default"/>
      </w:rPr>
    </w:lvl>
    <w:lvl w:ilvl="6">
      <w:start w:val="1"/>
      <w:numFmt w:val="decimal"/>
      <w:lvlText w:val="%1.%2.%3.%4.%5.%6.%7"/>
      <w:lvlJc w:val="left"/>
      <w:pPr>
        <w:ind w:left="5370" w:hanging="1440"/>
      </w:pPr>
      <w:rPr>
        <w:rFonts w:hint="default"/>
      </w:rPr>
    </w:lvl>
    <w:lvl w:ilvl="7">
      <w:start w:val="1"/>
      <w:numFmt w:val="decimal"/>
      <w:lvlText w:val="%1.%2.%3.%4.%5.%6.%7.%8"/>
      <w:lvlJc w:val="left"/>
      <w:pPr>
        <w:ind w:left="6025" w:hanging="1440"/>
      </w:pPr>
      <w:rPr>
        <w:rFonts w:hint="default"/>
      </w:rPr>
    </w:lvl>
    <w:lvl w:ilvl="8">
      <w:start w:val="1"/>
      <w:numFmt w:val="decimal"/>
      <w:lvlText w:val="%1.%2.%3.%4.%5.%6.%7.%8.%9"/>
      <w:lvlJc w:val="left"/>
      <w:pPr>
        <w:ind w:left="7040" w:hanging="1800"/>
      </w:pPr>
      <w:rPr>
        <w:rFonts w:hint="default"/>
      </w:rPr>
    </w:lvl>
  </w:abstractNum>
  <w:abstractNum w:abstractNumId="125">
    <w:nsid w:val="64670AC8"/>
    <w:multiLevelType w:val="hybridMultilevel"/>
    <w:tmpl w:val="43B4E1E2"/>
    <w:lvl w:ilvl="0" w:tplc="D9C4B222">
      <w:start w:val="1"/>
      <w:numFmt w:val="decimal"/>
      <w:lvlText w:val="16.%1"/>
      <w:lvlJc w:val="left"/>
      <w:pPr>
        <w:ind w:left="1325" w:hanging="360"/>
      </w:pPr>
      <w:rPr>
        <w:rFonts w:hint="default"/>
        <w:b w:val="0"/>
        <w:bCs w:val="0"/>
        <w:i w:val="0"/>
        <w:color w:val="auto"/>
        <w:sz w:val="22"/>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26">
    <w:nsid w:val="64C22280"/>
    <w:multiLevelType w:val="hybridMultilevel"/>
    <w:tmpl w:val="8FA897A8"/>
    <w:lvl w:ilvl="0" w:tplc="A6687228">
      <w:start w:val="1"/>
      <w:numFmt w:val="decimal"/>
      <w:lvlText w:val="39.%1"/>
      <w:lvlJc w:val="left"/>
      <w:pPr>
        <w:ind w:left="1440" w:hanging="360"/>
      </w:pPr>
      <w:rPr>
        <w:rFonts w:hint="default"/>
        <w:b w:val="0"/>
        <w:bCs w:val="0"/>
        <w:i w:val="0"/>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nsid w:val="655E0312"/>
    <w:multiLevelType w:val="hybridMultilevel"/>
    <w:tmpl w:val="F670BA50"/>
    <w:lvl w:ilvl="0" w:tplc="C5062B4A">
      <w:start w:val="1"/>
      <w:numFmt w:val="decimal"/>
      <w:lvlText w:val="53.%1"/>
      <w:lvlJc w:val="left"/>
      <w:pPr>
        <w:tabs>
          <w:tab w:val="num" w:pos="576"/>
        </w:tabs>
        <w:ind w:left="576" w:hanging="576"/>
      </w:pPr>
      <w:rPr>
        <w:rFonts w:hint="default"/>
        <w:b w:val="0"/>
        <w:bCs w:val="0"/>
        <w:i w:val="0"/>
        <w:color w:val="auto"/>
        <w:sz w:val="22"/>
      </w:rPr>
    </w:lvl>
    <w:lvl w:ilvl="1" w:tplc="E5DE1DC0">
      <w:start w:val="1"/>
      <w:numFmt w:val="lowerLetter"/>
      <w:lvlText w:val="(%2)"/>
      <w:lvlJc w:val="left"/>
      <w:pPr>
        <w:tabs>
          <w:tab w:val="num" w:pos="1440"/>
        </w:tabs>
        <w:ind w:left="1440" w:hanging="360"/>
      </w:pPr>
      <w:rPr>
        <w:rFonts w:ascii="Arial" w:hAnsi="Arial" w:cs="Arial" w:hint="default"/>
        <w:b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68E9795A"/>
    <w:multiLevelType w:val="hybridMultilevel"/>
    <w:tmpl w:val="30A8EE0A"/>
    <w:lvl w:ilvl="0" w:tplc="24E27E54">
      <w:start w:val="1"/>
      <w:numFmt w:val="decimal"/>
      <w:lvlText w:val="27.%1"/>
      <w:lvlJc w:val="left"/>
      <w:pPr>
        <w:ind w:left="1800" w:hanging="360"/>
      </w:pPr>
      <w:rPr>
        <w:rFonts w:ascii="Arial" w:hAnsi="Arial" w:cs="Arial" w:hint="default"/>
        <w:b w:val="0"/>
        <w:bCs w:val="0"/>
        <w:i w:val="0"/>
        <w:color w:val="auto"/>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9">
    <w:nsid w:val="692459B9"/>
    <w:multiLevelType w:val="multilevel"/>
    <w:tmpl w:val="948C2AC6"/>
    <w:lvl w:ilvl="0">
      <w:start w:val="51"/>
      <w:numFmt w:val="decimal"/>
      <w:lvlText w:val="%1"/>
      <w:lvlJc w:val="left"/>
      <w:pPr>
        <w:ind w:left="420" w:hanging="420"/>
      </w:pPr>
      <w:rPr>
        <w:rFonts w:hint="default"/>
      </w:rPr>
    </w:lvl>
    <w:lvl w:ilvl="1">
      <w:start w:val="1"/>
      <w:numFmt w:val="decimal"/>
      <w:lvlText w:val="%1.%2"/>
      <w:lvlJc w:val="left"/>
      <w:pPr>
        <w:ind w:left="1075" w:hanging="420"/>
      </w:pPr>
      <w:rPr>
        <w:rFonts w:hint="default"/>
      </w:rPr>
    </w:lvl>
    <w:lvl w:ilvl="2">
      <w:start w:val="1"/>
      <w:numFmt w:val="decimal"/>
      <w:lvlText w:val="%1.%2.%3"/>
      <w:lvlJc w:val="left"/>
      <w:pPr>
        <w:ind w:left="2030" w:hanging="720"/>
      </w:pPr>
      <w:rPr>
        <w:rFonts w:hint="default"/>
      </w:rPr>
    </w:lvl>
    <w:lvl w:ilvl="3">
      <w:start w:val="1"/>
      <w:numFmt w:val="decimal"/>
      <w:lvlText w:val="%1.%2.%3.%4"/>
      <w:lvlJc w:val="left"/>
      <w:pPr>
        <w:ind w:left="2685" w:hanging="720"/>
      </w:pPr>
      <w:rPr>
        <w:rFonts w:hint="default"/>
      </w:rPr>
    </w:lvl>
    <w:lvl w:ilvl="4">
      <w:start w:val="1"/>
      <w:numFmt w:val="decimal"/>
      <w:lvlText w:val="%1.%2.%3.%4.%5"/>
      <w:lvlJc w:val="left"/>
      <w:pPr>
        <w:ind w:left="3700" w:hanging="1080"/>
      </w:pPr>
      <w:rPr>
        <w:rFonts w:hint="default"/>
      </w:rPr>
    </w:lvl>
    <w:lvl w:ilvl="5">
      <w:start w:val="1"/>
      <w:numFmt w:val="decimal"/>
      <w:lvlText w:val="%1.%2.%3.%4.%5.%6"/>
      <w:lvlJc w:val="left"/>
      <w:pPr>
        <w:ind w:left="4355" w:hanging="1080"/>
      </w:pPr>
      <w:rPr>
        <w:rFonts w:hint="default"/>
      </w:rPr>
    </w:lvl>
    <w:lvl w:ilvl="6">
      <w:start w:val="1"/>
      <w:numFmt w:val="decimal"/>
      <w:lvlText w:val="%1.%2.%3.%4.%5.%6.%7"/>
      <w:lvlJc w:val="left"/>
      <w:pPr>
        <w:ind w:left="5370" w:hanging="1440"/>
      </w:pPr>
      <w:rPr>
        <w:rFonts w:hint="default"/>
      </w:rPr>
    </w:lvl>
    <w:lvl w:ilvl="7">
      <w:start w:val="1"/>
      <w:numFmt w:val="decimal"/>
      <w:lvlText w:val="%1.%2.%3.%4.%5.%6.%7.%8"/>
      <w:lvlJc w:val="left"/>
      <w:pPr>
        <w:ind w:left="6025" w:hanging="1440"/>
      </w:pPr>
      <w:rPr>
        <w:rFonts w:hint="default"/>
      </w:rPr>
    </w:lvl>
    <w:lvl w:ilvl="8">
      <w:start w:val="1"/>
      <w:numFmt w:val="decimal"/>
      <w:lvlText w:val="%1.%2.%3.%4.%5.%6.%7.%8.%9"/>
      <w:lvlJc w:val="left"/>
      <w:pPr>
        <w:ind w:left="7040" w:hanging="1800"/>
      </w:pPr>
      <w:rPr>
        <w:rFonts w:hint="default"/>
      </w:rPr>
    </w:lvl>
  </w:abstractNum>
  <w:abstractNum w:abstractNumId="130">
    <w:nsid w:val="69B1778F"/>
    <w:multiLevelType w:val="hybridMultilevel"/>
    <w:tmpl w:val="E6E0A176"/>
    <w:lvl w:ilvl="0" w:tplc="2892B406">
      <w:start w:val="1"/>
      <w:numFmt w:val="decimal"/>
      <w:lvlText w:val="19.%1"/>
      <w:lvlJc w:val="left"/>
      <w:pPr>
        <w:ind w:left="720" w:hanging="360"/>
      </w:pPr>
      <w:rPr>
        <w:rFonts w:ascii="Arial" w:hAnsi="Arial" w:hint="default"/>
        <w:b w:val="0"/>
        <w:bCs w:val="0"/>
        <w:i w:val="0"/>
        <w:color w:val="auto"/>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A0229B2"/>
    <w:multiLevelType w:val="hybridMultilevel"/>
    <w:tmpl w:val="7B40A3E8"/>
    <w:lvl w:ilvl="0" w:tplc="6C94E472">
      <w:start w:val="1"/>
      <w:numFmt w:val="decimal"/>
      <w:lvlText w:val="14.%1"/>
      <w:lvlJc w:val="left"/>
      <w:pPr>
        <w:ind w:left="785" w:hanging="360"/>
      </w:pPr>
      <w:rPr>
        <w:rFonts w:hint="default"/>
        <w:b w:val="0"/>
        <w:bCs w:val="0"/>
        <w:i w:val="0"/>
        <w:color w:val="auto"/>
        <w:sz w:val="22"/>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2">
    <w:nsid w:val="6B683D7D"/>
    <w:multiLevelType w:val="hybridMultilevel"/>
    <w:tmpl w:val="4270483E"/>
    <w:lvl w:ilvl="0" w:tplc="6E1211AC">
      <w:start w:val="1"/>
      <w:numFmt w:val="lowerLetter"/>
      <w:lvlText w:val="(%1)"/>
      <w:lvlJc w:val="left"/>
      <w:pPr>
        <w:ind w:left="720" w:hanging="360"/>
      </w:pPr>
      <w:rPr>
        <w:rFonts w:ascii="Arial" w:hAnsi="Arial" w:hint="default"/>
        <w:b w:val="0"/>
        <w:bCs w:val="0"/>
        <w:i w:val="0"/>
        <w:color w:val="auto"/>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C1B06AE"/>
    <w:multiLevelType w:val="hybridMultilevel"/>
    <w:tmpl w:val="9746D6E6"/>
    <w:lvl w:ilvl="0" w:tplc="32CC2C16">
      <w:start w:val="1"/>
      <w:numFmt w:val="decimal"/>
      <w:lvlText w:val="8.%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6CB355D4"/>
    <w:multiLevelType w:val="hybridMultilevel"/>
    <w:tmpl w:val="CFD811CA"/>
    <w:lvl w:ilvl="0" w:tplc="76AC2670">
      <w:start w:val="1"/>
      <w:numFmt w:val="decimal"/>
      <w:lvlText w:val="14.%1"/>
      <w:lvlJc w:val="left"/>
      <w:pPr>
        <w:ind w:left="720" w:hanging="360"/>
      </w:pPr>
      <w:rPr>
        <w:rFonts w:ascii="Arial" w:hAnsi="Arial" w:hint="default"/>
        <w:b w:val="0"/>
        <w:bCs w:val="0"/>
        <w:i w:val="0"/>
        <w:color w:val="auto"/>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E6E37F4"/>
    <w:multiLevelType w:val="hybridMultilevel"/>
    <w:tmpl w:val="C6E86C9A"/>
    <w:lvl w:ilvl="0" w:tplc="E5DE1DC0">
      <w:start w:val="1"/>
      <w:numFmt w:val="lowerLetter"/>
      <w:lvlText w:val="(%1)"/>
      <w:lvlJc w:val="left"/>
      <w:pPr>
        <w:tabs>
          <w:tab w:val="num" w:pos="1728"/>
        </w:tabs>
        <w:ind w:left="1728" w:hanging="648"/>
      </w:pPr>
      <w:rPr>
        <w:rFonts w:ascii="Arial" w:hAnsi="Arial" w:cs="Arial"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718D73C3"/>
    <w:multiLevelType w:val="hybridMultilevel"/>
    <w:tmpl w:val="A8DC7904"/>
    <w:lvl w:ilvl="0" w:tplc="6E8A3A10">
      <w:start w:val="1"/>
      <w:numFmt w:val="decimal"/>
      <w:lvlText w:val="11.%1"/>
      <w:lvlJc w:val="left"/>
      <w:pPr>
        <w:ind w:left="720" w:hanging="360"/>
      </w:pPr>
      <w:rPr>
        <w:rFonts w:ascii="Arial" w:hAnsi="Arial" w:hint="default"/>
        <w:b w:val="0"/>
        <w:bCs w:val="0"/>
        <w:i w:val="0"/>
        <w:color w:val="auto"/>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278358A"/>
    <w:multiLevelType w:val="multilevel"/>
    <w:tmpl w:val="3A869A52"/>
    <w:lvl w:ilvl="0">
      <w:start w:val="54"/>
      <w:numFmt w:val="decimal"/>
      <w:lvlText w:val="%1"/>
      <w:lvlJc w:val="left"/>
      <w:pPr>
        <w:ind w:left="420" w:hanging="420"/>
      </w:pPr>
      <w:rPr>
        <w:rFonts w:hint="default"/>
      </w:rPr>
    </w:lvl>
    <w:lvl w:ilvl="1">
      <w:start w:val="1"/>
      <w:numFmt w:val="decimal"/>
      <w:lvlText w:val="%1.%2"/>
      <w:lvlJc w:val="left"/>
      <w:pPr>
        <w:ind w:left="985" w:hanging="420"/>
      </w:pPr>
      <w:rPr>
        <w:rFonts w:hint="default"/>
      </w:rPr>
    </w:lvl>
    <w:lvl w:ilvl="2">
      <w:start w:val="1"/>
      <w:numFmt w:val="decimal"/>
      <w:lvlText w:val="%1.%2.%3"/>
      <w:lvlJc w:val="left"/>
      <w:pPr>
        <w:ind w:left="1850" w:hanging="720"/>
      </w:pPr>
      <w:rPr>
        <w:rFonts w:hint="default"/>
      </w:rPr>
    </w:lvl>
    <w:lvl w:ilvl="3">
      <w:start w:val="1"/>
      <w:numFmt w:val="decimal"/>
      <w:lvlText w:val="%1.%2.%3.%4"/>
      <w:lvlJc w:val="left"/>
      <w:pPr>
        <w:ind w:left="2415" w:hanging="720"/>
      </w:pPr>
      <w:rPr>
        <w:rFonts w:hint="default"/>
      </w:rPr>
    </w:lvl>
    <w:lvl w:ilvl="4">
      <w:start w:val="1"/>
      <w:numFmt w:val="decimal"/>
      <w:lvlText w:val="%1.%2.%3.%4.%5"/>
      <w:lvlJc w:val="left"/>
      <w:pPr>
        <w:ind w:left="3340" w:hanging="1080"/>
      </w:pPr>
      <w:rPr>
        <w:rFonts w:hint="default"/>
      </w:rPr>
    </w:lvl>
    <w:lvl w:ilvl="5">
      <w:start w:val="1"/>
      <w:numFmt w:val="decimal"/>
      <w:lvlText w:val="%1.%2.%3.%4.%5.%6"/>
      <w:lvlJc w:val="left"/>
      <w:pPr>
        <w:ind w:left="3905" w:hanging="1080"/>
      </w:pPr>
      <w:rPr>
        <w:rFonts w:hint="default"/>
      </w:rPr>
    </w:lvl>
    <w:lvl w:ilvl="6">
      <w:start w:val="1"/>
      <w:numFmt w:val="decimal"/>
      <w:lvlText w:val="%1.%2.%3.%4.%5.%6.%7"/>
      <w:lvlJc w:val="left"/>
      <w:pPr>
        <w:ind w:left="4830" w:hanging="1440"/>
      </w:pPr>
      <w:rPr>
        <w:rFonts w:hint="default"/>
      </w:rPr>
    </w:lvl>
    <w:lvl w:ilvl="7">
      <w:start w:val="1"/>
      <w:numFmt w:val="decimal"/>
      <w:lvlText w:val="%1.%2.%3.%4.%5.%6.%7.%8"/>
      <w:lvlJc w:val="left"/>
      <w:pPr>
        <w:ind w:left="5395" w:hanging="1440"/>
      </w:pPr>
      <w:rPr>
        <w:rFonts w:hint="default"/>
      </w:rPr>
    </w:lvl>
    <w:lvl w:ilvl="8">
      <w:start w:val="1"/>
      <w:numFmt w:val="decimal"/>
      <w:lvlText w:val="%1.%2.%3.%4.%5.%6.%7.%8.%9"/>
      <w:lvlJc w:val="left"/>
      <w:pPr>
        <w:ind w:left="6320" w:hanging="1800"/>
      </w:pPr>
      <w:rPr>
        <w:rFonts w:hint="default"/>
      </w:rPr>
    </w:lvl>
  </w:abstractNum>
  <w:abstractNum w:abstractNumId="138">
    <w:nsid w:val="739B6190"/>
    <w:multiLevelType w:val="hybridMultilevel"/>
    <w:tmpl w:val="1E8AF528"/>
    <w:lvl w:ilvl="0" w:tplc="034CEFFA">
      <w:start w:val="1"/>
      <w:numFmt w:val="decimal"/>
      <w:lvlText w:val="15.%1"/>
      <w:lvlJc w:val="left"/>
      <w:pPr>
        <w:ind w:left="720" w:hanging="360"/>
      </w:pPr>
      <w:rPr>
        <w:rFonts w:ascii="Arial" w:hAnsi="Arial" w:hint="default"/>
        <w:b w:val="0"/>
        <w:bCs w:val="0"/>
        <w:i w:val="0"/>
        <w:color w:val="auto"/>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48865BE"/>
    <w:multiLevelType w:val="hybridMultilevel"/>
    <w:tmpl w:val="E37A720E"/>
    <w:lvl w:ilvl="0" w:tplc="6F88322A">
      <w:start w:val="1"/>
      <w:numFmt w:val="decimal"/>
      <w:lvlText w:val="53.%1"/>
      <w:lvlJc w:val="left"/>
      <w:pPr>
        <w:tabs>
          <w:tab w:val="num" w:pos="720"/>
        </w:tabs>
        <w:ind w:left="720" w:hanging="720"/>
      </w:pPr>
      <w:rPr>
        <w:rFonts w:hint="default"/>
      </w:rPr>
    </w:lvl>
    <w:lvl w:ilvl="1" w:tplc="7B9445B4">
      <w:start w:val="1"/>
      <w:numFmt w:val="lowerLetter"/>
      <w:lvlText w:val="(%2)"/>
      <w:lvlJc w:val="left"/>
      <w:pPr>
        <w:tabs>
          <w:tab w:val="num" w:pos="1944"/>
        </w:tabs>
        <w:ind w:left="1944" w:hanging="864"/>
      </w:pPr>
      <w:rPr>
        <w:rFonts w:hint="default"/>
        <w:color w:val="auto"/>
      </w:rPr>
    </w:lvl>
    <w:lvl w:ilvl="2" w:tplc="635C60A0">
      <w:start w:val="1"/>
      <w:numFmt w:val="decimal"/>
      <w:lvlText w:val="49.%3"/>
      <w:lvlJc w:val="left"/>
      <w:pPr>
        <w:tabs>
          <w:tab w:val="num" w:pos="2700"/>
        </w:tabs>
        <w:ind w:left="2700" w:hanging="720"/>
      </w:pPr>
      <w:rPr>
        <w:rFonts w:hint="default"/>
      </w:rPr>
    </w:lvl>
    <w:lvl w:ilvl="3" w:tplc="AFB6754C">
      <w:start w:val="2"/>
      <w:numFmt w:val="decimal"/>
      <w:lvlText w:val="49.%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75A50FDC"/>
    <w:multiLevelType w:val="hybridMultilevel"/>
    <w:tmpl w:val="60C869A6"/>
    <w:lvl w:ilvl="0" w:tplc="8D6613C2">
      <w:start w:val="1"/>
      <w:numFmt w:val="decimal"/>
      <w:lvlText w:val="6.%1"/>
      <w:lvlJc w:val="left"/>
      <w:pPr>
        <w:ind w:left="1260" w:hanging="360"/>
      </w:pPr>
      <w:rPr>
        <w:rFonts w:hint="default"/>
        <w:b w:val="0"/>
        <w:bCs w:val="0"/>
        <w:i w:val="0"/>
        <w:color w:val="auto"/>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1">
    <w:nsid w:val="77695A5B"/>
    <w:multiLevelType w:val="hybridMultilevel"/>
    <w:tmpl w:val="260E602A"/>
    <w:lvl w:ilvl="0" w:tplc="6B620D6A">
      <w:start w:val="1"/>
      <w:numFmt w:val="decimal"/>
      <w:lvlText w:val="1.%1"/>
      <w:lvlJc w:val="left"/>
      <w:pPr>
        <w:tabs>
          <w:tab w:val="num" w:pos="648"/>
        </w:tabs>
        <w:ind w:left="648" w:hanging="648"/>
      </w:pPr>
      <w:rPr>
        <w:rFonts w:hint="default"/>
        <w:b w:val="0"/>
        <w:bCs w:val="0"/>
        <w:i w:val="0"/>
        <w:color w:val="auto"/>
        <w:sz w:val="21"/>
        <w:szCs w:val="21"/>
      </w:rPr>
    </w:lvl>
    <w:lvl w:ilvl="1" w:tplc="3F121F52">
      <w:start w:val="1"/>
      <w:numFmt w:val="lowerLetter"/>
      <w:lvlText w:val="(%2)"/>
      <w:lvlJc w:val="left"/>
      <w:pPr>
        <w:tabs>
          <w:tab w:val="num" w:pos="2736"/>
        </w:tabs>
        <w:ind w:left="1872" w:hanging="792"/>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798B0EF5"/>
    <w:multiLevelType w:val="hybridMultilevel"/>
    <w:tmpl w:val="63E83172"/>
    <w:lvl w:ilvl="0" w:tplc="D8F0F5BE">
      <w:start w:val="1"/>
      <w:numFmt w:val="decimal"/>
      <w:lvlText w:val="47.%1"/>
      <w:lvlJc w:val="left"/>
      <w:pPr>
        <w:tabs>
          <w:tab w:val="num" w:pos="648"/>
        </w:tabs>
        <w:ind w:left="648" w:hanging="648"/>
      </w:pPr>
      <w:rPr>
        <w:rFonts w:ascii="Arial" w:hAnsi="Arial" w:cs="Arial"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A1007FB"/>
    <w:multiLevelType w:val="hybridMultilevel"/>
    <w:tmpl w:val="B76AEFA4"/>
    <w:lvl w:ilvl="0" w:tplc="0F06D286">
      <w:start w:val="1"/>
      <w:numFmt w:val="decimal"/>
      <w:pStyle w:val="Heading4"/>
      <w:lvlText w:val="%1."/>
      <w:lvlJc w:val="left"/>
      <w:pPr>
        <w:tabs>
          <w:tab w:val="num" w:pos="432"/>
        </w:tabs>
        <w:ind w:left="432" w:hanging="432"/>
      </w:pPr>
      <w:rPr>
        <w:rFonts w:hint="default"/>
      </w:rPr>
    </w:lvl>
    <w:lvl w:ilvl="1" w:tplc="3E06D6E8">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7A29587E"/>
    <w:multiLevelType w:val="hybridMultilevel"/>
    <w:tmpl w:val="C706A5A6"/>
    <w:lvl w:ilvl="0" w:tplc="B136D832">
      <w:start w:val="1"/>
      <w:numFmt w:val="decimal"/>
      <w:lvlText w:val="7.%1"/>
      <w:lvlJc w:val="left"/>
      <w:pPr>
        <w:tabs>
          <w:tab w:val="num" w:pos="432"/>
        </w:tabs>
        <w:ind w:left="432" w:hanging="432"/>
      </w:pPr>
      <w:rPr>
        <w:rFonts w:hint="default"/>
        <w:b w:val="0"/>
        <w:bCs w:val="0"/>
        <w:i w:val="0"/>
        <w:color w:val="auto"/>
        <w:sz w:val="22"/>
        <w:szCs w:val="21"/>
      </w:rPr>
    </w:lvl>
    <w:lvl w:ilvl="1" w:tplc="04090001">
      <w:start w:val="1"/>
      <w:numFmt w:val="bullet"/>
      <w:lvlText w:val=""/>
      <w:lvlJc w:val="left"/>
      <w:pPr>
        <w:tabs>
          <w:tab w:val="num" w:pos="1058"/>
        </w:tabs>
        <w:ind w:left="105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B3F6A33"/>
    <w:multiLevelType w:val="hybridMultilevel"/>
    <w:tmpl w:val="05E0C6E6"/>
    <w:lvl w:ilvl="0" w:tplc="5E5C433E">
      <w:start w:val="1"/>
      <w:numFmt w:val="decimal"/>
      <w:lvlText w:val="44.%1"/>
      <w:lvlJc w:val="left"/>
      <w:pPr>
        <w:ind w:left="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B9E3D5C"/>
    <w:multiLevelType w:val="hybridMultilevel"/>
    <w:tmpl w:val="39F6E078"/>
    <w:lvl w:ilvl="0" w:tplc="AC5CE986">
      <w:start w:val="1"/>
      <w:numFmt w:val="decimal"/>
      <w:lvlText w:val="49.%1"/>
      <w:lvlJc w:val="left"/>
      <w:pPr>
        <w:tabs>
          <w:tab w:val="num" w:pos="648"/>
        </w:tabs>
        <w:ind w:left="648" w:hanging="648"/>
      </w:pPr>
      <w:rPr>
        <w:rFonts w:ascii="Arial" w:hAnsi="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CE82538"/>
    <w:multiLevelType w:val="hybridMultilevel"/>
    <w:tmpl w:val="2696932E"/>
    <w:lvl w:ilvl="0" w:tplc="5A5024AA">
      <w:start w:val="1"/>
      <w:numFmt w:val="decimal"/>
      <w:lvlText w:val="42.%1"/>
      <w:lvlJc w:val="left"/>
      <w:pPr>
        <w:ind w:left="6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D992C60"/>
    <w:multiLevelType w:val="hybridMultilevel"/>
    <w:tmpl w:val="D60C18E6"/>
    <w:lvl w:ilvl="0" w:tplc="7B9445B4">
      <w:start w:val="1"/>
      <w:numFmt w:val="lowerLetter"/>
      <w:lvlText w:val="(%1)"/>
      <w:lvlJc w:val="left"/>
      <w:pPr>
        <w:tabs>
          <w:tab w:val="num" w:pos="1224"/>
        </w:tabs>
        <w:ind w:left="1224" w:hanging="576"/>
      </w:pPr>
      <w:rPr>
        <w:rFonts w:hint="default"/>
        <w:color w:val="auto"/>
      </w:rPr>
    </w:lvl>
    <w:lvl w:ilvl="1" w:tplc="8E6AFFCC">
      <w:start w:val="1"/>
      <w:numFmt w:val="lowerLetter"/>
      <w:lvlText w:val="%2."/>
      <w:lvlJc w:val="left"/>
      <w:pPr>
        <w:tabs>
          <w:tab w:val="num" w:pos="1440"/>
        </w:tabs>
        <w:ind w:left="1440" w:hanging="360"/>
      </w:pPr>
    </w:lvl>
    <w:lvl w:ilvl="2" w:tplc="E4BC9CDE" w:tentative="1">
      <w:start w:val="1"/>
      <w:numFmt w:val="lowerRoman"/>
      <w:lvlText w:val="%3."/>
      <w:lvlJc w:val="right"/>
      <w:pPr>
        <w:tabs>
          <w:tab w:val="num" w:pos="2160"/>
        </w:tabs>
        <w:ind w:left="2160" w:hanging="180"/>
      </w:pPr>
    </w:lvl>
    <w:lvl w:ilvl="3" w:tplc="794E2FEE" w:tentative="1">
      <w:start w:val="1"/>
      <w:numFmt w:val="decimal"/>
      <w:lvlText w:val="%4."/>
      <w:lvlJc w:val="left"/>
      <w:pPr>
        <w:tabs>
          <w:tab w:val="num" w:pos="2880"/>
        </w:tabs>
        <w:ind w:left="2880" w:hanging="360"/>
      </w:pPr>
    </w:lvl>
    <w:lvl w:ilvl="4" w:tplc="4974505C" w:tentative="1">
      <w:start w:val="1"/>
      <w:numFmt w:val="lowerLetter"/>
      <w:lvlText w:val="%5."/>
      <w:lvlJc w:val="left"/>
      <w:pPr>
        <w:tabs>
          <w:tab w:val="num" w:pos="3600"/>
        </w:tabs>
        <w:ind w:left="3600" w:hanging="360"/>
      </w:pPr>
    </w:lvl>
    <w:lvl w:ilvl="5" w:tplc="3F1ECFFC" w:tentative="1">
      <w:start w:val="1"/>
      <w:numFmt w:val="lowerRoman"/>
      <w:lvlText w:val="%6."/>
      <w:lvlJc w:val="right"/>
      <w:pPr>
        <w:tabs>
          <w:tab w:val="num" w:pos="4320"/>
        </w:tabs>
        <w:ind w:left="4320" w:hanging="180"/>
      </w:pPr>
    </w:lvl>
    <w:lvl w:ilvl="6" w:tplc="80420386" w:tentative="1">
      <w:start w:val="1"/>
      <w:numFmt w:val="decimal"/>
      <w:lvlText w:val="%7."/>
      <w:lvlJc w:val="left"/>
      <w:pPr>
        <w:tabs>
          <w:tab w:val="num" w:pos="5040"/>
        </w:tabs>
        <w:ind w:left="5040" w:hanging="360"/>
      </w:pPr>
    </w:lvl>
    <w:lvl w:ilvl="7" w:tplc="A5F8ACE0" w:tentative="1">
      <w:start w:val="1"/>
      <w:numFmt w:val="lowerLetter"/>
      <w:lvlText w:val="%8."/>
      <w:lvlJc w:val="left"/>
      <w:pPr>
        <w:tabs>
          <w:tab w:val="num" w:pos="5760"/>
        </w:tabs>
        <w:ind w:left="5760" w:hanging="360"/>
      </w:pPr>
    </w:lvl>
    <w:lvl w:ilvl="8" w:tplc="950C6B64" w:tentative="1">
      <w:start w:val="1"/>
      <w:numFmt w:val="lowerRoman"/>
      <w:lvlText w:val="%9."/>
      <w:lvlJc w:val="right"/>
      <w:pPr>
        <w:tabs>
          <w:tab w:val="num" w:pos="6480"/>
        </w:tabs>
        <w:ind w:left="6480" w:hanging="180"/>
      </w:pPr>
    </w:lvl>
  </w:abstractNum>
  <w:abstractNum w:abstractNumId="149">
    <w:nsid w:val="7DC708B3"/>
    <w:multiLevelType w:val="hybridMultilevel"/>
    <w:tmpl w:val="E2C6554C"/>
    <w:lvl w:ilvl="0" w:tplc="93A48FB2">
      <w:start w:val="1"/>
      <w:numFmt w:val="decimal"/>
      <w:lvlText w:val="9.%1"/>
      <w:lvlJc w:val="left"/>
      <w:pPr>
        <w:tabs>
          <w:tab w:val="num" w:pos="576"/>
        </w:tabs>
        <w:ind w:left="576" w:hanging="576"/>
      </w:pPr>
      <w:rPr>
        <w:rFonts w:hint="default"/>
        <w:b w:val="0"/>
        <w:bCs w:val="0"/>
        <w:i w:val="0"/>
        <w:color w:val="auto"/>
        <w:sz w:val="22"/>
      </w:rPr>
    </w:lvl>
    <w:lvl w:ilvl="1" w:tplc="04090019">
      <w:start w:val="1"/>
      <w:numFmt w:val="decimal"/>
      <w:lvlText w:val="6.%2"/>
      <w:lvlJc w:val="left"/>
      <w:pPr>
        <w:tabs>
          <w:tab w:val="num" w:pos="1728"/>
        </w:tabs>
        <w:ind w:left="172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7ECE68AC"/>
    <w:multiLevelType w:val="hybridMultilevel"/>
    <w:tmpl w:val="99B8C9DC"/>
    <w:lvl w:ilvl="0" w:tplc="1ED2E3CE">
      <w:start w:val="1"/>
      <w:numFmt w:val="decimal"/>
      <w:lvlText w:val="43.%1"/>
      <w:lvlJc w:val="left"/>
      <w:pPr>
        <w:ind w:left="6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F203F76"/>
    <w:multiLevelType w:val="hybridMultilevel"/>
    <w:tmpl w:val="BF4C645E"/>
    <w:lvl w:ilvl="0" w:tplc="3FCCD5DC">
      <w:start w:val="1"/>
      <w:numFmt w:val="decimal"/>
      <w:lvlText w:val="49.%1"/>
      <w:lvlJc w:val="left"/>
      <w:pPr>
        <w:ind w:left="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F8A2449"/>
    <w:multiLevelType w:val="hybridMultilevel"/>
    <w:tmpl w:val="8E2C9AF4"/>
    <w:lvl w:ilvl="0" w:tplc="F968D38A">
      <w:start w:val="1"/>
      <w:numFmt w:val="decimal"/>
      <w:lvlText w:val="29.%1"/>
      <w:lvlJc w:val="left"/>
      <w:pPr>
        <w:tabs>
          <w:tab w:val="num" w:pos="6156"/>
        </w:tabs>
        <w:ind w:left="615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1"/>
  </w:num>
  <w:num w:numId="2">
    <w:abstractNumId w:val="38"/>
  </w:num>
  <w:num w:numId="3">
    <w:abstractNumId w:val="133"/>
  </w:num>
  <w:num w:numId="4">
    <w:abstractNumId w:val="143"/>
  </w:num>
  <w:num w:numId="5">
    <w:abstractNumId w:val="103"/>
  </w:num>
  <w:num w:numId="6">
    <w:abstractNumId w:val="148"/>
  </w:num>
  <w:num w:numId="7">
    <w:abstractNumId w:val="77"/>
  </w:num>
  <w:num w:numId="8">
    <w:abstractNumId w:val="88"/>
  </w:num>
  <w:num w:numId="9">
    <w:abstractNumId w:val="43"/>
  </w:num>
  <w:num w:numId="10">
    <w:abstractNumId w:val="91"/>
  </w:num>
  <w:num w:numId="11">
    <w:abstractNumId w:val="86"/>
  </w:num>
  <w:num w:numId="12">
    <w:abstractNumId w:val="68"/>
  </w:num>
  <w:num w:numId="1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8"/>
  </w:num>
  <w:num w:numId="15">
    <w:abstractNumId w:val="116"/>
  </w:num>
  <w:num w:numId="16">
    <w:abstractNumId w:val="93"/>
  </w:num>
  <w:num w:numId="17">
    <w:abstractNumId w:val="66"/>
  </w:num>
  <w:num w:numId="18">
    <w:abstractNumId w:val="119"/>
  </w:num>
  <w:num w:numId="19">
    <w:abstractNumId w:val="61"/>
  </w:num>
  <w:num w:numId="20">
    <w:abstractNumId w:val="34"/>
  </w:num>
  <w:num w:numId="21">
    <w:abstractNumId w:val="135"/>
  </w:num>
  <w:num w:numId="22">
    <w:abstractNumId w:val="8"/>
  </w:num>
  <w:num w:numId="23">
    <w:abstractNumId w:val="6"/>
  </w:num>
  <w:num w:numId="24">
    <w:abstractNumId w:val="5"/>
  </w:num>
  <w:num w:numId="25">
    <w:abstractNumId w:val="4"/>
  </w:num>
  <w:num w:numId="26">
    <w:abstractNumId w:val="3"/>
  </w:num>
  <w:num w:numId="27">
    <w:abstractNumId w:val="7"/>
  </w:num>
  <w:num w:numId="28">
    <w:abstractNumId w:val="2"/>
  </w:num>
  <w:num w:numId="29">
    <w:abstractNumId w:val="1"/>
  </w:num>
  <w:num w:numId="30">
    <w:abstractNumId w:val="0"/>
  </w:num>
  <w:num w:numId="31">
    <w:abstractNumId w:val="42"/>
  </w:num>
  <w:num w:numId="32">
    <w:abstractNumId w:val="120"/>
  </w:num>
  <w:num w:numId="33">
    <w:abstractNumId w:val="39"/>
  </w:num>
  <w:num w:numId="34">
    <w:abstractNumId w:val="99"/>
  </w:num>
  <w:num w:numId="35">
    <w:abstractNumId w:val="62"/>
  </w:num>
  <w:num w:numId="36">
    <w:abstractNumId w:val="94"/>
  </w:num>
  <w:num w:numId="37">
    <w:abstractNumId w:val="23"/>
  </w:num>
  <w:num w:numId="38">
    <w:abstractNumId w:val="33"/>
  </w:num>
  <w:num w:numId="39">
    <w:abstractNumId w:val="92"/>
  </w:num>
  <w:num w:numId="40">
    <w:abstractNumId w:val="142"/>
  </w:num>
  <w:num w:numId="41">
    <w:abstractNumId w:val="146"/>
  </w:num>
  <w:num w:numId="42">
    <w:abstractNumId w:val="29"/>
  </w:num>
  <w:num w:numId="43">
    <w:abstractNumId w:val="18"/>
  </w:num>
  <w:num w:numId="44">
    <w:abstractNumId w:val="16"/>
  </w:num>
  <w:num w:numId="45">
    <w:abstractNumId w:val="144"/>
  </w:num>
  <w:num w:numId="46">
    <w:abstractNumId w:val="17"/>
  </w:num>
  <w:num w:numId="47">
    <w:abstractNumId w:val="96"/>
  </w:num>
  <w:num w:numId="48">
    <w:abstractNumId w:val="63"/>
  </w:num>
  <w:num w:numId="49">
    <w:abstractNumId w:val="149"/>
  </w:num>
  <w:num w:numId="50">
    <w:abstractNumId w:val="36"/>
  </w:num>
  <w:num w:numId="51">
    <w:abstractNumId w:val="48"/>
  </w:num>
  <w:num w:numId="52">
    <w:abstractNumId w:val="37"/>
  </w:num>
  <w:num w:numId="53">
    <w:abstractNumId w:val="45"/>
  </w:num>
  <w:num w:numId="54">
    <w:abstractNumId w:val="11"/>
  </w:num>
  <w:num w:numId="55">
    <w:abstractNumId w:val="31"/>
  </w:num>
  <w:num w:numId="56">
    <w:abstractNumId w:val="56"/>
  </w:num>
  <w:num w:numId="57">
    <w:abstractNumId w:val="128"/>
  </w:num>
  <w:num w:numId="58">
    <w:abstractNumId w:val="110"/>
  </w:num>
  <w:num w:numId="59">
    <w:abstractNumId w:val="87"/>
  </w:num>
  <w:num w:numId="60">
    <w:abstractNumId w:val="89"/>
  </w:num>
  <w:num w:numId="61">
    <w:abstractNumId w:val="105"/>
  </w:num>
  <w:num w:numId="62">
    <w:abstractNumId w:val="104"/>
  </w:num>
  <w:num w:numId="63">
    <w:abstractNumId w:val="32"/>
  </w:num>
  <w:num w:numId="64">
    <w:abstractNumId w:val="12"/>
  </w:num>
  <w:num w:numId="65">
    <w:abstractNumId w:val="67"/>
  </w:num>
  <w:num w:numId="66">
    <w:abstractNumId w:val="69"/>
  </w:num>
  <w:num w:numId="67">
    <w:abstractNumId w:val="19"/>
  </w:num>
  <w:num w:numId="68">
    <w:abstractNumId w:val="49"/>
  </w:num>
  <w:num w:numId="69">
    <w:abstractNumId w:val="72"/>
  </w:num>
  <w:num w:numId="70">
    <w:abstractNumId w:val="97"/>
  </w:num>
  <w:num w:numId="71">
    <w:abstractNumId w:val="95"/>
  </w:num>
  <w:num w:numId="72">
    <w:abstractNumId w:val="123"/>
  </w:num>
  <w:num w:numId="73">
    <w:abstractNumId w:val="115"/>
  </w:num>
  <w:num w:numId="74">
    <w:abstractNumId w:val="80"/>
  </w:num>
  <w:num w:numId="75">
    <w:abstractNumId w:val="75"/>
  </w:num>
  <w:num w:numId="76">
    <w:abstractNumId w:val="44"/>
  </w:num>
  <w:num w:numId="77">
    <w:abstractNumId w:val="132"/>
  </w:num>
  <w:num w:numId="78">
    <w:abstractNumId w:val="136"/>
  </w:num>
  <w:num w:numId="79">
    <w:abstractNumId w:val="15"/>
  </w:num>
  <w:num w:numId="80">
    <w:abstractNumId w:val="13"/>
  </w:num>
  <w:num w:numId="81">
    <w:abstractNumId w:val="134"/>
  </w:num>
  <w:num w:numId="82">
    <w:abstractNumId w:val="138"/>
  </w:num>
  <w:num w:numId="83">
    <w:abstractNumId w:val="25"/>
  </w:num>
  <w:num w:numId="84">
    <w:abstractNumId w:val="112"/>
  </w:num>
  <w:num w:numId="85">
    <w:abstractNumId w:val="27"/>
  </w:num>
  <w:num w:numId="86">
    <w:abstractNumId w:val="130"/>
  </w:num>
  <w:num w:numId="87">
    <w:abstractNumId w:val="10"/>
  </w:num>
  <w:num w:numId="88">
    <w:abstractNumId w:val="84"/>
  </w:num>
  <w:num w:numId="89">
    <w:abstractNumId w:val="111"/>
  </w:num>
  <w:num w:numId="90">
    <w:abstractNumId w:val="79"/>
  </w:num>
  <w:num w:numId="91">
    <w:abstractNumId w:val="28"/>
  </w:num>
  <w:num w:numId="92">
    <w:abstractNumId w:val="41"/>
  </w:num>
  <w:num w:numId="93">
    <w:abstractNumId w:val="82"/>
  </w:num>
  <w:num w:numId="94">
    <w:abstractNumId w:val="35"/>
  </w:num>
  <w:num w:numId="95">
    <w:abstractNumId w:val="152"/>
  </w:num>
  <w:num w:numId="96">
    <w:abstractNumId w:val="9"/>
  </w:num>
  <w:num w:numId="97">
    <w:abstractNumId w:val="76"/>
  </w:num>
  <w:num w:numId="98">
    <w:abstractNumId w:val="121"/>
  </w:num>
  <w:num w:numId="99">
    <w:abstractNumId w:val="57"/>
  </w:num>
  <w:num w:numId="100">
    <w:abstractNumId w:val="65"/>
  </w:num>
  <w:num w:numId="101">
    <w:abstractNumId w:val="64"/>
  </w:num>
  <w:num w:numId="102">
    <w:abstractNumId w:val="60"/>
  </w:num>
  <w:num w:numId="103">
    <w:abstractNumId w:val="108"/>
  </w:num>
  <w:num w:numId="104">
    <w:abstractNumId w:val="106"/>
  </w:num>
  <w:num w:numId="105">
    <w:abstractNumId w:val="14"/>
  </w:num>
  <w:num w:numId="106">
    <w:abstractNumId w:val="109"/>
  </w:num>
  <w:num w:numId="107">
    <w:abstractNumId w:val="90"/>
  </w:num>
  <w:num w:numId="108">
    <w:abstractNumId w:val="147"/>
  </w:num>
  <w:num w:numId="109">
    <w:abstractNumId w:val="150"/>
  </w:num>
  <w:num w:numId="110">
    <w:abstractNumId w:val="145"/>
  </w:num>
  <w:num w:numId="111">
    <w:abstractNumId w:val="40"/>
  </w:num>
  <w:num w:numId="112">
    <w:abstractNumId w:val="21"/>
  </w:num>
  <w:num w:numId="113">
    <w:abstractNumId w:val="71"/>
  </w:num>
  <w:num w:numId="114">
    <w:abstractNumId w:val="151"/>
  </w:num>
  <w:num w:numId="115">
    <w:abstractNumId w:val="107"/>
  </w:num>
  <w:num w:numId="116">
    <w:abstractNumId w:val="85"/>
  </w:num>
  <w:num w:numId="117">
    <w:abstractNumId w:val="46"/>
  </w:num>
  <w:num w:numId="118">
    <w:abstractNumId w:val="81"/>
  </w:num>
  <w:num w:numId="119">
    <w:abstractNumId w:val="59"/>
  </w:num>
  <w:num w:numId="120">
    <w:abstractNumId w:val="55"/>
  </w:num>
  <w:num w:numId="121">
    <w:abstractNumId w:val="117"/>
  </w:num>
  <w:num w:numId="122">
    <w:abstractNumId w:val="73"/>
  </w:num>
  <w:num w:numId="123">
    <w:abstractNumId w:val="113"/>
  </w:num>
  <w:num w:numId="124">
    <w:abstractNumId w:val="54"/>
  </w:num>
  <w:num w:numId="125">
    <w:abstractNumId w:val="24"/>
  </w:num>
  <w:num w:numId="126">
    <w:abstractNumId w:val="139"/>
  </w:num>
  <w:num w:numId="127">
    <w:abstractNumId w:val="47"/>
  </w:num>
  <w:num w:numId="128">
    <w:abstractNumId w:val="114"/>
  </w:num>
  <w:num w:numId="129">
    <w:abstractNumId w:val="52"/>
  </w:num>
  <w:num w:numId="130">
    <w:abstractNumId w:val="127"/>
  </w:num>
  <w:num w:numId="131">
    <w:abstractNumId w:val="20"/>
  </w:num>
  <w:num w:numId="132">
    <w:abstractNumId w:val="22"/>
  </w:num>
  <w:num w:numId="133">
    <w:abstractNumId w:val="51"/>
  </w:num>
  <w:num w:numId="134">
    <w:abstractNumId w:val="74"/>
  </w:num>
  <w:num w:numId="135">
    <w:abstractNumId w:val="100"/>
  </w:num>
  <w:num w:numId="136">
    <w:abstractNumId w:val="30"/>
  </w:num>
  <w:num w:numId="137">
    <w:abstractNumId w:val="98"/>
  </w:num>
  <w:num w:numId="138">
    <w:abstractNumId w:val="140"/>
  </w:num>
  <w:num w:numId="139">
    <w:abstractNumId w:val="131"/>
  </w:num>
  <w:num w:numId="140">
    <w:abstractNumId w:val="125"/>
  </w:num>
  <w:num w:numId="141">
    <w:abstractNumId w:val="118"/>
  </w:num>
  <w:num w:numId="142">
    <w:abstractNumId w:val="26"/>
  </w:num>
  <w:num w:numId="143">
    <w:abstractNumId w:val="83"/>
  </w:num>
  <w:num w:numId="144">
    <w:abstractNumId w:val="53"/>
  </w:num>
  <w:num w:numId="145">
    <w:abstractNumId w:val="126"/>
  </w:num>
  <w:num w:numId="146">
    <w:abstractNumId w:val="122"/>
  </w:num>
  <w:num w:numId="147">
    <w:abstractNumId w:val="137"/>
  </w:num>
  <w:num w:numId="148">
    <w:abstractNumId w:val="50"/>
  </w:num>
  <w:num w:numId="149">
    <w:abstractNumId w:val="70"/>
  </w:num>
  <w:num w:numId="150">
    <w:abstractNumId w:val="124"/>
  </w:num>
  <w:num w:numId="151">
    <w:abstractNumId w:val="129"/>
  </w:num>
  <w:num w:numId="152">
    <w:abstractNumId w:val="58"/>
  </w:num>
  <w:num w:numId="153">
    <w:abstractNumId w:val="102"/>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numStart w:val="1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61"/>
    <w:rsid w:val="00020DAD"/>
    <w:rsid w:val="00031E93"/>
    <w:rsid w:val="000A5360"/>
    <w:rsid w:val="001B44A1"/>
    <w:rsid w:val="001C6ED0"/>
    <w:rsid w:val="002C5479"/>
    <w:rsid w:val="003051A6"/>
    <w:rsid w:val="003478A7"/>
    <w:rsid w:val="00373401"/>
    <w:rsid w:val="00390759"/>
    <w:rsid w:val="003C1FB8"/>
    <w:rsid w:val="00437A45"/>
    <w:rsid w:val="004950D0"/>
    <w:rsid w:val="004971B1"/>
    <w:rsid w:val="004A1868"/>
    <w:rsid w:val="004C53CC"/>
    <w:rsid w:val="004C7676"/>
    <w:rsid w:val="004D2C5E"/>
    <w:rsid w:val="0052328A"/>
    <w:rsid w:val="0052712A"/>
    <w:rsid w:val="00582955"/>
    <w:rsid w:val="005A1699"/>
    <w:rsid w:val="005B6F2C"/>
    <w:rsid w:val="006508EA"/>
    <w:rsid w:val="00674D4F"/>
    <w:rsid w:val="006A077F"/>
    <w:rsid w:val="00724AF2"/>
    <w:rsid w:val="007255C6"/>
    <w:rsid w:val="0075546B"/>
    <w:rsid w:val="007B07CB"/>
    <w:rsid w:val="00814925"/>
    <w:rsid w:val="0082617C"/>
    <w:rsid w:val="00853FFF"/>
    <w:rsid w:val="008A1E6E"/>
    <w:rsid w:val="008E7DFD"/>
    <w:rsid w:val="009C32BA"/>
    <w:rsid w:val="009D0DE5"/>
    <w:rsid w:val="00A0070E"/>
    <w:rsid w:val="00A30251"/>
    <w:rsid w:val="00A82F6C"/>
    <w:rsid w:val="00AA0BBB"/>
    <w:rsid w:val="00AE616F"/>
    <w:rsid w:val="00B0499D"/>
    <w:rsid w:val="00B33480"/>
    <w:rsid w:val="00B733A9"/>
    <w:rsid w:val="00BA4876"/>
    <w:rsid w:val="00C34BC9"/>
    <w:rsid w:val="00CC1A3A"/>
    <w:rsid w:val="00CD15E4"/>
    <w:rsid w:val="00CE436C"/>
    <w:rsid w:val="00CF43BF"/>
    <w:rsid w:val="00D31778"/>
    <w:rsid w:val="00DA5F61"/>
    <w:rsid w:val="00DC2792"/>
    <w:rsid w:val="00DE468D"/>
    <w:rsid w:val="00E20E8C"/>
    <w:rsid w:val="00E26766"/>
    <w:rsid w:val="00E301C2"/>
    <w:rsid w:val="00E9100E"/>
    <w:rsid w:val="00EC2D56"/>
    <w:rsid w:val="00EE0724"/>
    <w:rsid w:val="00F02BE9"/>
    <w:rsid w:val="00F27A99"/>
    <w:rsid w:val="00FB3C33"/>
    <w:rsid w:val="00FE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3A0C"/>
  <w15:chartTrackingRefBased/>
  <w15:docId w15:val="{BED79B16-73EB-49F4-AA50-6879FD6A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876"/>
    <w:pPr>
      <w:spacing w:after="0" w:line="240" w:lineRule="auto"/>
    </w:pPr>
    <w:rPr>
      <w:rFonts w:ascii="Times New Roman" w:eastAsia="SimSun" w:hAnsi="Times New Roman" w:cs="Times New Roman"/>
      <w:sz w:val="24"/>
      <w:szCs w:val="24"/>
      <w:lang w:eastAsia="zh-CN"/>
    </w:rPr>
  </w:style>
  <w:style w:type="paragraph" w:styleId="Heading1">
    <w:name w:val="heading 1"/>
    <w:aliases w:val="Document Header1"/>
    <w:basedOn w:val="Normal"/>
    <w:next w:val="Normal"/>
    <w:link w:val="Heading1Char"/>
    <w:qFormat/>
    <w:rsid w:val="00BA4876"/>
    <w:pPr>
      <w:suppressAutoHyphens/>
      <w:overflowPunct w:val="0"/>
      <w:autoSpaceDE w:val="0"/>
      <w:autoSpaceDN w:val="0"/>
      <w:adjustRightInd w:val="0"/>
      <w:jc w:val="center"/>
      <w:textAlignment w:val="baseline"/>
      <w:outlineLvl w:val="0"/>
    </w:pPr>
    <w:rPr>
      <w:rFonts w:ascii="Arial" w:eastAsia="Times New Roman" w:hAnsi="Arial"/>
      <w:b/>
      <w:bCs/>
      <w:sz w:val="36"/>
      <w:szCs w:val="36"/>
    </w:rPr>
  </w:style>
  <w:style w:type="paragraph" w:styleId="Heading2">
    <w:name w:val="heading 2"/>
    <w:basedOn w:val="Normal"/>
    <w:next w:val="Normal"/>
    <w:link w:val="Heading2Char"/>
    <w:qFormat/>
    <w:rsid w:val="00BA4876"/>
    <w:pPr>
      <w:suppressAutoHyphens/>
      <w:overflowPunct w:val="0"/>
      <w:autoSpaceDE w:val="0"/>
      <w:autoSpaceDN w:val="0"/>
      <w:adjustRightInd w:val="0"/>
      <w:jc w:val="center"/>
      <w:textAlignment w:val="baseline"/>
      <w:outlineLvl w:val="1"/>
    </w:pPr>
    <w:rPr>
      <w:rFonts w:ascii="Arial" w:eastAsia="Times New Roman" w:hAnsi="Arial"/>
      <w:b/>
      <w:bCs/>
      <w:sz w:val="28"/>
      <w:szCs w:val="28"/>
    </w:rPr>
  </w:style>
  <w:style w:type="paragraph" w:styleId="Heading3">
    <w:name w:val="heading 3"/>
    <w:aliases w:val="Section Header3,Sub-Clause Paragraph,Heading 3 Char Char Char Char Char Char Char Char Char Char Char Char,ClauseSub_No&amp;Name Char Char,Section Header31,Sub-Clause Paragraph1"/>
    <w:basedOn w:val="Normal"/>
    <w:next w:val="Normal"/>
    <w:link w:val="Heading3Char2"/>
    <w:autoRedefine/>
    <w:qFormat/>
    <w:rsid w:val="00BA4876"/>
    <w:pPr>
      <w:keepLines/>
      <w:tabs>
        <w:tab w:val="left" w:pos="515"/>
      </w:tabs>
      <w:spacing w:before="120" w:after="60"/>
      <w:ind w:left="65"/>
      <w:contextualSpacing/>
      <w:outlineLvl w:val="2"/>
    </w:pPr>
    <w:rPr>
      <w:rFonts w:ascii="Arial" w:hAnsi="Arial" w:cs="Arial"/>
      <w:sz w:val="22"/>
      <w:szCs w:val="22"/>
      <w:lang w:val="en-GB"/>
    </w:rPr>
  </w:style>
  <w:style w:type="paragraph" w:styleId="Heading4">
    <w:name w:val="heading 4"/>
    <w:aliases w:val=" Sub-Clause Sub-paragraph Char"/>
    <w:basedOn w:val="Normal"/>
    <w:next w:val="Normal"/>
    <w:link w:val="Heading4Char"/>
    <w:qFormat/>
    <w:rsid w:val="00BA4876"/>
    <w:pPr>
      <w:keepNext/>
      <w:numPr>
        <w:numId w:val="4"/>
      </w:numPr>
      <w:spacing w:before="60" w:after="60"/>
      <w:outlineLvl w:val="3"/>
    </w:pPr>
    <w:rPr>
      <w:rFonts w:ascii="Arial" w:hAnsi="Arial"/>
      <w:sz w:val="21"/>
      <w:szCs w:val="21"/>
    </w:rPr>
  </w:style>
  <w:style w:type="paragraph" w:styleId="Heading5">
    <w:name w:val="heading 5"/>
    <w:basedOn w:val="Normal"/>
    <w:next w:val="Normal"/>
    <w:link w:val="Heading5Char"/>
    <w:qFormat/>
    <w:rsid w:val="00BA4876"/>
    <w:pPr>
      <w:keepNext/>
      <w:tabs>
        <w:tab w:val="right" w:pos="7254"/>
      </w:tabs>
      <w:spacing w:before="120" w:after="120"/>
      <w:outlineLvl w:val="4"/>
    </w:pPr>
    <w:rPr>
      <w:rFonts w:ascii="Arial" w:hAnsi="Arial" w:cs="Arial"/>
      <w:b/>
      <w:sz w:val="21"/>
      <w:szCs w:val="21"/>
      <w:lang w:val="en-GB"/>
    </w:rPr>
  </w:style>
  <w:style w:type="paragraph" w:styleId="Heading6">
    <w:name w:val="heading 6"/>
    <w:basedOn w:val="Normal"/>
    <w:next w:val="Normal"/>
    <w:link w:val="Heading6Char"/>
    <w:qFormat/>
    <w:rsid w:val="00BA4876"/>
    <w:pPr>
      <w:keepNext/>
      <w:jc w:val="both"/>
      <w:outlineLvl w:val="5"/>
    </w:pPr>
    <w:rPr>
      <w:rFonts w:ascii="Arial" w:hAnsi="Arial" w:cs="Arial"/>
      <w:sz w:val="21"/>
      <w:lang w:val="en-GB"/>
    </w:rPr>
  </w:style>
  <w:style w:type="paragraph" w:styleId="Heading7">
    <w:name w:val="heading 7"/>
    <w:basedOn w:val="Normal"/>
    <w:next w:val="Normal"/>
    <w:link w:val="Heading7Char"/>
    <w:qFormat/>
    <w:rsid w:val="00BA4876"/>
    <w:pPr>
      <w:keepNext/>
      <w:tabs>
        <w:tab w:val="num" w:pos="1296"/>
      </w:tabs>
      <w:ind w:left="1296" w:hanging="288"/>
      <w:jc w:val="both"/>
      <w:outlineLvl w:val="6"/>
    </w:pPr>
    <w:rPr>
      <w:rFonts w:ascii="Arial" w:hAnsi="Arial" w:cs="Arial"/>
      <w:b/>
      <w:bCs/>
      <w:sz w:val="20"/>
      <w:szCs w:val="20"/>
      <w:lang w:eastAsia="en-US"/>
    </w:rPr>
  </w:style>
  <w:style w:type="paragraph" w:styleId="Heading8">
    <w:name w:val="heading 8"/>
    <w:basedOn w:val="Normal"/>
    <w:next w:val="Normal"/>
    <w:link w:val="Heading8Char"/>
    <w:qFormat/>
    <w:rsid w:val="00BA4876"/>
    <w:pPr>
      <w:keepNext/>
      <w:tabs>
        <w:tab w:val="num" w:pos="1440"/>
      </w:tabs>
      <w:ind w:left="1440" w:hanging="432"/>
      <w:jc w:val="both"/>
      <w:outlineLvl w:val="7"/>
    </w:pPr>
    <w:rPr>
      <w:rFonts w:ascii="Arial" w:hAnsi="Arial" w:cs="Arial"/>
      <w:b/>
      <w:bCs/>
      <w:sz w:val="20"/>
      <w:szCs w:val="20"/>
      <w:lang w:eastAsia="en-US"/>
    </w:rPr>
  </w:style>
  <w:style w:type="paragraph" w:styleId="Heading9">
    <w:name w:val="heading 9"/>
    <w:basedOn w:val="Normal"/>
    <w:next w:val="Normal"/>
    <w:link w:val="Heading9Char"/>
    <w:qFormat/>
    <w:rsid w:val="00BA4876"/>
    <w:pPr>
      <w:numPr>
        <w:ilvl w:val="8"/>
        <w:numId w:val="11"/>
      </w:numPr>
      <w:spacing w:before="240" w:after="60"/>
      <w:jc w:val="both"/>
      <w:outlineLvl w:val="8"/>
    </w:pPr>
    <w:rPr>
      <w:rFonts w:ascii="Arial" w:eastAsia="Times New Roman" w:hAnsi="Arial"/>
      <w:b/>
      <w:i/>
      <w:sz w:val="18"/>
      <w:szCs w:val="20"/>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BA4876"/>
    <w:rPr>
      <w:rFonts w:ascii="Arial" w:eastAsia="Times New Roman" w:hAnsi="Arial" w:cs="Times New Roman"/>
      <w:b/>
      <w:bCs/>
      <w:sz w:val="36"/>
      <w:szCs w:val="36"/>
      <w:lang w:eastAsia="zh-CN"/>
    </w:rPr>
  </w:style>
  <w:style w:type="character" w:customStyle="1" w:styleId="Heading2Char">
    <w:name w:val="Heading 2 Char"/>
    <w:basedOn w:val="DefaultParagraphFont"/>
    <w:link w:val="Heading2"/>
    <w:rsid w:val="00BA4876"/>
    <w:rPr>
      <w:rFonts w:ascii="Arial" w:eastAsia="Times New Roman" w:hAnsi="Arial" w:cs="Times New Roman"/>
      <w:b/>
      <w:bCs/>
      <w:sz w:val="28"/>
      <w:szCs w:val="28"/>
      <w:lang w:eastAsia="zh-CN"/>
    </w:rPr>
  </w:style>
  <w:style w:type="character" w:customStyle="1" w:styleId="Heading3Char2">
    <w:name w:val="Heading 3 Char2"/>
    <w:aliases w:val="Section Header3 Char,Sub-Clause Paragraph Char,Heading 3 Char Char Char Char Char Char Char Char Char Char Char Char Char1,ClauseSub_No&amp;Name Char Char Char,Section Header31 Char,Sub-Clause Paragraph1 Char"/>
    <w:link w:val="Heading3"/>
    <w:rsid w:val="00BA4876"/>
    <w:rPr>
      <w:rFonts w:ascii="Arial" w:eastAsia="SimSun" w:hAnsi="Arial" w:cs="Arial"/>
      <w:lang w:val="en-GB" w:eastAsia="zh-CN"/>
    </w:rPr>
  </w:style>
  <w:style w:type="character" w:customStyle="1" w:styleId="Heading4Char">
    <w:name w:val="Heading 4 Char"/>
    <w:aliases w:val=" Sub-Clause Sub-paragraph Char Char"/>
    <w:basedOn w:val="DefaultParagraphFont"/>
    <w:link w:val="Heading4"/>
    <w:rsid w:val="00BA4876"/>
    <w:rPr>
      <w:rFonts w:ascii="Arial" w:eastAsia="SimSun" w:hAnsi="Arial" w:cs="Times New Roman"/>
      <w:sz w:val="21"/>
      <w:szCs w:val="21"/>
      <w:lang w:eastAsia="zh-CN"/>
    </w:rPr>
  </w:style>
  <w:style w:type="character" w:customStyle="1" w:styleId="Heading5Char">
    <w:name w:val="Heading 5 Char"/>
    <w:basedOn w:val="DefaultParagraphFont"/>
    <w:link w:val="Heading5"/>
    <w:rsid w:val="00BA4876"/>
    <w:rPr>
      <w:rFonts w:ascii="Arial" w:eastAsia="SimSun" w:hAnsi="Arial" w:cs="Arial"/>
      <w:b/>
      <w:sz w:val="21"/>
      <w:szCs w:val="21"/>
      <w:lang w:val="en-GB" w:eastAsia="zh-CN"/>
    </w:rPr>
  </w:style>
  <w:style w:type="character" w:customStyle="1" w:styleId="Heading6Char">
    <w:name w:val="Heading 6 Char"/>
    <w:basedOn w:val="DefaultParagraphFont"/>
    <w:link w:val="Heading6"/>
    <w:rsid w:val="00BA4876"/>
    <w:rPr>
      <w:rFonts w:ascii="Arial" w:eastAsia="SimSun" w:hAnsi="Arial" w:cs="Arial"/>
      <w:sz w:val="21"/>
      <w:szCs w:val="24"/>
      <w:lang w:val="en-GB" w:eastAsia="zh-CN"/>
    </w:rPr>
  </w:style>
  <w:style w:type="character" w:customStyle="1" w:styleId="Heading7Char">
    <w:name w:val="Heading 7 Char"/>
    <w:basedOn w:val="DefaultParagraphFont"/>
    <w:link w:val="Heading7"/>
    <w:rsid w:val="00BA4876"/>
    <w:rPr>
      <w:rFonts w:ascii="Arial" w:eastAsia="SimSun" w:hAnsi="Arial" w:cs="Arial"/>
      <w:b/>
      <w:bCs/>
      <w:sz w:val="20"/>
      <w:szCs w:val="20"/>
    </w:rPr>
  </w:style>
  <w:style w:type="character" w:customStyle="1" w:styleId="Heading8Char">
    <w:name w:val="Heading 8 Char"/>
    <w:basedOn w:val="DefaultParagraphFont"/>
    <w:link w:val="Heading8"/>
    <w:rsid w:val="00BA4876"/>
    <w:rPr>
      <w:rFonts w:ascii="Arial" w:eastAsia="SimSun" w:hAnsi="Arial" w:cs="Arial"/>
      <w:b/>
      <w:bCs/>
      <w:sz w:val="20"/>
      <w:szCs w:val="20"/>
    </w:rPr>
  </w:style>
  <w:style w:type="character" w:customStyle="1" w:styleId="Heading9Char">
    <w:name w:val="Heading 9 Char"/>
    <w:basedOn w:val="DefaultParagraphFont"/>
    <w:link w:val="Heading9"/>
    <w:rsid w:val="00BA4876"/>
    <w:rPr>
      <w:rFonts w:ascii="Arial" w:eastAsia="Times New Roman" w:hAnsi="Arial" w:cs="Times New Roman"/>
      <w:b/>
      <w:i/>
      <w:sz w:val="18"/>
      <w:szCs w:val="20"/>
      <w:lang w:val="es-ES_tradnl"/>
    </w:rPr>
  </w:style>
  <w:style w:type="paragraph" w:styleId="BalloonText">
    <w:name w:val="Balloon Text"/>
    <w:basedOn w:val="Normal"/>
    <w:link w:val="BalloonTextChar"/>
    <w:semiHidden/>
    <w:unhideWhenUsed/>
    <w:rsid w:val="00BA48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876"/>
    <w:rPr>
      <w:rFonts w:ascii="Segoe UI" w:hAnsi="Segoe UI" w:cs="Segoe UI"/>
      <w:sz w:val="18"/>
      <w:szCs w:val="18"/>
    </w:rPr>
  </w:style>
  <w:style w:type="character" w:customStyle="1" w:styleId="Heading3Char">
    <w:name w:val="Heading 3 Char"/>
    <w:basedOn w:val="DefaultParagraphFont"/>
    <w:rsid w:val="00BA4876"/>
    <w:rPr>
      <w:rFonts w:asciiTheme="majorHAnsi" w:eastAsiaTheme="majorEastAsia" w:hAnsiTheme="majorHAnsi" w:cstheme="majorBidi"/>
      <w:color w:val="1F3763" w:themeColor="accent1" w:themeShade="7F"/>
      <w:sz w:val="24"/>
      <w:szCs w:val="24"/>
      <w:lang w:eastAsia="zh-CN"/>
    </w:rPr>
  </w:style>
  <w:style w:type="paragraph" w:styleId="Header">
    <w:name w:val="header"/>
    <w:basedOn w:val="Normal"/>
    <w:link w:val="HeaderChar"/>
    <w:rsid w:val="00BA4876"/>
    <w:pPr>
      <w:tabs>
        <w:tab w:val="center" w:pos="4320"/>
        <w:tab w:val="right" w:pos="8640"/>
      </w:tabs>
    </w:pPr>
  </w:style>
  <w:style w:type="character" w:customStyle="1" w:styleId="HeaderChar">
    <w:name w:val="Header Char"/>
    <w:basedOn w:val="DefaultParagraphFont"/>
    <w:link w:val="Header"/>
    <w:rsid w:val="00BA4876"/>
    <w:rPr>
      <w:rFonts w:ascii="Times New Roman" w:eastAsia="SimSun" w:hAnsi="Times New Roman" w:cs="Times New Roman"/>
      <w:sz w:val="24"/>
      <w:szCs w:val="24"/>
      <w:lang w:eastAsia="zh-CN"/>
    </w:rPr>
  </w:style>
  <w:style w:type="paragraph" w:styleId="Footer">
    <w:name w:val="footer"/>
    <w:basedOn w:val="Normal"/>
    <w:link w:val="FooterChar"/>
    <w:uiPriority w:val="99"/>
    <w:rsid w:val="00BA4876"/>
    <w:pPr>
      <w:tabs>
        <w:tab w:val="center" w:pos="4320"/>
        <w:tab w:val="right" w:pos="8640"/>
      </w:tabs>
    </w:pPr>
  </w:style>
  <w:style w:type="character" w:customStyle="1" w:styleId="FooterChar">
    <w:name w:val="Footer Char"/>
    <w:basedOn w:val="DefaultParagraphFont"/>
    <w:link w:val="Footer"/>
    <w:uiPriority w:val="99"/>
    <w:rsid w:val="00BA4876"/>
    <w:rPr>
      <w:rFonts w:ascii="Times New Roman" w:eastAsia="SimSun" w:hAnsi="Times New Roman" w:cs="Times New Roman"/>
      <w:sz w:val="24"/>
      <w:szCs w:val="24"/>
      <w:lang w:eastAsia="zh-CN"/>
    </w:rPr>
  </w:style>
  <w:style w:type="paragraph" w:styleId="TOC1">
    <w:name w:val="toc 1"/>
    <w:basedOn w:val="Normal"/>
    <w:next w:val="Normal"/>
    <w:uiPriority w:val="39"/>
    <w:rsid w:val="00BA4876"/>
    <w:pPr>
      <w:tabs>
        <w:tab w:val="right" w:leader="dot" w:pos="9000"/>
      </w:tabs>
      <w:suppressAutoHyphens/>
      <w:overflowPunct w:val="0"/>
      <w:autoSpaceDE w:val="0"/>
      <w:autoSpaceDN w:val="0"/>
      <w:adjustRightInd w:val="0"/>
      <w:spacing w:before="120"/>
      <w:ind w:left="720" w:right="720" w:hanging="720"/>
      <w:textAlignment w:val="baseline"/>
    </w:pPr>
    <w:rPr>
      <w:rFonts w:ascii="Arial" w:eastAsia="Times New Roman" w:hAnsi="Arial" w:cs="Times New Roman Bold"/>
      <w:b/>
      <w:bCs/>
      <w:sz w:val="25"/>
    </w:rPr>
  </w:style>
  <w:style w:type="paragraph" w:styleId="TOC2">
    <w:name w:val="toc 2"/>
    <w:basedOn w:val="Normal"/>
    <w:next w:val="Normal"/>
    <w:uiPriority w:val="39"/>
    <w:rsid w:val="00BA4876"/>
    <w:pPr>
      <w:tabs>
        <w:tab w:val="right" w:leader="dot" w:pos="9000"/>
      </w:tabs>
      <w:suppressAutoHyphens/>
      <w:overflowPunct w:val="0"/>
      <w:autoSpaceDE w:val="0"/>
      <w:autoSpaceDN w:val="0"/>
      <w:adjustRightInd w:val="0"/>
      <w:spacing w:before="80"/>
      <w:ind w:left="1440" w:right="720" w:hanging="720"/>
      <w:textAlignment w:val="baseline"/>
    </w:pPr>
    <w:rPr>
      <w:rFonts w:ascii="Arial" w:eastAsia="Times New Roman" w:hAnsi="Arial" w:cs="Times New Roman Bold"/>
      <w:b/>
      <w:sz w:val="22"/>
    </w:rPr>
  </w:style>
  <w:style w:type="paragraph" w:customStyle="1" w:styleId="Document1">
    <w:name w:val="Document 1"/>
    <w:semiHidden/>
    <w:rsid w:val="00BA4876"/>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zh-CN"/>
    </w:rPr>
  </w:style>
  <w:style w:type="paragraph" w:customStyle="1" w:styleId="RightPar2">
    <w:name w:val="Right Par[2]"/>
    <w:semiHidden/>
    <w:rsid w:val="00BA4876"/>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bCs/>
      <w:i/>
      <w:iCs/>
      <w:sz w:val="24"/>
      <w:szCs w:val="24"/>
      <w:lang w:eastAsia="zh-CN"/>
    </w:rPr>
  </w:style>
  <w:style w:type="character" w:customStyle="1" w:styleId="Bibliogrphy">
    <w:name w:val="Bibliogrphy"/>
    <w:basedOn w:val="DefaultParagraphFont"/>
    <w:semiHidden/>
    <w:rsid w:val="00BA4876"/>
  </w:style>
  <w:style w:type="character" w:customStyle="1" w:styleId="FootnoteTextChar">
    <w:name w:val="Footnote Text Char"/>
    <w:basedOn w:val="DefaultParagraphFont"/>
    <w:link w:val="FootnoteText"/>
    <w:semiHidden/>
    <w:rsid w:val="00BA4876"/>
    <w:rPr>
      <w:rFonts w:ascii="Times New Roman" w:eastAsia="Times New Roman" w:hAnsi="Times New Roman" w:cs="Times New Roman"/>
      <w:sz w:val="20"/>
      <w:szCs w:val="20"/>
      <w:lang w:eastAsia="zh-CN"/>
    </w:rPr>
  </w:style>
  <w:style w:type="paragraph" w:styleId="FootnoteText">
    <w:name w:val="footnote text"/>
    <w:basedOn w:val="Normal"/>
    <w:link w:val="FootnoteTextChar"/>
    <w:semiHidden/>
    <w:rsid w:val="00BA4876"/>
    <w:pPr>
      <w:tabs>
        <w:tab w:val="left" w:pos="360"/>
      </w:tabs>
      <w:suppressAutoHyphens/>
      <w:overflowPunct w:val="0"/>
      <w:autoSpaceDE w:val="0"/>
      <w:autoSpaceDN w:val="0"/>
      <w:adjustRightInd w:val="0"/>
      <w:ind w:left="360" w:hanging="360"/>
      <w:textAlignment w:val="baseline"/>
    </w:pPr>
    <w:rPr>
      <w:rFonts w:eastAsia="Times New Roman"/>
      <w:sz w:val="20"/>
      <w:szCs w:val="20"/>
    </w:rPr>
  </w:style>
  <w:style w:type="character" w:styleId="PageNumber">
    <w:name w:val="page number"/>
    <w:basedOn w:val="DefaultParagraphFont"/>
    <w:rsid w:val="00BA4876"/>
  </w:style>
  <w:style w:type="paragraph" w:styleId="Title">
    <w:name w:val="Title"/>
    <w:basedOn w:val="Normal"/>
    <w:link w:val="TitleChar"/>
    <w:qFormat/>
    <w:rsid w:val="00BA4876"/>
    <w:pPr>
      <w:suppressAutoHyphens/>
      <w:overflowPunct w:val="0"/>
      <w:autoSpaceDE w:val="0"/>
      <w:autoSpaceDN w:val="0"/>
      <w:adjustRightInd w:val="0"/>
      <w:jc w:val="center"/>
      <w:textAlignment w:val="baseline"/>
    </w:pPr>
    <w:rPr>
      <w:rFonts w:eastAsia="Times New Roman"/>
      <w:b/>
      <w:bCs/>
      <w:sz w:val="48"/>
      <w:szCs w:val="48"/>
    </w:rPr>
  </w:style>
  <w:style w:type="character" w:customStyle="1" w:styleId="TitleChar">
    <w:name w:val="Title Char"/>
    <w:basedOn w:val="DefaultParagraphFont"/>
    <w:link w:val="Title"/>
    <w:rsid w:val="00BA4876"/>
    <w:rPr>
      <w:rFonts w:ascii="Times New Roman" w:eastAsia="Times New Roman" w:hAnsi="Times New Roman" w:cs="Times New Roman"/>
      <w:b/>
      <w:bCs/>
      <w:sz w:val="48"/>
      <w:szCs w:val="48"/>
      <w:lang w:eastAsia="zh-CN"/>
    </w:rPr>
  </w:style>
  <w:style w:type="character" w:styleId="Hyperlink">
    <w:name w:val="Hyperlink"/>
    <w:uiPriority w:val="99"/>
    <w:rsid w:val="00BA4876"/>
    <w:rPr>
      <w:color w:val="0000FF"/>
      <w:u w:val="single"/>
    </w:rPr>
  </w:style>
  <w:style w:type="character" w:styleId="FollowedHyperlink">
    <w:name w:val="FollowedHyperlink"/>
    <w:rsid w:val="00BA4876"/>
    <w:rPr>
      <w:color w:val="800080"/>
      <w:u w:val="single"/>
    </w:rPr>
  </w:style>
  <w:style w:type="paragraph" w:customStyle="1" w:styleId="Sub-ClauseText">
    <w:name w:val="Sub-Clause Text"/>
    <w:basedOn w:val="Normal"/>
    <w:semiHidden/>
    <w:rsid w:val="00BA4876"/>
    <w:pPr>
      <w:spacing w:before="120" w:after="120"/>
      <w:jc w:val="both"/>
    </w:pPr>
    <w:rPr>
      <w:rFonts w:eastAsia="Times New Roman"/>
      <w:spacing w:val="-4"/>
      <w:szCs w:val="20"/>
      <w:lang w:eastAsia="en-US"/>
    </w:rPr>
  </w:style>
  <w:style w:type="paragraph" w:customStyle="1" w:styleId="Sec1-Clauses">
    <w:name w:val="Sec1-Clauses"/>
    <w:basedOn w:val="Normal"/>
    <w:semiHidden/>
    <w:rsid w:val="00BA4876"/>
    <w:pPr>
      <w:spacing w:before="120" w:after="120"/>
    </w:pPr>
    <w:rPr>
      <w:rFonts w:eastAsia="Times New Roman"/>
      <w:b/>
      <w:szCs w:val="20"/>
      <w:lang w:eastAsia="en-US"/>
    </w:rPr>
  </w:style>
  <w:style w:type="paragraph" w:styleId="BodyText2">
    <w:name w:val="Body Text 2"/>
    <w:basedOn w:val="Normal"/>
    <w:link w:val="BodyText2Char"/>
    <w:rsid w:val="00BA4876"/>
    <w:pPr>
      <w:spacing w:before="120" w:after="120"/>
      <w:ind w:left="360" w:hanging="360"/>
      <w:jc w:val="center"/>
    </w:pPr>
    <w:rPr>
      <w:rFonts w:eastAsia="Times New Roman"/>
      <w:b/>
      <w:sz w:val="28"/>
      <w:szCs w:val="20"/>
      <w:lang w:eastAsia="en-US"/>
    </w:rPr>
  </w:style>
  <w:style w:type="character" w:customStyle="1" w:styleId="BodyText2Char">
    <w:name w:val="Body Text 2 Char"/>
    <w:basedOn w:val="DefaultParagraphFont"/>
    <w:link w:val="BodyText2"/>
    <w:rsid w:val="00BA4876"/>
    <w:rPr>
      <w:rFonts w:ascii="Times New Roman" w:eastAsia="Times New Roman" w:hAnsi="Times New Roman" w:cs="Times New Roman"/>
      <w:b/>
      <w:sz w:val="28"/>
      <w:szCs w:val="20"/>
    </w:rPr>
  </w:style>
  <w:style w:type="paragraph" w:styleId="BodyTextIndent">
    <w:name w:val="Body Text Indent"/>
    <w:basedOn w:val="Normal"/>
    <w:link w:val="BodyTextIndentChar"/>
    <w:rsid w:val="00BA4876"/>
    <w:pPr>
      <w:spacing w:after="120"/>
      <w:ind w:left="360"/>
    </w:pPr>
  </w:style>
  <w:style w:type="character" w:customStyle="1" w:styleId="BodyTextIndentChar">
    <w:name w:val="Body Text Indent Char"/>
    <w:basedOn w:val="DefaultParagraphFont"/>
    <w:link w:val="BodyTextIndent"/>
    <w:rsid w:val="00BA4876"/>
    <w:rPr>
      <w:rFonts w:ascii="Times New Roman" w:eastAsia="SimSun" w:hAnsi="Times New Roman" w:cs="Times New Roman"/>
      <w:sz w:val="24"/>
      <w:szCs w:val="24"/>
      <w:lang w:eastAsia="zh-CN"/>
    </w:rPr>
  </w:style>
  <w:style w:type="paragraph" w:styleId="Date">
    <w:name w:val="Date"/>
    <w:basedOn w:val="Normal"/>
    <w:next w:val="Normal"/>
    <w:link w:val="DateChar"/>
    <w:rsid w:val="00BA4876"/>
    <w:rPr>
      <w:rFonts w:eastAsia="Times New Roman"/>
      <w:sz w:val="20"/>
      <w:szCs w:val="20"/>
      <w:lang w:eastAsia="en-US"/>
    </w:rPr>
  </w:style>
  <w:style w:type="character" w:customStyle="1" w:styleId="DateChar">
    <w:name w:val="Date Char"/>
    <w:basedOn w:val="DefaultParagraphFont"/>
    <w:link w:val="Date"/>
    <w:rsid w:val="00BA4876"/>
    <w:rPr>
      <w:rFonts w:ascii="Times New Roman" w:eastAsia="Times New Roman" w:hAnsi="Times New Roman" w:cs="Times New Roman"/>
      <w:sz w:val="20"/>
      <w:szCs w:val="20"/>
    </w:rPr>
  </w:style>
  <w:style w:type="paragraph" w:styleId="BodyTextIndent3">
    <w:name w:val="Body Text Indent 3"/>
    <w:basedOn w:val="Normal"/>
    <w:link w:val="BodyTextIndent3Char"/>
    <w:rsid w:val="00BA4876"/>
    <w:pPr>
      <w:spacing w:after="120"/>
      <w:ind w:left="360"/>
    </w:pPr>
    <w:rPr>
      <w:sz w:val="16"/>
      <w:szCs w:val="16"/>
    </w:rPr>
  </w:style>
  <w:style w:type="character" w:customStyle="1" w:styleId="BodyTextIndent3Char">
    <w:name w:val="Body Text Indent 3 Char"/>
    <w:basedOn w:val="DefaultParagraphFont"/>
    <w:link w:val="BodyTextIndent3"/>
    <w:rsid w:val="00BA4876"/>
    <w:rPr>
      <w:rFonts w:ascii="Times New Roman" w:eastAsia="SimSun" w:hAnsi="Times New Roman" w:cs="Times New Roman"/>
      <w:sz w:val="16"/>
      <w:szCs w:val="16"/>
      <w:lang w:eastAsia="zh-CN"/>
    </w:rPr>
  </w:style>
  <w:style w:type="paragraph" w:styleId="Subtitle">
    <w:name w:val="Subtitle"/>
    <w:basedOn w:val="Normal"/>
    <w:link w:val="SubtitleChar"/>
    <w:qFormat/>
    <w:rsid w:val="00BA4876"/>
    <w:pPr>
      <w:jc w:val="center"/>
    </w:pPr>
    <w:rPr>
      <w:rFonts w:eastAsia="Times New Roman"/>
      <w:b/>
      <w:sz w:val="44"/>
      <w:szCs w:val="20"/>
      <w:lang w:eastAsia="en-US"/>
    </w:rPr>
  </w:style>
  <w:style w:type="character" w:customStyle="1" w:styleId="SubtitleChar">
    <w:name w:val="Subtitle Char"/>
    <w:basedOn w:val="DefaultParagraphFont"/>
    <w:link w:val="Subtitle"/>
    <w:rsid w:val="00BA4876"/>
    <w:rPr>
      <w:rFonts w:ascii="Times New Roman" w:eastAsia="Times New Roman" w:hAnsi="Times New Roman" w:cs="Times New Roman"/>
      <w:b/>
      <w:sz w:val="44"/>
      <w:szCs w:val="20"/>
    </w:rPr>
  </w:style>
  <w:style w:type="character" w:customStyle="1" w:styleId="TOC2Char">
    <w:name w:val="TOC 2 Char"/>
    <w:rsid w:val="00BA4876"/>
    <w:rPr>
      <w:rFonts w:ascii="Arial" w:hAnsi="Arial"/>
      <w:b/>
      <w:sz w:val="24"/>
      <w:szCs w:val="24"/>
      <w:lang w:val="en-US" w:eastAsia="zh-CN" w:bidi="ar-SA"/>
    </w:rPr>
  </w:style>
  <w:style w:type="character" w:customStyle="1" w:styleId="CommentTextChar">
    <w:name w:val="Comment Text Char"/>
    <w:basedOn w:val="DefaultParagraphFont"/>
    <w:link w:val="CommentText"/>
    <w:semiHidden/>
    <w:rsid w:val="00BA4876"/>
    <w:rPr>
      <w:rFonts w:ascii="Times New Roman" w:eastAsia="Times New Roman" w:hAnsi="Times New Roman" w:cs="Times New Roman"/>
      <w:sz w:val="20"/>
      <w:szCs w:val="20"/>
    </w:rPr>
  </w:style>
  <w:style w:type="paragraph" w:styleId="CommentText">
    <w:name w:val="annotation text"/>
    <w:basedOn w:val="Normal"/>
    <w:link w:val="CommentTextChar"/>
    <w:semiHidden/>
    <w:rsid w:val="00BA4876"/>
    <w:rPr>
      <w:rFonts w:eastAsia="Times New Roman"/>
      <w:sz w:val="20"/>
      <w:szCs w:val="20"/>
      <w:lang w:eastAsia="en-US"/>
    </w:rPr>
  </w:style>
  <w:style w:type="paragraph" w:customStyle="1" w:styleId="i">
    <w:name w:val="(i)"/>
    <w:basedOn w:val="Normal"/>
    <w:link w:val="iChar"/>
    <w:semiHidden/>
    <w:rsid w:val="00BA4876"/>
    <w:pPr>
      <w:suppressAutoHyphens/>
      <w:jc w:val="both"/>
    </w:pPr>
    <w:rPr>
      <w:rFonts w:ascii="Tms Rmn" w:hAnsi="Tms Rmn"/>
      <w:szCs w:val="20"/>
      <w:lang w:eastAsia="en-US"/>
    </w:rPr>
  </w:style>
  <w:style w:type="character" w:customStyle="1" w:styleId="iChar">
    <w:name w:val="(i) Char"/>
    <w:link w:val="i"/>
    <w:semiHidden/>
    <w:rsid w:val="00BA4876"/>
    <w:rPr>
      <w:rFonts w:ascii="Tms Rmn" w:eastAsia="SimSun" w:hAnsi="Tms Rmn" w:cs="Times New Roman"/>
      <w:sz w:val="24"/>
      <w:szCs w:val="20"/>
    </w:rPr>
  </w:style>
  <w:style w:type="paragraph" w:styleId="BodyTextIndent2">
    <w:name w:val="Body Text Indent 2"/>
    <w:basedOn w:val="Normal"/>
    <w:link w:val="BodyTextIndent2Char"/>
    <w:rsid w:val="00BA4876"/>
    <w:pPr>
      <w:spacing w:before="120"/>
      <w:ind w:left="657" w:hanging="657"/>
    </w:pPr>
    <w:rPr>
      <w:rFonts w:eastAsia="Times New Roman"/>
      <w:szCs w:val="20"/>
      <w:lang w:eastAsia="en-US"/>
    </w:rPr>
  </w:style>
  <w:style w:type="character" w:customStyle="1" w:styleId="BodyTextIndent2Char">
    <w:name w:val="Body Text Indent 2 Char"/>
    <w:basedOn w:val="DefaultParagraphFont"/>
    <w:link w:val="BodyTextIndent2"/>
    <w:rsid w:val="00BA4876"/>
    <w:rPr>
      <w:rFonts w:ascii="Times New Roman" w:eastAsia="Times New Roman" w:hAnsi="Times New Roman" w:cs="Times New Roman"/>
      <w:sz w:val="24"/>
      <w:szCs w:val="20"/>
    </w:rPr>
  </w:style>
  <w:style w:type="paragraph" w:styleId="BlockText">
    <w:name w:val="Block Text"/>
    <w:basedOn w:val="Normal"/>
    <w:rsid w:val="00BA4876"/>
    <w:pPr>
      <w:tabs>
        <w:tab w:val="left" w:pos="540"/>
      </w:tabs>
      <w:spacing w:after="200"/>
      <w:ind w:left="540" w:right="-72" w:hanging="547"/>
    </w:pPr>
    <w:rPr>
      <w:rFonts w:ascii="Arial" w:hAnsi="Arial" w:cs="Arial"/>
      <w:sz w:val="22"/>
      <w:szCs w:val="22"/>
      <w:lang w:val="en-GB"/>
    </w:rPr>
  </w:style>
  <w:style w:type="paragraph" w:customStyle="1" w:styleId="SectionVHeader">
    <w:name w:val="Section V. Header"/>
    <w:basedOn w:val="Normal"/>
    <w:semiHidden/>
    <w:rsid w:val="00BA4876"/>
    <w:pPr>
      <w:jc w:val="center"/>
    </w:pPr>
    <w:rPr>
      <w:rFonts w:eastAsia="Times New Roman"/>
      <w:b/>
      <w:sz w:val="36"/>
      <w:szCs w:val="20"/>
      <w:lang w:eastAsia="en-US"/>
    </w:rPr>
  </w:style>
  <w:style w:type="character" w:customStyle="1" w:styleId="BankNormalCharChar">
    <w:name w:val="BankNormal Char Char"/>
    <w:rsid w:val="00BA4876"/>
    <w:rPr>
      <w:rFonts w:eastAsia="SimSun"/>
      <w:sz w:val="24"/>
      <w:szCs w:val="24"/>
      <w:lang w:val="en-US" w:eastAsia="en-US" w:bidi="ar-SA"/>
    </w:rPr>
  </w:style>
  <w:style w:type="paragraph" w:styleId="BodyText">
    <w:name w:val="Body Text"/>
    <w:basedOn w:val="Normal"/>
    <w:link w:val="BodyTextChar"/>
    <w:rsid w:val="00BA4876"/>
    <w:pPr>
      <w:spacing w:after="120"/>
    </w:pPr>
  </w:style>
  <w:style w:type="character" w:customStyle="1" w:styleId="BodyTextChar">
    <w:name w:val="Body Text Char"/>
    <w:basedOn w:val="DefaultParagraphFont"/>
    <w:link w:val="BodyText"/>
    <w:rsid w:val="00BA4876"/>
    <w:rPr>
      <w:rFonts w:ascii="Times New Roman" w:eastAsia="SimSun" w:hAnsi="Times New Roman" w:cs="Times New Roman"/>
      <w:sz w:val="24"/>
      <w:szCs w:val="24"/>
      <w:lang w:eastAsia="zh-CN"/>
    </w:rPr>
  </w:style>
  <w:style w:type="paragraph" w:styleId="List">
    <w:name w:val="List"/>
    <w:aliases w:val="1. List"/>
    <w:basedOn w:val="Normal"/>
    <w:rsid w:val="00BA4876"/>
    <w:pPr>
      <w:spacing w:before="120" w:after="120"/>
      <w:ind w:left="1440"/>
      <w:jc w:val="both"/>
    </w:pPr>
    <w:rPr>
      <w:rFonts w:eastAsia="Times New Roman"/>
      <w:szCs w:val="20"/>
      <w:lang w:eastAsia="en-US"/>
    </w:rPr>
  </w:style>
  <w:style w:type="paragraph" w:customStyle="1" w:styleId="Heading1-Clausename">
    <w:name w:val="Heading 1- Clause name"/>
    <w:basedOn w:val="Normal"/>
    <w:rsid w:val="00BA4876"/>
    <w:pPr>
      <w:tabs>
        <w:tab w:val="num" w:pos="720"/>
      </w:tabs>
      <w:spacing w:before="120" w:after="120"/>
      <w:ind w:left="360" w:hanging="360"/>
    </w:pPr>
    <w:rPr>
      <w:rFonts w:eastAsia="Times New Roman"/>
      <w:b/>
      <w:szCs w:val="20"/>
      <w:lang w:eastAsia="en-US"/>
    </w:rPr>
  </w:style>
  <w:style w:type="paragraph" w:styleId="NormalIndent">
    <w:name w:val="Normal Indent"/>
    <w:basedOn w:val="Normal"/>
    <w:rsid w:val="00BA4876"/>
    <w:pPr>
      <w:ind w:left="720"/>
    </w:pPr>
    <w:rPr>
      <w:lang w:eastAsia="en-US"/>
    </w:rPr>
  </w:style>
  <w:style w:type="character" w:customStyle="1" w:styleId="NormalIndentChar">
    <w:name w:val="Normal Indent Char"/>
    <w:rsid w:val="00BA4876"/>
    <w:rPr>
      <w:rFonts w:eastAsia="SimSun"/>
      <w:sz w:val="24"/>
      <w:szCs w:val="24"/>
      <w:lang w:val="en-US" w:eastAsia="en-US" w:bidi="ar-SA"/>
    </w:rPr>
  </w:style>
  <w:style w:type="paragraph" w:styleId="TOC3">
    <w:name w:val="toc 3"/>
    <w:basedOn w:val="Normal"/>
    <w:next w:val="Normal"/>
    <w:autoRedefine/>
    <w:uiPriority w:val="39"/>
    <w:rsid w:val="00BA4876"/>
    <w:pPr>
      <w:tabs>
        <w:tab w:val="right" w:leader="dot" w:pos="9019"/>
      </w:tabs>
      <w:ind w:left="1320" w:hanging="330"/>
    </w:pPr>
    <w:rPr>
      <w:rFonts w:ascii="Arial" w:hAnsi="Arial"/>
      <w:sz w:val="22"/>
    </w:rPr>
  </w:style>
  <w:style w:type="paragraph" w:styleId="TOC4">
    <w:name w:val="toc 4"/>
    <w:basedOn w:val="Normal"/>
    <w:next w:val="Normal"/>
    <w:autoRedefine/>
    <w:uiPriority w:val="39"/>
    <w:rsid w:val="00BA4876"/>
    <w:pPr>
      <w:tabs>
        <w:tab w:val="left" w:pos="2200"/>
        <w:tab w:val="right" w:leader="dot" w:pos="9019"/>
      </w:tabs>
      <w:ind w:left="1320"/>
    </w:pPr>
    <w:rPr>
      <w:rFonts w:ascii="Arial" w:hAnsi="Arial"/>
      <w:b/>
      <w:noProof/>
      <w:sz w:val="18"/>
      <w:szCs w:val="18"/>
      <w:lang w:val="en-GB"/>
    </w:rPr>
  </w:style>
  <w:style w:type="paragraph" w:styleId="TOC5">
    <w:name w:val="toc 5"/>
    <w:basedOn w:val="Normal"/>
    <w:next w:val="Normal"/>
    <w:autoRedefine/>
    <w:uiPriority w:val="39"/>
    <w:rsid w:val="00BA4876"/>
    <w:pPr>
      <w:ind w:left="960"/>
    </w:pPr>
  </w:style>
  <w:style w:type="paragraph" w:styleId="TOC6">
    <w:name w:val="toc 6"/>
    <w:basedOn w:val="Normal"/>
    <w:next w:val="Normal"/>
    <w:autoRedefine/>
    <w:uiPriority w:val="39"/>
    <w:rsid w:val="00BA4876"/>
    <w:pPr>
      <w:ind w:left="1200"/>
    </w:pPr>
  </w:style>
  <w:style w:type="paragraph" w:styleId="TOC7">
    <w:name w:val="toc 7"/>
    <w:basedOn w:val="Normal"/>
    <w:next w:val="Normal"/>
    <w:autoRedefine/>
    <w:uiPriority w:val="39"/>
    <w:rsid w:val="00BA4876"/>
    <w:pPr>
      <w:ind w:left="1440"/>
    </w:pPr>
  </w:style>
  <w:style w:type="paragraph" w:styleId="TOC8">
    <w:name w:val="toc 8"/>
    <w:basedOn w:val="Normal"/>
    <w:next w:val="Normal"/>
    <w:autoRedefine/>
    <w:uiPriority w:val="39"/>
    <w:rsid w:val="00BA4876"/>
    <w:pPr>
      <w:ind w:left="1680"/>
    </w:pPr>
  </w:style>
  <w:style w:type="paragraph" w:styleId="TOC9">
    <w:name w:val="toc 9"/>
    <w:basedOn w:val="Normal"/>
    <w:next w:val="Normal"/>
    <w:autoRedefine/>
    <w:uiPriority w:val="39"/>
    <w:rsid w:val="00BA4876"/>
    <w:pPr>
      <w:ind w:left="1920"/>
    </w:pPr>
  </w:style>
  <w:style w:type="paragraph" w:styleId="BodyText3">
    <w:name w:val="Body Text 3"/>
    <w:basedOn w:val="Normal"/>
    <w:link w:val="BodyText3Char"/>
    <w:rsid w:val="00BA4876"/>
    <w:pPr>
      <w:keepNext/>
      <w:keepLines/>
      <w:suppressAutoHyphens/>
      <w:spacing w:before="120" w:after="120"/>
      <w:jc w:val="both"/>
    </w:pPr>
    <w:rPr>
      <w:rFonts w:ascii="Arial" w:hAnsi="Arial" w:cs="Arial"/>
      <w:sz w:val="21"/>
      <w:szCs w:val="21"/>
      <w:lang w:val="en-GB"/>
    </w:rPr>
  </w:style>
  <w:style w:type="character" w:customStyle="1" w:styleId="BodyText3Char">
    <w:name w:val="Body Text 3 Char"/>
    <w:basedOn w:val="DefaultParagraphFont"/>
    <w:link w:val="BodyText3"/>
    <w:rsid w:val="00BA4876"/>
    <w:rPr>
      <w:rFonts w:ascii="Arial" w:eastAsia="SimSun" w:hAnsi="Arial" w:cs="Arial"/>
      <w:sz w:val="21"/>
      <w:szCs w:val="21"/>
      <w:lang w:val="en-GB" w:eastAsia="zh-CN"/>
    </w:rPr>
  </w:style>
  <w:style w:type="paragraph" w:customStyle="1" w:styleId="Style1">
    <w:name w:val="Style1"/>
    <w:basedOn w:val="Heading3"/>
    <w:rsid w:val="00BA4876"/>
  </w:style>
  <w:style w:type="paragraph" w:customStyle="1" w:styleId="Outline4">
    <w:name w:val="Outline4"/>
    <w:basedOn w:val="Normal"/>
    <w:autoRedefine/>
    <w:rsid w:val="00BA4876"/>
    <w:pPr>
      <w:tabs>
        <w:tab w:val="num" w:pos="1440"/>
        <w:tab w:val="left" w:pos="1710"/>
      </w:tabs>
      <w:ind w:left="1440" w:hanging="720"/>
      <w:jc w:val="both"/>
    </w:pPr>
    <w:rPr>
      <w:rFonts w:eastAsia="Times New Roman"/>
      <w:kern w:val="28"/>
      <w:szCs w:val="20"/>
      <w:lang w:eastAsia="en-US"/>
    </w:rPr>
  </w:style>
  <w:style w:type="paragraph" w:customStyle="1" w:styleId="StyleHeader2-SubClausesBoldChar">
    <w:name w:val="Style Header 2 - SubClauses + Bold Char"/>
    <w:basedOn w:val="Normal"/>
    <w:link w:val="StyleHeader2-SubClausesBoldCharChar"/>
    <w:autoRedefine/>
    <w:rsid w:val="00BA4876"/>
    <w:pPr>
      <w:tabs>
        <w:tab w:val="left" w:pos="576"/>
      </w:tabs>
      <w:spacing w:after="200"/>
      <w:ind w:left="612"/>
      <w:jc w:val="both"/>
    </w:pPr>
    <w:rPr>
      <w:b/>
      <w:bCs/>
      <w:lang w:val="es-ES_tradnl" w:eastAsia="en-US"/>
    </w:rPr>
  </w:style>
  <w:style w:type="character" w:customStyle="1" w:styleId="StyleHeader2-SubClausesBoldCharChar">
    <w:name w:val="Style Header 2 - SubClauses + Bold Char Char"/>
    <w:link w:val="StyleHeader2-SubClausesBoldChar"/>
    <w:rsid w:val="00BA4876"/>
    <w:rPr>
      <w:rFonts w:ascii="Times New Roman" w:eastAsia="SimSun" w:hAnsi="Times New Roman" w:cs="Times New Roman"/>
      <w:b/>
      <w:bCs/>
      <w:sz w:val="24"/>
      <w:szCs w:val="24"/>
      <w:lang w:val="es-ES_tradnl"/>
    </w:rPr>
  </w:style>
  <w:style w:type="paragraph" w:customStyle="1" w:styleId="P3Header1-ClausesChar">
    <w:name w:val="P3 Header1-Clauses Char"/>
    <w:basedOn w:val="Normal"/>
    <w:link w:val="P3Header1-ClausesCharChar"/>
    <w:rsid w:val="00BA4876"/>
    <w:pPr>
      <w:tabs>
        <w:tab w:val="left" w:pos="972"/>
        <w:tab w:val="num" w:pos="2160"/>
      </w:tabs>
      <w:spacing w:after="200"/>
      <w:ind w:left="2160" w:hanging="180"/>
      <w:jc w:val="both"/>
    </w:pPr>
    <w:rPr>
      <w:lang w:val="es-ES_tradnl" w:eastAsia="en-US"/>
    </w:rPr>
  </w:style>
  <w:style w:type="character" w:customStyle="1" w:styleId="P3Header1-ClausesCharChar">
    <w:name w:val="P3 Header1-Clauses Char Char"/>
    <w:link w:val="P3Header1-ClausesChar"/>
    <w:rsid w:val="00BA4876"/>
    <w:rPr>
      <w:rFonts w:ascii="Times New Roman" w:eastAsia="SimSun" w:hAnsi="Times New Roman" w:cs="Times New Roman"/>
      <w:sz w:val="24"/>
      <w:szCs w:val="24"/>
      <w:lang w:val="es-ES_tradnl"/>
    </w:rPr>
  </w:style>
  <w:style w:type="paragraph" w:customStyle="1" w:styleId="StyleStyleHeader1-ClausesAfter0ptLeft0Hanging">
    <w:name w:val="Style Style Header 1 - Clauses + After:  0 pt + Left:  0&quot; Hanging:..."/>
    <w:basedOn w:val="Normal"/>
    <w:rsid w:val="00BA4876"/>
    <w:pPr>
      <w:tabs>
        <w:tab w:val="left" w:pos="576"/>
      </w:tabs>
      <w:spacing w:after="200"/>
      <w:ind w:left="576" w:hanging="576"/>
      <w:jc w:val="both"/>
    </w:pPr>
    <w:rPr>
      <w:rFonts w:eastAsia="Times New Roman"/>
      <w:szCs w:val="20"/>
      <w:lang w:val="es-ES_tradnl" w:eastAsia="en-US"/>
    </w:rPr>
  </w:style>
  <w:style w:type="paragraph" w:customStyle="1" w:styleId="P3Header1-Clauses">
    <w:name w:val="P3 Header1-Clauses"/>
    <w:basedOn w:val="Normal"/>
    <w:rsid w:val="00BA4876"/>
    <w:pPr>
      <w:tabs>
        <w:tab w:val="left" w:pos="972"/>
        <w:tab w:val="num" w:pos="2160"/>
      </w:tabs>
      <w:spacing w:after="200"/>
      <w:ind w:left="2160" w:hanging="180"/>
      <w:jc w:val="both"/>
    </w:pPr>
    <w:rPr>
      <w:rFonts w:eastAsia="Times New Roman"/>
      <w:szCs w:val="20"/>
      <w:lang w:val="es-ES_tradnl" w:eastAsia="en-US"/>
    </w:rPr>
  </w:style>
  <w:style w:type="paragraph" w:customStyle="1" w:styleId="StyleHeader1-ClausesAfter0pt">
    <w:name w:val="Style Header 1 - Clauses + After:  0 pt"/>
    <w:basedOn w:val="Normal"/>
    <w:rsid w:val="00BA4876"/>
    <w:pPr>
      <w:spacing w:after="200"/>
      <w:jc w:val="both"/>
    </w:pPr>
    <w:rPr>
      <w:rFonts w:eastAsia="Times New Roman"/>
      <w:bCs/>
      <w:szCs w:val="20"/>
      <w:lang w:val="es-ES_tradnl" w:eastAsia="en-US"/>
    </w:rPr>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rsid w:val="00BA4876"/>
    <w:rPr>
      <w:rFonts w:ascii="Arial" w:eastAsia="SimSun" w:hAnsi="Arial" w:cs="Arial"/>
      <w:b/>
      <w:bCs/>
      <w:sz w:val="26"/>
      <w:szCs w:val="26"/>
      <w:lang w:val="en-GB" w:eastAsia="en-US" w:bidi="ar-SA"/>
    </w:rPr>
  </w:style>
  <w:style w:type="character" w:customStyle="1" w:styleId="Heading3CharCharCharCharCharCharCharCharCharCharCharCharCharChar">
    <w:name w:val="Heading 3 Char Char Char Char Char Char Char Char Char Char Char Char Char Char"/>
    <w:rsid w:val="00BA4876"/>
    <w:rPr>
      <w:rFonts w:ascii="Arial" w:eastAsia="SimSun" w:hAnsi="Arial" w:cs="Arial"/>
      <w:b/>
      <w:bCs/>
      <w:sz w:val="26"/>
      <w:szCs w:val="26"/>
      <w:lang w:val="en-GB" w:eastAsia="en-US" w:bidi="ar-SA"/>
    </w:rPr>
  </w:style>
  <w:style w:type="paragraph" w:styleId="NormalWeb">
    <w:name w:val="Normal (Web)"/>
    <w:basedOn w:val="Normal"/>
    <w:rsid w:val="00BA4876"/>
    <w:pPr>
      <w:spacing w:before="100" w:beforeAutospacing="1" w:after="100" w:afterAutospacing="1"/>
    </w:pPr>
    <w:rPr>
      <w:rFonts w:ascii="Arial Unicode MS" w:eastAsia="Arial Unicode MS" w:hAnsi="Arial Unicode MS" w:cs="Arial Unicode MS"/>
      <w:lang w:eastAsia="en-US"/>
    </w:rPr>
  </w:style>
  <w:style w:type="paragraph" w:customStyle="1" w:styleId="SectionIXHeader">
    <w:name w:val="Section IX Header"/>
    <w:basedOn w:val="SectionVHeader"/>
    <w:rsid w:val="00BA4876"/>
  </w:style>
  <w:style w:type="table" w:styleId="TableGrid">
    <w:name w:val="Table Grid"/>
    <w:basedOn w:val="TableNormal"/>
    <w:uiPriority w:val="39"/>
    <w:rsid w:val="00BA4876"/>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BA4876"/>
    <w:rPr>
      <w:rFonts w:ascii="Arial" w:eastAsia="SimSun" w:hAnsi="Arial" w:cs="Arial"/>
      <w:b/>
      <w:bCs/>
      <w:sz w:val="26"/>
      <w:szCs w:val="26"/>
      <w:lang w:val="en-GB" w:eastAsia="en-US" w:bidi="ar-SA"/>
    </w:rPr>
  </w:style>
  <w:style w:type="paragraph" w:customStyle="1" w:styleId="ClauseSubListSubList">
    <w:name w:val="ClauseSub_List_SubList"/>
    <w:rsid w:val="00BA4876"/>
    <w:pPr>
      <w:tabs>
        <w:tab w:val="num" w:pos="576"/>
      </w:tabs>
      <w:spacing w:after="0" w:line="240" w:lineRule="auto"/>
      <w:ind w:left="576" w:hanging="576"/>
    </w:pPr>
    <w:rPr>
      <w:rFonts w:ascii="Times New Roman" w:eastAsia="Times New Roman" w:hAnsi="Times New Roman" w:cs="Times New Roman"/>
      <w:lang w:val="en-GB"/>
    </w:rPr>
  </w:style>
  <w:style w:type="paragraph" w:customStyle="1" w:styleId="ClauseSubPara">
    <w:name w:val="ClauseSub_Para"/>
    <w:rsid w:val="00BA4876"/>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BA4876"/>
    <w:pPr>
      <w:tabs>
        <w:tab w:val="num" w:pos="576"/>
      </w:tabs>
      <w:suppressAutoHyphens/>
      <w:spacing w:after="0" w:line="240" w:lineRule="auto"/>
      <w:ind w:left="576" w:hanging="576"/>
    </w:pPr>
    <w:rPr>
      <w:rFonts w:ascii="Times New Roman" w:eastAsia="Times New Roman" w:hAnsi="Times New Roman" w:cs="Times New Roman"/>
      <w:lang w:val="en-GB"/>
    </w:rPr>
  </w:style>
  <w:style w:type="paragraph" w:customStyle="1" w:styleId="StyleClauseSubList12ptJustifiedAfter10pt">
    <w:name w:val="Style ClauseSub_List + 12 pt Justified After:  10 pt"/>
    <w:basedOn w:val="ClauseSubList"/>
    <w:rsid w:val="00BA4876"/>
    <w:pPr>
      <w:numPr>
        <w:numId w:val="20"/>
      </w:numPr>
      <w:spacing w:after="200"/>
      <w:jc w:val="both"/>
    </w:pPr>
    <w:rPr>
      <w:sz w:val="24"/>
      <w:szCs w:val="24"/>
    </w:rPr>
  </w:style>
  <w:style w:type="paragraph" w:customStyle="1" w:styleId="Section7heading4Char">
    <w:name w:val="Section 7 heading 4 Char"/>
    <w:basedOn w:val="Heading3"/>
    <w:link w:val="Section7heading4CharChar"/>
    <w:rsid w:val="00BA4876"/>
    <w:pPr>
      <w:tabs>
        <w:tab w:val="left" w:pos="576"/>
      </w:tabs>
      <w:suppressAutoHyphens/>
      <w:spacing w:before="0" w:after="0"/>
      <w:ind w:left="576" w:hanging="576"/>
    </w:pPr>
    <w:rPr>
      <w:rFonts w:ascii="Times New Roman" w:hAnsi="Times New Roman"/>
      <w:sz w:val="24"/>
      <w:szCs w:val="24"/>
    </w:rPr>
  </w:style>
  <w:style w:type="character" w:customStyle="1" w:styleId="Section7heading4CharChar">
    <w:name w:val="Section 7 heading 4 Char Char"/>
    <w:link w:val="Section7heading4Char"/>
    <w:rsid w:val="00BA4876"/>
    <w:rPr>
      <w:rFonts w:ascii="Times New Roman" w:eastAsia="SimSun" w:hAnsi="Times New Roman" w:cs="Arial"/>
      <w:sz w:val="24"/>
      <w:szCs w:val="24"/>
      <w:lang w:val="en-GB" w:eastAsia="zh-CN"/>
    </w:rPr>
  </w:style>
  <w:style w:type="paragraph" w:customStyle="1" w:styleId="Section7heading4">
    <w:name w:val="Section 7 heading 4"/>
    <w:basedOn w:val="Heading3"/>
    <w:rsid w:val="00BA4876"/>
    <w:pPr>
      <w:tabs>
        <w:tab w:val="left" w:pos="576"/>
      </w:tabs>
      <w:suppressAutoHyphens/>
      <w:spacing w:before="0" w:after="0"/>
      <w:ind w:left="576" w:hanging="576"/>
    </w:pPr>
    <w:rPr>
      <w:rFonts w:ascii="Times New Roman" w:eastAsia="Times New Roman" w:hAnsi="Times New Roman"/>
      <w:sz w:val="24"/>
      <w:lang w:val="en-US" w:eastAsia="en-US"/>
    </w:rPr>
  </w:style>
  <w:style w:type="paragraph" w:customStyle="1" w:styleId="SectionVHeading2">
    <w:name w:val="Section V. Heading 2"/>
    <w:basedOn w:val="SectionVHeader"/>
    <w:rsid w:val="00BA4876"/>
    <w:pPr>
      <w:spacing w:before="120" w:after="200"/>
    </w:pPr>
    <w:rPr>
      <w:sz w:val="28"/>
      <w:lang w:val="es-ES_tradnl"/>
    </w:rPr>
  </w:style>
  <w:style w:type="paragraph" w:customStyle="1" w:styleId="TOCNumber1">
    <w:name w:val="TOC Number1"/>
    <w:basedOn w:val="Heading4"/>
    <w:autoRedefine/>
    <w:rsid w:val="00BA4876"/>
    <w:pPr>
      <w:keepNext w:val="0"/>
      <w:numPr>
        <w:numId w:val="0"/>
      </w:numPr>
      <w:suppressAutoHyphens/>
      <w:spacing w:before="0" w:after="120"/>
      <w:ind w:right="18"/>
      <w:outlineLvl w:val="9"/>
    </w:pPr>
    <w:rPr>
      <w:rFonts w:ascii="Tahoma" w:eastAsia="Times New Roman" w:hAnsi="Tahoma"/>
      <w:b/>
      <w:bCs/>
      <w:sz w:val="18"/>
      <w:szCs w:val="18"/>
      <w:lang w:eastAsia="en-US"/>
    </w:rPr>
  </w:style>
  <w:style w:type="paragraph" w:styleId="Salutation">
    <w:name w:val="Salutation"/>
    <w:basedOn w:val="Normal"/>
    <w:next w:val="Normal"/>
    <w:link w:val="SalutationChar"/>
    <w:rsid w:val="00BA4876"/>
    <w:rPr>
      <w:rFonts w:ascii="Arial" w:hAnsi="Arial" w:cs="Arial"/>
      <w:sz w:val="22"/>
      <w:szCs w:val="22"/>
      <w:lang w:eastAsia="en-US"/>
    </w:rPr>
  </w:style>
  <w:style w:type="character" w:customStyle="1" w:styleId="SalutationChar">
    <w:name w:val="Salutation Char"/>
    <w:basedOn w:val="DefaultParagraphFont"/>
    <w:link w:val="Salutation"/>
    <w:rsid w:val="00BA4876"/>
    <w:rPr>
      <w:rFonts w:ascii="Arial" w:eastAsia="SimSun" w:hAnsi="Arial" w:cs="Arial"/>
    </w:rPr>
  </w:style>
  <w:style w:type="character" w:customStyle="1" w:styleId="Char">
    <w:name w:val="Char"/>
    <w:rsid w:val="00BA4876"/>
    <w:rPr>
      <w:rFonts w:ascii="Arial" w:eastAsia="SimSun" w:hAnsi="Arial" w:cs="Arial"/>
      <w:b/>
      <w:noProof w:val="0"/>
      <w:sz w:val="26"/>
      <w:szCs w:val="22"/>
      <w:lang w:val="en-US" w:eastAsia="en-US" w:bidi="ar-SA"/>
    </w:rPr>
  </w:style>
  <w:style w:type="paragraph" w:styleId="ListContinue">
    <w:name w:val="List Continue"/>
    <w:basedOn w:val="Normal"/>
    <w:rsid w:val="00BA4876"/>
    <w:pPr>
      <w:spacing w:after="120"/>
      <w:ind w:left="283"/>
    </w:pPr>
    <w:rPr>
      <w:rFonts w:ascii="Arial" w:hAnsi="Arial" w:cs="Arial"/>
      <w:sz w:val="22"/>
      <w:szCs w:val="22"/>
      <w:lang w:eastAsia="en-US"/>
    </w:rPr>
  </w:style>
  <w:style w:type="character" w:customStyle="1" w:styleId="StyleHeading2Complex15ptCharChar">
    <w:name w:val="Style Heading 2 + (Complex) 15 pt Char Char"/>
    <w:rsid w:val="00BA4876"/>
    <w:rPr>
      <w:rFonts w:ascii="Arial" w:eastAsia="SimSun" w:hAnsi="Arial" w:cs="Arial"/>
      <w:b/>
      <w:noProof w:val="0"/>
      <w:sz w:val="26"/>
      <w:szCs w:val="30"/>
      <w:lang w:val="en-US" w:eastAsia="en-US" w:bidi="ar-SA"/>
    </w:rPr>
  </w:style>
  <w:style w:type="character" w:customStyle="1" w:styleId="Char1">
    <w:name w:val="Char1"/>
    <w:rsid w:val="00BA4876"/>
    <w:rPr>
      <w:rFonts w:ascii="Arial" w:eastAsia="SimSun" w:hAnsi="Arial" w:cs="Arial"/>
      <w:b/>
      <w:bCs/>
      <w:noProof w:val="0"/>
      <w:sz w:val="28"/>
      <w:szCs w:val="28"/>
      <w:lang w:val="en-US" w:eastAsia="en-US" w:bidi="ar-SA"/>
    </w:rPr>
  </w:style>
  <w:style w:type="paragraph" w:styleId="List2">
    <w:name w:val="List 2"/>
    <w:basedOn w:val="Normal"/>
    <w:rsid w:val="00BA4876"/>
    <w:pPr>
      <w:ind w:left="720" w:hanging="360"/>
    </w:pPr>
    <w:rPr>
      <w:rFonts w:ascii="Arial" w:hAnsi="Arial" w:cs="Arial"/>
      <w:sz w:val="22"/>
      <w:szCs w:val="22"/>
      <w:lang w:eastAsia="en-US"/>
    </w:rPr>
  </w:style>
  <w:style w:type="paragraph" w:styleId="List3">
    <w:name w:val="List 3"/>
    <w:basedOn w:val="Normal"/>
    <w:rsid w:val="00BA4876"/>
    <w:pPr>
      <w:ind w:left="1080" w:hanging="360"/>
    </w:pPr>
    <w:rPr>
      <w:rFonts w:ascii="Arial" w:hAnsi="Arial" w:cs="Arial"/>
      <w:sz w:val="22"/>
      <w:szCs w:val="22"/>
      <w:lang w:eastAsia="en-US"/>
    </w:rPr>
  </w:style>
  <w:style w:type="paragraph" w:styleId="MessageHeader">
    <w:name w:val="Message Header"/>
    <w:basedOn w:val="Normal"/>
    <w:link w:val="MessageHeaderChar"/>
    <w:rsid w:val="00BA487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2"/>
      <w:szCs w:val="22"/>
      <w:lang w:eastAsia="en-US"/>
    </w:rPr>
  </w:style>
  <w:style w:type="character" w:customStyle="1" w:styleId="MessageHeaderChar">
    <w:name w:val="Message Header Char"/>
    <w:basedOn w:val="DefaultParagraphFont"/>
    <w:link w:val="MessageHeader"/>
    <w:rsid w:val="00BA4876"/>
    <w:rPr>
      <w:rFonts w:ascii="Arial" w:eastAsia="SimSun" w:hAnsi="Arial" w:cs="Arial"/>
      <w:shd w:val="pct20" w:color="auto" w:fill="auto"/>
    </w:rPr>
  </w:style>
  <w:style w:type="paragraph" w:styleId="Closing">
    <w:name w:val="Closing"/>
    <w:basedOn w:val="Normal"/>
    <w:link w:val="ClosingChar"/>
    <w:rsid w:val="00BA4876"/>
    <w:pPr>
      <w:ind w:left="4320"/>
    </w:pPr>
    <w:rPr>
      <w:rFonts w:ascii="Arial" w:hAnsi="Arial" w:cs="Arial"/>
      <w:sz w:val="22"/>
      <w:szCs w:val="22"/>
      <w:lang w:eastAsia="en-US"/>
    </w:rPr>
  </w:style>
  <w:style w:type="character" w:customStyle="1" w:styleId="ClosingChar">
    <w:name w:val="Closing Char"/>
    <w:basedOn w:val="DefaultParagraphFont"/>
    <w:link w:val="Closing"/>
    <w:rsid w:val="00BA4876"/>
    <w:rPr>
      <w:rFonts w:ascii="Arial" w:eastAsia="SimSun" w:hAnsi="Arial" w:cs="Arial"/>
    </w:rPr>
  </w:style>
  <w:style w:type="paragraph" w:styleId="ListBullet2">
    <w:name w:val="List Bullet 2"/>
    <w:basedOn w:val="Normal"/>
    <w:autoRedefine/>
    <w:rsid w:val="00BA4876"/>
    <w:pPr>
      <w:numPr>
        <w:numId w:val="23"/>
      </w:numPr>
    </w:pPr>
    <w:rPr>
      <w:rFonts w:ascii="Arial" w:hAnsi="Arial" w:cs="Arial"/>
      <w:sz w:val="22"/>
      <w:szCs w:val="22"/>
      <w:lang w:eastAsia="en-US"/>
    </w:rPr>
  </w:style>
  <w:style w:type="paragraph" w:styleId="ListContinue2">
    <w:name w:val="List Continue 2"/>
    <w:basedOn w:val="Normal"/>
    <w:rsid w:val="00BA4876"/>
    <w:pPr>
      <w:spacing w:after="120"/>
      <w:ind w:left="720"/>
    </w:pPr>
    <w:rPr>
      <w:rFonts w:ascii="Arial" w:hAnsi="Arial" w:cs="Arial"/>
      <w:sz w:val="22"/>
      <w:szCs w:val="22"/>
      <w:lang w:eastAsia="en-US"/>
    </w:rPr>
  </w:style>
  <w:style w:type="paragraph" w:styleId="ListContinue3">
    <w:name w:val="List Continue 3"/>
    <w:basedOn w:val="Normal"/>
    <w:rsid w:val="00BA4876"/>
    <w:pPr>
      <w:spacing w:after="120"/>
      <w:ind w:left="1080"/>
    </w:pPr>
    <w:rPr>
      <w:rFonts w:ascii="Arial" w:hAnsi="Arial" w:cs="Arial"/>
      <w:sz w:val="22"/>
      <w:szCs w:val="22"/>
      <w:lang w:eastAsia="en-US"/>
    </w:rPr>
  </w:style>
  <w:style w:type="paragraph" w:styleId="BodyTextFirstIndent">
    <w:name w:val="Body Text First Indent"/>
    <w:basedOn w:val="BodyText"/>
    <w:link w:val="BodyTextFirstIndentChar"/>
    <w:rsid w:val="00BA4876"/>
    <w:pPr>
      <w:ind w:firstLine="210"/>
    </w:pPr>
    <w:rPr>
      <w:rFonts w:ascii="Arial" w:hAnsi="Arial" w:cs="Arial"/>
      <w:sz w:val="22"/>
      <w:szCs w:val="22"/>
      <w:lang w:eastAsia="en-US"/>
    </w:rPr>
  </w:style>
  <w:style w:type="character" w:customStyle="1" w:styleId="BodyTextFirstIndentChar">
    <w:name w:val="Body Text First Indent Char"/>
    <w:basedOn w:val="BodyTextChar"/>
    <w:link w:val="BodyTextFirstIndent"/>
    <w:rsid w:val="00BA4876"/>
    <w:rPr>
      <w:rFonts w:ascii="Arial" w:eastAsia="SimSun" w:hAnsi="Arial" w:cs="Arial"/>
      <w:sz w:val="24"/>
      <w:szCs w:val="24"/>
      <w:lang w:eastAsia="zh-CN"/>
    </w:rPr>
  </w:style>
  <w:style w:type="paragraph" w:styleId="BodyTextFirstIndent2">
    <w:name w:val="Body Text First Indent 2"/>
    <w:basedOn w:val="BodyTextIndent"/>
    <w:link w:val="BodyTextFirstIndent2Char"/>
    <w:rsid w:val="00BA4876"/>
    <w:pPr>
      <w:ind w:firstLine="210"/>
    </w:pPr>
    <w:rPr>
      <w:rFonts w:ascii="Arial" w:hAnsi="Arial" w:cs="Arial"/>
      <w:sz w:val="22"/>
      <w:szCs w:val="22"/>
      <w:lang w:eastAsia="en-US"/>
    </w:rPr>
  </w:style>
  <w:style w:type="character" w:customStyle="1" w:styleId="BodyTextFirstIndent2Char">
    <w:name w:val="Body Text First Indent 2 Char"/>
    <w:basedOn w:val="BodyTextIndentChar"/>
    <w:link w:val="BodyTextFirstIndent2"/>
    <w:rsid w:val="00BA4876"/>
    <w:rPr>
      <w:rFonts w:ascii="Arial" w:eastAsia="SimSun" w:hAnsi="Arial" w:cs="Arial"/>
      <w:sz w:val="24"/>
      <w:szCs w:val="24"/>
      <w:lang w:eastAsia="zh-CN"/>
    </w:rPr>
  </w:style>
  <w:style w:type="paragraph" w:styleId="E-mailSignature">
    <w:name w:val="E-mail Signature"/>
    <w:basedOn w:val="Normal"/>
    <w:link w:val="E-mailSignatureChar"/>
    <w:rsid w:val="00BA4876"/>
    <w:rPr>
      <w:rFonts w:ascii="Arial" w:hAnsi="Arial" w:cs="Arial"/>
      <w:sz w:val="22"/>
      <w:szCs w:val="22"/>
      <w:lang w:eastAsia="en-US"/>
    </w:rPr>
  </w:style>
  <w:style w:type="character" w:customStyle="1" w:styleId="E-mailSignatureChar">
    <w:name w:val="E-mail Signature Char"/>
    <w:basedOn w:val="DefaultParagraphFont"/>
    <w:link w:val="E-mailSignature"/>
    <w:rsid w:val="00BA4876"/>
    <w:rPr>
      <w:rFonts w:ascii="Arial" w:eastAsia="SimSun" w:hAnsi="Arial" w:cs="Arial"/>
    </w:rPr>
  </w:style>
  <w:style w:type="character" w:styleId="Emphasis">
    <w:name w:val="Emphasis"/>
    <w:qFormat/>
    <w:rsid w:val="00BA4876"/>
    <w:rPr>
      <w:i/>
      <w:iCs/>
    </w:rPr>
  </w:style>
  <w:style w:type="paragraph" w:styleId="EnvelopeAddress">
    <w:name w:val="envelope address"/>
    <w:basedOn w:val="Normal"/>
    <w:rsid w:val="00BA4876"/>
    <w:pPr>
      <w:framePr w:w="7920" w:h="1980" w:hRule="exact" w:hSpace="180" w:wrap="auto" w:hAnchor="page" w:xAlign="center" w:yAlign="bottom"/>
      <w:ind w:left="2880"/>
    </w:pPr>
    <w:rPr>
      <w:rFonts w:ascii="Arial" w:hAnsi="Arial" w:cs="Arial"/>
      <w:lang w:eastAsia="en-US"/>
    </w:rPr>
  </w:style>
  <w:style w:type="paragraph" w:styleId="EnvelopeReturn">
    <w:name w:val="envelope return"/>
    <w:basedOn w:val="Normal"/>
    <w:rsid w:val="00BA4876"/>
    <w:rPr>
      <w:rFonts w:ascii="Arial" w:hAnsi="Arial" w:cs="Arial"/>
      <w:sz w:val="20"/>
      <w:szCs w:val="20"/>
      <w:lang w:eastAsia="en-US"/>
    </w:rPr>
  </w:style>
  <w:style w:type="character" w:styleId="HTMLAcronym">
    <w:name w:val="HTML Acronym"/>
    <w:basedOn w:val="DefaultParagraphFont"/>
    <w:rsid w:val="00BA4876"/>
  </w:style>
  <w:style w:type="paragraph" w:styleId="HTMLAddress">
    <w:name w:val="HTML Address"/>
    <w:basedOn w:val="Normal"/>
    <w:link w:val="HTMLAddressChar"/>
    <w:rsid w:val="00BA4876"/>
    <w:rPr>
      <w:rFonts w:ascii="Arial" w:hAnsi="Arial" w:cs="Arial"/>
      <w:i/>
      <w:iCs/>
      <w:sz w:val="22"/>
      <w:szCs w:val="22"/>
      <w:lang w:eastAsia="en-US"/>
    </w:rPr>
  </w:style>
  <w:style w:type="character" w:customStyle="1" w:styleId="HTMLAddressChar">
    <w:name w:val="HTML Address Char"/>
    <w:basedOn w:val="DefaultParagraphFont"/>
    <w:link w:val="HTMLAddress"/>
    <w:rsid w:val="00BA4876"/>
    <w:rPr>
      <w:rFonts w:ascii="Arial" w:eastAsia="SimSun" w:hAnsi="Arial" w:cs="Arial"/>
      <w:i/>
      <w:iCs/>
    </w:rPr>
  </w:style>
  <w:style w:type="character" w:styleId="HTMLCite">
    <w:name w:val="HTML Cite"/>
    <w:rsid w:val="00BA4876"/>
    <w:rPr>
      <w:i/>
      <w:iCs/>
    </w:rPr>
  </w:style>
  <w:style w:type="character" w:styleId="HTMLCode">
    <w:name w:val="HTML Code"/>
    <w:rsid w:val="00BA4876"/>
    <w:rPr>
      <w:rFonts w:ascii="Courier New" w:hAnsi="Courier New" w:cs="Courier New"/>
      <w:sz w:val="20"/>
      <w:szCs w:val="20"/>
    </w:rPr>
  </w:style>
  <w:style w:type="character" w:styleId="HTMLDefinition">
    <w:name w:val="HTML Definition"/>
    <w:rsid w:val="00BA4876"/>
    <w:rPr>
      <w:i/>
      <w:iCs/>
    </w:rPr>
  </w:style>
  <w:style w:type="character" w:styleId="HTMLKeyboard">
    <w:name w:val="HTML Keyboard"/>
    <w:rsid w:val="00BA4876"/>
    <w:rPr>
      <w:rFonts w:ascii="Courier New" w:hAnsi="Courier New" w:cs="Courier New"/>
      <w:sz w:val="20"/>
      <w:szCs w:val="20"/>
    </w:rPr>
  </w:style>
  <w:style w:type="paragraph" w:styleId="HTMLPreformatted">
    <w:name w:val="HTML Preformatted"/>
    <w:basedOn w:val="Normal"/>
    <w:link w:val="HTMLPreformattedChar"/>
    <w:rsid w:val="00BA4876"/>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rsid w:val="00BA4876"/>
    <w:rPr>
      <w:rFonts w:ascii="Courier New" w:eastAsia="SimSun" w:hAnsi="Courier New" w:cs="Courier New"/>
      <w:sz w:val="20"/>
      <w:szCs w:val="20"/>
    </w:rPr>
  </w:style>
  <w:style w:type="character" w:styleId="HTMLSample">
    <w:name w:val="HTML Sample"/>
    <w:rsid w:val="00BA4876"/>
    <w:rPr>
      <w:rFonts w:ascii="Courier New" w:hAnsi="Courier New" w:cs="Courier New"/>
    </w:rPr>
  </w:style>
  <w:style w:type="character" w:styleId="HTMLTypewriter">
    <w:name w:val="HTML Typewriter"/>
    <w:rsid w:val="00BA4876"/>
    <w:rPr>
      <w:rFonts w:ascii="Courier New" w:hAnsi="Courier New" w:cs="Courier New"/>
      <w:sz w:val="20"/>
      <w:szCs w:val="20"/>
    </w:rPr>
  </w:style>
  <w:style w:type="character" w:styleId="HTMLVariable">
    <w:name w:val="HTML Variable"/>
    <w:rsid w:val="00BA4876"/>
    <w:rPr>
      <w:i/>
      <w:iCs/>
    </w:rPr>
  </w:style>
  <w:style w:type="character" w:styleId="LineNumber">
    <w:name w:val="line number"/>
    <w:basedOn w:val="DefaultParagraphFont"/>
    <w:rsid w:val="00BA4876"/>
  </w:style>
  <w:style w:type="paragraph" w:styleId="List4">
    <w:name w:val="List 4"/>
    <w:basedOn w:val="Normal"/>
    <w:rsid w:val="00BA4876"/>
    <w:pPr>
      <w:ind w:left="1440" w:hanging="360"/>
    </w:pPr>
    <w:rPr>
      <w:rFonts w:ascii="Arial" w:hAnsi="Arial" w:cs="Arial"/>
      <w:sz w:val="22"/>
      <w:szCs w:val="22"/>
      <w:lang w:eastAsia="en-US"/>
    </w:rPr>
  </w:style>
  <w:style w:type="paragraph" w:styleId="List5">
    <w:name w:val="List 5"/>
    <w:basedOn w:val="Normal"/>
    <w:rsid w:val="00BA4876"/>
    <w:pPr>
      <w:ind w:left="1800" w:hanging="360"/>
    </w:pPr>
    <w:rPr>
      <w:rFonts w:ascii="Arial" w:hAnsi="Arial" w:cs="Arial"/>
      <w:sz w:val="22"/>
      <w:szCs w:val="22"/>
      <w:lang w:eastAsia="en-US"/>
    </w:rPr>
  </w:style>
  <w:style w:type="paragraph" w:styleId="ListBullet">
    <w:name w:val="List Bullet"/>
    <w:basedOn w:val="Normal"/>
    <w:autoRedefine/>
    <w:rsid w:val="00BA4876"/>
    <w:pPr>
      <w:numPr>
        <w:numId w:val="22"/>
      </w:numPr>
    </w:pPr>
    <w:rPr>
      <w:rFonts w:ascii="Arial" w:hAnsi="Arial" w:cs="Arial"/>
      <w:sz w:val="22"/>
      <w:szCs w:val="22"/>
      <w:lang w:eastAsia="en-US"/>
    </w:rPr>
  </w:style>
  <w:style w:type="paragraph" w:styleId="ListBullet3">
    <w:name w:val="List Bullet 3"/>
    <w:basedOn w:val="Normal"/>
    <w:autoRedefine/>
    <w:rsid w:val="00BA4876"/>
    <w:pPr>
      <w:numPr>
        <w:numId w:val="24"/>
      </w:numPr>
    </w:pPr>
    <w:rPr>
      <w:rFonts w:ascii="Arial" w:hAnsi="Arial" w:cs="Arial"/>
      <w:sz w:val="22"/>
      <w:szCs w:val="22"/>
      <w:lang w:eastAsia="en-US"/>
    </w:rPr>
  </w:style>
  <w:style w:type="paragraph" w:styleId="ListBullet4">
    <w:name w:val="List Bullet 4"/>
    <w:basedOn w:val="Normal"/>
    <w:autoRedefine/>
    <w:rsid w:val="00BA4876"/>
    <w:pPr>
      <w:numPr>
        <w:numId w:val="25"/>
      </w:numPr>
    </w:pPr>
    <w:rPr>
      <w:rFonts w:ascii="Arial" w:hAnsi="Arial" w:cs="Arial"/>
      <w:sz w:val="22"/>
      <w:szCs w:val="22"/>
      <w:lang w:eastAsia="en-US"/>
    </w:rPr>
  </w:style>
  <w:style w:type="paragraph" w:styleId="ListBullet5">
    <w:name w:val="List Bullet 5"/>
    <w:basedOn w:val="Normal"/>
    <w:autoRedefine/>
    <w:rsid w:val="00BA4876"/>
    <w:pPr>
      <w:numPr>
        <w:numId w:val="26"/>
      </w:numPr>
    </w:pPr>
    <w:rPr>
      <w:rFonts w:ascii="Arial" w:hAnsi="Arial" w:cs="Arial"/>
      <w:sz w:val="22"/>
      <w:szCs w:val="22"/>
      <w:lang w:eastAsia="en-US"/>
    </w:rPr>
  </w:style>
  <w:style w:type="paragraph" w:styleId="ListContinue4">
    <w:name w:val="List Continue 4"/>
    <w:basedOn w:val="Normal"/>
    <w:rsid w:val="00BA4876"/>
    <w:pPr>
      <w:spacing w:after="120"/>
      <w:ind w:left="1440"/>
    </w:pPr>
    <w:rPr>
      <w:rFonts w:ascii="Arial" w:hAnsi="Arial" w:cs="Arial"/>
      <w:sz w:val="22"/>
      <w:szCs w:val="22"/>
      <w:lang w:eastAsia="en-US"/>
    </w:rPr>
  </w:style>
  <w:style w:type="paragraph" w:styleId="ListContinue5">
    <w:name w:val="List Continue 5"/>
    <w:basedOn w:val="Normal"/>
    <w:rsid w:val="00BA4876"/>
    <w:pPr>
      <w:spacing w:after="120"/>
      <w:ind w:left="1800"/>
    </w:pPr>
    <w:rPr>
      <w:rFonts w:ascii="Arial" w:hAnsi="Arial" w:cs="Arial"/>
      <w:sz w:val="22"/>
      <w:szCs w:val="22"/>
      <w:lang w:eastAsia="en-US"/>
    </w:rPr>
  </w:style>
  <w:style w:type="paragraph" w:styleId="ListNumber">
    <w:name w:val="List Number"/>
    <w:basedOn w:val="Normal"/>
    <w:rsid w:val="00BA4876"/>
    <w:pPr>
      <w:numPr>
        <w:numId w:val="27"/>
      </w:numPr>
    </w:pPr>
    <w:rPr>
      <w:rFonts w:ascii="Arial" w:hAnsi="Arial" w:cs="Arial"/>
      <w:sz w:val="22"/>
      <w:szCs w:val="22"/>
      <w:lang w:eastAsia="en-US"/>
    </w:rPr>
  </w:style>
  <w:style w:type="paragraph" w:styleId="ListNumber2">
    <w:name w:val="List Number 2"/>
    <w:basedOn w:val="Normal"/>
    <w:rsid w:val="00BA4876"/>
    <w:pPr>
      <w:numPr>
        <w:numId w:val="28"/>
      </w:numPr>
    </w:pPr>
    <w:rPr>
      <w:rFonts w:ascii="Arial" w:hAnsi="Arial" w:cs="Arial"/>
      <w:sz w:val="22"/>
      <w:szCs w:val="22"/>
      <w:lang w:eastAsia="en-US"/>
    </w:rPr>
  </w:style>
  <w:style w:type="paragraph" w:styleId="ListNumber3">
    <w:name w:val="List Number 3"/>
    <w:basedOn w:val="Normal"/>
    <w:rsid w:val="00BA4876"/>
    <w:pPr>
      <w:numPr>
        <w:numId w:val="29"/>
      </w:numPr>
    </w:pPr>
    <w:rPr>
      <w:rFonts w:ascii="Arial" w:hAnsi="Arial" w:cs="Arial"/>
      <w:sz w:val="22"/>
      <w:szCs w:val="22"/>
      <w:lang w:eastAsia="en-US"/>
    </w:rPr>
  </w:style>
  <w:style w:type="paragraph" w:styleId="ListNumber4">
    <w:name w:val="List Number 4"/>
    <w:basedOn w:val="Normal"/>
    <w:rsid w:val="00BA4876"/>
    <w:pPr>
      <w:numPr>
        <w:numId w:val="30"/>
      </w:numPr>
    </w:pPr>
    <w:rPr>
      <w:rFonts w:ascii="Arial" w:hAnsi="Arial" w:cs="Arial"/>
      <w:sz w:val="22"/>
      <w:szCs w:val="22"/>
      <w:lang w:eastAsia="en-US"/>
    </w:rPr>
  </w:style>
  <w:style w:type="paragraph" w:styleId="ListNumber5">
    <w:name w:val="List Number 5"/>
    <w:basedOn w:val="Normal"/>
    <w:rsid w:val="00BA4876"/>
    <w:rPr>
      <w:rFonts w:ascii="Arial" w:hAnsi="Arial" w:cs="Arial"/>
      <w:sz w:val="22"/>
      <w:szCs w:val="22"/>
      <w:lang w:eastAsia="en-US"/>
    </w:rPr>
  </w:style>
  <w:style w:type="paragraph" w:styleId="NoteHeading">
    <w:name w:val="Note Heading"/>
    <w:basedOn w:val="Normal"/>
    <w:next w:val="Normal"/>
    <w:link w:val="NoteHeadingChar"/>
    <w:rsid w:val="00BA4876"/>
    <w:rPr>
      <w:rFonts w:ascii="Arial" w:hAnsi="Arial" w:cs="Arial"/>
      <w:sz w:val="22"/>
      <w:szCs w:val="22"/>
      <w:lang w:eastAsia="en-US"/>
    </w:rPr>
  </w:style>
  <w:style w:type="character" w:customStyle="1" w:styleId="NoteHeadingChar">
    <w:name w:val="Note Heading Char"/>
    <w:basedOn w:val="DefaultParagraphFont"/>
    <w:link w:val="NoteHeading"/>
    <w:rsid w:val="00BA4876"/>
    <w:rPr>
      <w:rFonts w:ascii="Arial" w:eastAsia="SimSun" w:hAnsi="Arial" w:cs="Arial"/>
    </w:rPr>
  </w:style>
  <w:style w:type="paragraph" w:styleId="PlainText">
    <w:name w:val="Plain Text"/>
    <w:basedOn w:val="Normal"/>
    <w:link w:val="PlainTextChar"/>
    <w:rsid w:val="00BA4876"/>
    <w:rPr>
      <w:rFonts w:ascii="Courier New" w:hAnsi="Courier New" w:cs="Courier New"/>
      <w:sz w:val="20"/>
      <w:szCs w:val="20"/>
      <w:lang w:eastAsia="en-US"/>
    </w:rPr>
  </w:style>
  <w:style w:type="character" w:customStyle="1" w:styleId="PlainTextChar">
    <w:name w:val="Plain Text Char"/>
    <w:basedOn w:val="DefaultParagraphFont"/>
    <w:link w:val="PlainText"/>
    <w:rsid w:val="00BA4876"/>
    <w:rPr>
      <w:rFonts w:ascii="Courier New" w:eastAsia="SimSun" w:hAnsi="Courier New" w:cs="Courier New"/>
      <w:sz w:val="20"/>
      <w:szCs w:val="20"/>
    </w:rPr>
  </w:style>
  <w:style w:type="paragraph" w:styleId="Signature">
    <w:name w:val="Signature"/>
    <w:basedOn w:val="Normal"/>
    <w:link w:val="SignatureChar"/>
    <w:rsid w:val="00BA4876"/>
    <w:pPr>
      <w:ind w:left="4320"/>
    </w:pPr>
    <w:rPr>
      <w:rFonts w:ascii="Arial" w:hAnsi="Arial" w:cs="Arial"/>
      <w:sz w:val="22"/>
      <w:szCs w:val="22"/>
      <w:lang w:eastAsia="en-US"/>
    </w:rPr>
  </w:style>
  <w:style w:type="character" w:customStyle="1" w:styleId="SignatureChar">
    <w:name w:val="Signature Char"/>
    <w:basedOn w:val="DefaultParagraphFont"/>
    <w:link w:val="Signature"/>
    <w:rsid w:val="00BA4876"/>
    <w:rPr>
      <w:rFonts w:ascii="Arial" w:eastAsia="SimSun" w:hAnsi="Arial" w:cs="Arial"/>
    </w:rPr>
  </w:style>
  <w:style w:type="character" w:styleId="Strong">
    <w:name w:val="Strong"/>
    <w:qFormat/>
    <w:rsid w:val="00BA4876"/>
    <w:rPr>
      <w:b/>
      <w:bCs/>
    </w:rPr>
  </w:style>
  <w:style w:type="paragraph" w:customStyle="1" w:styleId="UG-Heading1">
    <w:name w:val="UG-Heading 1"/>
    <w:basedOn w:val="Heading1"/>
    <w:rsid w:val="00BA4876"/>
    <w:pPr>
      <w:overflowPunct/>
      <w:autoSpaceDE/>
      <w:autoSpaceDN/>
      <w:adjustRightInd/>
      <w:spacing w:before="120" w:after="240"/>
      <w:textAlignment w:val="auto"/>
    </w:pPr>
    <w:rPr>
      <w:rFonts w:ascii="Times New Roman" w:hAnsi="Times New Roman"/>
      <w:bCs w:val="0"/>
      <w:sz w:val="32"/>
      <w:szCs w:val="20"/>
      <w:lang w:eastAsia="en-US"/>
    </w:rPr>
  </w:style>
  <w:style w:type="paragraph" w:customStyle="1" w:styleId="Part">
    <w:name w:val="Part"/>
    <w:basedOn w:val="Heading1"/>
    <w:rsid w:val="00BA4876"/>
    <w:pPr>
      <w:numPr>
        <w:ilvl w:val="12"/>
      </w:numPr>
      <w:overflowPunct/>
      <w:autoSpaceDE/>
      <w:autoSpaceDN/>
      <w:adjustRightInd/>
      <w:spacing w:before="2000"/>
      <w:textAlignment w:val="auto"/>
    </w:pPr>
    <w:rPr>
      <w:rFonts w:ascii="Times New Roman" w:hAnsi="Times New Roman"/>
      <w:bCs w:val="0"/>
      <w:sz w:val="52"/>
      <w:szCs w:val="20"/>
      <w:lang w:eastAsia="en-US"/>
    </w:rPr>
  </w:style>
  <w:style w:type="character" w:customStyle="1" w:styleId="ft51">
    <w:name w:val="ft51"/>
    <w:rsid w:val="00BA4876"/>
    <w:rPr>
      <w:rFonts w:ascii="Times" w:hAnsi="Times" w:cs="Times" w:hint="default"/>
      <w:b/>
      <w:color w:val="000000"/>
      <w:spacing w:val="20"/>
      <w:sz w:val="21"/>
      <w:szCs w:val="21"/>
      <w:lang w:val="en-GB" w:eastAsia="zh-CN" w:bidi="ar-SA"/>
    </w:rPr>
  </w:style>
  <w:style w:type="character" w:customStyle="1" w:styleId="iCharChar">
    <w:name w:val="(i) Char Char"/>
    <w:rsid w:val="00BA4876"/>
    <w:rPr>
      <w:rFonts w:ascii="Tms Rmn" w:hAnsi="Tms Rmn"/>
      <w:sz w:val="24"/>
      <w:lang w:val="en-US" w:eastAsia="en-US" w:bidi="ar-SA"/>
    </w:rPr>
  </w:style>
  <w:style w:type="paragraph" w:styleId="ListParagraph">
    <w:name w:val="List Paragraph"/>
    <w:basedOn w:val="Normal"/>
    <w:uiPriority w:val="34"/>
    <w:qFormat/>
    <w:rsid w:val="00BA4876"/>
    <w:pPr>
      <w:ind w:left="720"/>
      <w:contextualSpacing/>
    </w:pPr>
  </w:style>
  <w:style w:type="paragraph" w:customStyle="1" w:styleId="Section5-Heading1">
    <w:name w:val="Section 5 - Heading 1"/>
    <w:basedOn w:val="Heading2"/>
    <w:rsid w:val="00BA4876"/>
    <w:pPr>
      <w:overflowPunct/>
      <w:autoSpaceDE/>
      <w:autoSpaceDN/>
      <w:adjustRightInd/>
      <w:spacing w:before="240"/>
      <w:textAlignment w:val="auto"/>
    </w:pPr>
    <w:rPr>
      <w:rFonts w:ascii="Times New Roman" w:hAnsi="Times New Roman"/>
      <w:bCs w:val="0"/>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3ECCA-9CD8-4E0B-B333-BE694BDC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55</Pages>
  <Words>18480</Words>
  <Characters>105337</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Mozahidul Islam</dc:creator>
  <cp:keywords/>
  <dc:description/>
  <cp:lastModifiedBy>Shabbir Khan</cp:lastModifiedBy>
  <cp:revision>52</cp:revision>
  <dcterms:created xsi:type="dcterms:W3CDTF">2021-06-15T07:42:00Z</dcterms:created>
  <dcterms:modified xsi:type="dcterms:W3CDTF">2021-06-19T18:22:00Z</dcterms:modified>
</cp:coreProperties>
</file>